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50C85">
      <w:pPr>
        <w:pStyle w:val="Gazettenoanddate"/>
        <w:tabs>
          <w:tab w:val="left" w:pos="6521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57A41">
        <w:t>6</w:t>
      </w:r>
      <w:r w:rsidR="00053007">
        <w:tab/>
      </w:r>
      <w:r w:rsidR="006219D3">
        <w:t>31</w:t>
      </w:r>
      <w:r w:rsidR="005B130E">
        <w:t xml:space="preserve"> January 2018</w:t>
      </w:r>
    </w:p>
    <w:p w:rsidR="006219D3" w:rsidRPr="006219D3" w:rsidRDefault="006219D3" w:rsidP="006219D3">
      <w:pPr>
        <w:pStyle w:val="Title"/>
        <w:spacing w:before="480" w:after="120"/>
        <w:rPr>
          <w:rFonts w:cs="Helvetica"/>
          <w:sz w:val="24"/>
          <w:szCs w:val="24"/>
          <w:lang w:val="en-GB" w:eastAsia="en-AU"/>
        </w:rPr>
      </w:pPr>
      <w:r w:rsidRPr="006219D3">
        <w:rPr>
          <w:rFonts w:cs="Helvetica"/>
          <w:sz w:val="24"/>
          <w:szCs w:val="24"/>
        </w:rPr>
        <w:t>Notification of Subordinate Legislation</w:t>
      </w:r>
    </w:p>
    <w:p w:rsidR="006219D3" w:rsidRPr="006219D3" w:rsidRDefault="006219D3" w:rsidP="006219D3">
      <w:pPr>
        <w:pStyle w:val="Subtitle"/>
        <w:spacing w:after="120"/>
        <w:ind w:right="-618"/>
        <w:rPr>
          <w:rFonts w:ascii="Helvetica" w:hAnsi="Helvetica" w:cs="Helvetica"/>
          <w:szCs w:val="24"/>
        </w:rPr>
      </w:pPr>
      <w:r w:rsidRPr="006219D3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Barramundi Fishery Management Plan Amendment 2018"/>
      </w:tblPr>
      <w:tblGrid>
        <w:gridCol w:w="3539"/>
        <w:gridCol w:w="2552"/>
        <w:gridCol w:w="2693"/>
      </w:tblGrid>
      <w:tr w:rsidR="006219D3" w:rsidRPr="006219D3" w:rsidTr="006219D3">
        <w:tc>
          <w:tcPr>
            <w:tcW w:w="3539" w:type="dxa"/>
          </w:tcPr>
          <w:p w:rsidR="006219D3" w:rsidRPr="006219D3" w:rsidRDefault="006219D3" w:rsidP="001A254D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Cs w:val="24"/>
                <w:lang w:val="en-AU"/>
              </w:rPr>
            </w:pPr>
            <w:r w:rsidRPr="006219D3">
              <w:rPr>
                <w:rFonts w:cs="Arial"/>
                <w:b/>
                <w:szCs w:val="24"/>
              </w:rPr>
              <w:t>Subordinate Legislation</w:t>
            </w:r>
          </w:p>
        </w:tc>
        <w:tc>
          <w:tcPr>
            <w:tcW w:w="2552" w:type="dxa"/>
          </w:tcPr>
          <w:p w:rsidR="006219D3" w:rsidRPr="006219D3" w:rsidRDefault="006219D3" w:rsidP="001A254D">
            <w:pPr>
              <w:spacing w:before="60" w:after="60"/>
              <w:rPr>
                <w:rFonts w:cs="Arial"/>
                <w:b/>
                <w:szCs w:val="24"/>
              </w:rPr>
            </w:pPr>
            <w:r w:rsidRPr="006219D3">
              <w:rPr>
                <w:rFonts w:cs="Arial"/>
                <w:b/>
                <w:szCs w:val="24"/>
              </w:rPr>
              <w:t>Commencement details</w:t>
            </w:r>
          </w:p>
        </w:tc>
        <w:tc>
          <w:tcPr>
            <w:tcW w:w="2693" w:type="dxa"/>
          </w:tcPr>
          <w:p w:rsidR="006219D3" w:rsidRPr="006219D3" w:rsidRDefault="006219D3" w:rsidP="001A254D">
            <w:pPr>
              <w:spacing w:before="60" w:after="60"/>
              <w:rPr>
                <w:rFonts w:cs="Arial"/>
                <w:b/>
                <w:szCs w:val="24"/>
              </w:rPr>
            </w:pPr>
            <w:r w:rsidRPr="006219D3">
              <w:rPr>
                <w:rFonts w:cs="Arial"/>
                <w:b/>
                <w:szCs w:val="24"/>
              </w:rPr>
              <w:t>Empowering Act</w:t>
            </w:r>
          </w:p>
        </w:tc>
      </w:tr>
      <w:tr w:rsidR="006219D3" w:rsidRPr="006219D3" w:rsidTr="006219D3">
        <w:tc>
          <w:tcPr>
            <w:tcW w:w="3539" w:type="dxa"/>
          </w:tcPr>
          <w:p w:rsidR="00DA4409" w:rsidRDefault="00DA4409" w:rsidP="00DA4409">
            <w:pPr>
              <w:tabs>
                <w:tab w:val="left" w:pos="5103"/>
              </w:tabs>
              <w:spacing w:before="60" w:after="60"/>
              <w:ind w:right="539"/>
              <w:rPr>
                <w:rFonts w:eastAsia="Times New Roman" w:cs="Helvetica"/>
                <w:szCs w:val="24"/>
                <w:lang w:val="en-GB" w:eastAsia="en-AU"/>
              </w:rPr>
            </w:pPr>
            <w:r>
              <w:rPr>
                <w:rFonts w:eastAsia="Times New Roman" w:cs="Helvetica"/>
                <w:szCs w:val="24"/>
                <w:lang w:val="en-GB" w:eastAsia="en-AU"/>
              </w:rPr>
              <w:t>Barramundi Fisher</w:t>
            </w:r>
            <w:r>
              <w:rPr>
                <w:rFonts w:eastAsia="Times New Roman" w:cs="Helvetica"/>
                <w:szCs w:val="24"/>
                <w:lang w:val="en-GB" w:eastAsia="en-AU"/>
              </w:rPr>
              <w:t>y Management Plan Amendment 2018</w:t>
            </w:r>
          </w:p>
          <w:p w:rsidR="006219D3" w:rsidRPr="006219D3" w:rsidRDefault="00DA4409" w:rsidP="00DA4409">
            <w:pPr>
              <w:tabs>
                <w:tab w:val="left" w:pos="5103"/>
              </w:tabs>
              <w:spacing w:before="60" w:after="120"/>
              <w:ind w:right="539"/>
              <w:rPr>
                <w:rFonts w:cs="Arial"/>
                <w:szCs w:val="24"/>
              </w:rPr>
            </w:pPr>
            <w:r>
              <w:rPr>
                <w:rFonts w:eastAsia="Times New Roman" w:cs="Helvetica"/>
                <w:szCs w:val="24"/>
                <w:lang w:val="en-GB" w:eastAsia="en-AU"/>
              </w:rPr>
              <w:t>(No. 3 of 2018</w:t>
            </w:r>
            <w:r>
              <w:rPr>
                <w:rFonts w:eastAsia="Times New Roman" w:cs="Helvetica"/>
                <w:szCs w:val="24"/>
                <w:lang w:val="en-GB" w:eastAsia="en-AU"/>
              </w:rPr>
              <w:t>)</w:t>
            </w:r>
          </w:p>
        </w:tc>
        <w:tc>
          <w:tcPr>
            <w:tcW w:w="2552" w:type="dxa"/>
          </w:tcPr>
          <w:p w:rsidR="006219D3" w:rsidRPr="006219D3" w:rsidRDefault="008A085D" w:rsidP="008A085D">
            <w:pPr>
              <w:spacing w:before="60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This instrument commences on </w:t>
            </w:r>
            <w:r w:rsidR="00DA4409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 </w:t>
            </w:r>
            <w:r w:rsidR="00DA4409">
              <w:rPr>
                <w:rFonts w:cs="Arial"/>
                <w:szCs w:val="24"/>
              </w:rPr>
              <w:t>February 2018</w:t>
            </w:r>
          </w:p>
        </w:tc>
        <w:tc>
          <w:tcPr>
            <w:tcW w:w="2693" w:type="dxa"/>
          </w:tcPr>
          <w:p w:rsidR="006219D3" w:rsidRPr="006219D3" w:rsidRDefault="00DA4409" w:rsidP="001A254D">
            <w:pPr>
              <w:spacing w:before="6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Fishe</w:t>
            </w:r>
            <w:bookmarkStart w:id="4" w:name="_GoBack"/>
            <w:bookmarkEnd w:id="4"/>
            <w:r>
              <w:rPr>
                <w:rFonts w:cs="Arial"/>
                <w:i/>
                <w:szCs w:val="24"/>
              </w:rPr>
              <w:t>ries Act</w:t>
            </w:r>
            <w:r w:rsidR="006219D3" w:rsidRPr="006219D3">
              <w:rPr>
                <w:rFonts w:cs="Arial"/>
                <w:i/>
                <w:szCs w:val="24"/>
              </w:rPr>
              <w:t xml:space="preserve"> </w:t>
            </w:r>
          </w:p>
        </w:tc>
      </w:tr>
    </w:tbl>
    <w:p w:rsidR="00751BB6" w:rsidRPr="006219D3" w:rsidRDefault="006219D3" w:rsidP="006219D3">
      <w:pPr>
        <w:pStyle w:val="BodyText"/>
        <w:spacing w:before="120"/>
        <w:ind w:left="0" w:right="-618"/>
        <w:rPr>
          <w:rFonts w:ascii="Helvetica" w:hAnsi="Helvetica" w:cs="Helvetica"/>
          <w:spacing w:val="-3"/>
          <w:sz w:val="24"/>
          <w:szCs w:val="24"/>
        </w:rPr>
      </w:pPr>
      <w:r w:rsidRPr="006219D3">
        <w:rPr>
          <w:rFonts w:ascii="Helvetica" w:hAnsi="Helvetica" w:cs="Helvetica"/>
          <w:sz w:val="24"/>
          <w:szCs w:val="24"/>
        </w:rPr>
        <w:t xml:space="preserve">For copies of legislation please direct your request to the Print Management Unit, email </w:t>
      </w:r>
      <w:hyperlink r:id="rId9" w:history="1">
        <w:r w:rsidRPr="006219D3">
          <w:rPr>
            <w:rStyle w:val="Hyperlink"/>
            <w:rFonts w:ascii="Helvetica" w:hAnsi="Helvetica" w:cs="Helvetica"/>
            <w:sz w:val="24"/>
            <w:szCs w:val="24"/>
          </w:rPr>
          <w:t>pmu.ntg@nt.gov.au</w:t>
        </w:r>
      </w:hyperlink>
      <w:r w:rsidRPr="006219D3">
        <w:rPr>
          <w:rFonts w:ascii="Helvetica" w:hAnsi="Helvetica" w:cs="Helvetica"/>
          <w:sz w:val="24"/>
          <w:szCs w:val="24"/>
        </w:rPr>
        <w:t xml:space="preserve"> or phone (08) 8999 6727 </w:t>
      </w:r>
    </w:p>
    <w:sectPr w:rsidR="00751BB6" w:rsidRPr="006219D3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2" w:rsidRDefault="00E27A12" w:rsidP="00262753">
      <w:pPr>
        <w:spacing w:before="0" w:after="0"/>
      </w:pPr>
      <w:r>
        <w:separator/>
      </w:r>
    </w:p>
  </w:endnote>
  <w:endnote w:type="continuationSeparator" w:id="0">
    <w:p w:rsidR="00E27A12" w:rsidRDefault="00E27A1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E433EF" w:rsidRDefault="00E27A1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219D3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2" w:rsidRDefault="00E27A12" w:rsidP="00262753">
      <w:pPr>
        <w:spacing w:before="0" w:after="0"/>
      </w:pPr>
      <w:r>
        <w:separator/>
      </w:r>
    </w:p>
  </w:footnote>
  <w:footnote w:type="continuationSeparator" w:id="0">
    <w:p w:rsidR="00E27A12" w:rsidRDefault="00E27A1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246A76" w:rsidRDefault="00E27A12" w:rsidP="00CF17A8">
    <w:pPr>
      <w:pStyle w:val="Header"/>
    </w:pPr>
    <w:r w:rsidRPr="00246A76">
      <w:t xml:space="preserve">Northern Territory Government Gazette No. </w:t>
    </w:r>
    <w:r w:rsidR="00682FFD">
      <w:t>S</w:t>
    </w:r>
    <w:r w:rsidR="0051453E">
      <w:t>4</w:t>
    </w:r>
    <w:r w:rsidR="00667279">
      <w:t>,</w:t>
    </w:r>
    <w:r w:rsidR="0051453E">
      <w:t xml:space="preserve"> 30</w:t>
    </w:r>
    <w:r>
      <w:t xml:space="preserve">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6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7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0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3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6"/>
  </w:num>
  <w:num w:numId="14">
    <w:abstractNumId w:val="9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0"/>
  </w:num>
  <w:num w:numId="24">
    <w:abstractNumId w:val="7"/>
  </w:num>
  <w:num w:numId="25">
    <w:abstractNumId w:val="8"/>
  </w:num>
  <w:num w:numId="26">
    <w:abstractNumId w:val="0"/>
  </w:num>
  <w:num w:numId="27">
    <w:abstractNumId w:val="1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7529"/>
    <w:rsid w:val="001A214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5561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4BB5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69A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0CE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57A41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85D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1C66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18E6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8A8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B16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4409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1EA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3DCF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995F-EA08-4E22-BC2C-E55568D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 2018</vt:lpstr>
    </vt:vector>
  </TitlesOfParts>
  <Company>NTG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 2018</dc:title>
  <dc:subject/>
  <dc:creator>Northern Territory Government</dc:creator>
  <cp:keywords/>
  <dc:description/>
  <cp:lastModifiedBy>Catherine Frances Maher</cp:lastModifiedBy>
  <cp:revision>7</cp:revision>
  <cp:lastPrinted>2018-01-31T05:24:00Z</cp:lastPrinted>
  <dcterms:created xsi:type="dcterms:W3CDTF">2018-01-31T05:03:00Z</dcterms:created>
  <dcterms:modified xsi:type="dcterms:W3CDTF">2018-01-31T05:28:00Z</dcterms:modified>
  <cp:contentStatus/>
</cp:coreProperties>
</file>