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8" w:rsidRPr="00792F88" w:rsidRDefault="00792F88" w:rsidP="00792F88">
      <w:pPr>
        <w:rPr>
          <w:rFonts w:ascii="Lato" w:hAnsi="Lato"/>
          <w:b/>
          <w:sz w:val="2"/>
          <w:szCs w:val="20"/>
        </w:rPr>
      </w:pPr>
      <w:bookmarkStart w:id="0" w:name="_GoBack"/>
      <w:bookmarkEnd w:id="0"/>
    </w:p>
    <w:p w:rsidR="00792F88" w:rsidRPr="00D45A63" w:rsidRDefault="00792F88" w:rsidP="00792F88">
      <w:pPr>
        <w:rPr>
          <w:rFonts w:ascii="Lato" w:hAnsi="Lato"/>
          <w:b/>
          <w:sz w:val="48"/>
          <w:szCs w:val="20"/>
        </w:rPr>
      </w:pPr>
      <w:r w:rsidRPr="00D45A63">
        <w:rPr>
          <w:rFonts w:ascii="Lato" w:hAnsi="Lato"/>
          <w:b/>
          <w:sz w:val="48"/>
          <w:szCs w:val="20"/>
        </w:rPr>
        <w:t>Members’ Rights and Responsibilities</w:t>
      </w:r>
    </w:p>
    <w:p w:rsidR="00792F88" w:rsidRDefault="00792F88" w:rsidP="00792F88">
      <w:pPr>
        <w:spacing w:after="0" w:line="240" w:lineRule="auto"/>
        <w:rPr>
          <w:rFonts w:ascii="Lato" w:hAnsi="Lato"/>
          <w:sz w:val="28"/>
          <w:szCs w:val="20"/>
        </w:rPr>
      </w:pPr>
      <w:r w:rsidRPr="00D45A63">
        <w:rPr>
          <w:rFonts w:ascii="Lato" w:hAnsi="Lato"/>
          <w:sz w:val="28"/>
          <w:szCs w:val="20"/>
        </w:rPr>
        <w:t>All staff and members of the Northern Territory Pensioner and Carer Concession Scheme have a number of rights and responsibilities to ensure the Scheme meets its goals and provides benefits for everyone</w:t>
      </w:r>
    </w:p>
    <w:p w:rsidR="00792F88" w:rsidRPr="00792F88" w:rsidRDefault="00792F88" w:rsidP="00792F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XSpec="center" w:tblpY="1"/>
        <w:tblW w:w="5039" w:type="pct"/>
        <w:tblLook w:val="04A0" w:firstRow="1" w:lastRow="0" w:firstColumn="1" w:lastColumn="0" w:noHBand="0" w:noVBand="1"/>
      </w:tblPr>
      <w:tblGrid>
        <w:gridCol w:w="3143"/>
        <w:gridCol w:w="5224"/>
        <w:gridCol w:w="5700"/>
      </w:tblGrid>
      <w:tr w:rsidR="00792F88" w:rsidRPr="0069435F" w:rsidTr="00792F88">
        <w:trPr>
          <w:cantSplit/>
          <w:trHeight w:val="850"/>
        </w:trPr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F88" w:rsidRPr="0069435F" w:rsidRDefault="00792F88" w:rsidP="0086243B">
            <w:pPr>
              <w:ind w:firstLine="0"/>
              <w:jc w:val="center"/>
            </w:pPr>
            <w:r w:rsidRPr="00D45A63">
              <w:rPr>
                <w:i/>
                <w:sz w:val="36"/>
                <w:u w:val="single"/>
              </w:rPr>
              <w:t>Your Rights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F88" w:rsidRPr="0069435F" w:rsidRDefault="00792F88" w:rsidP="0086243B">
            <w:pPr>
              <w:ind w:firstLine="0"/>
              <w:jc w:val="center"/>
            </w:pPr>
            <w:r w:rsidRPr="00D45A63">
              <w:rPr>
                <w:i/>
                <w:sz w:val="36"/>
                <w:u w:val="single"/>
              </w:rPr>
              <w:t>We Will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F88" w:rsidRPr="0069435F" w:rsidRDefault="00792F88" w:rsidP="0086243B">
            <w:pPr>
              <w:ind w:firstLine="0"/>
              <w:jc w:val="center"/>
            </w:pPr>
            <w:r w:rsidRPr="00D45A63">
              <w:rPr>
                <w:i/>
                <w:sz w:val="36"/>
                <w:u w:val="single"/>
              </w:rPr>
              <w:t>Your Responsibilities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tcBorders>
              <w:top w:val="single" w:sz="4" w:space="0" w:color="auto"/>
            </w:tcBorders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Access to concessions where eligible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Give you access to concessions where you are eligible</w:t>
            </w:r>
          </w:p>
        </w:tc>
        <w:tc>
          <w:tcPr>
            <w:tcW w:w="2026" w:type="pct"/>
            <w:tcBorders>
              <w:top w:val="single" w:sz="4" w:space="0" w:color="auto"/>
            </w:tcBorders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Tell us if your circumstances change and you are no longer eligible for any concession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Quality services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Provide you with high quality services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Call us toll free on 1800 777 747 if you need help in providing us with the information we need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Treated with respect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Treat you with courtesy, dignity and respect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Treat us and other members with courtesy, dignity and respect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Stay informed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Provide information about the Scheme that meets your needs and that you can understand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Provide us with all the information we need to help us process your application for any concession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Actively participate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Include you in decisions we make about your membership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Obtain and read all the information about concessions and your membership that we provide to you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Privacy and confidentiality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Respect your privacy and keep your personal information safe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Consider allowing us to share your information to improve the Scheme</w:t>
            </w:r>
          </w:p>
        </w:tc>
      </w:tr>
      <w:tr w:rsidR="00792F88" w:rsidRPr="0069435F" w:rsidTr="00792F88">
        <w:trPr>
          <w:cantSplit/>
          <w:trHeight w:val="850"/>
        </w:trPr>
        <w:tc>
          <w:tcPr>
            <w:tcW w:w="111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Providing feedback and making complaints</w:t>
            </w:r>
          </w:p>
        </w:tc>
        <w:tc>
          <w:tcPr>
            <w:tcW w:w="1857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Respond to your feedback in a fair and timely way</w:t>
            </w:r>
          </w:p>
        </w:tc>
        <w:tc>
          <w:tcPr>
            <w:tcW w:w="2026" w:type="pct"/>
            <w:vAlign w:val="center"/>
          </w:tcPr>
          <w:p w:rsidR="00792F88" w:rsidRPr="0069435F" w:rsidRDefault="00792F88" w:rsidP="00792F88">
            <w:pPr>
              <w:numPr>
                <w:ilvl w:val="0"/>
                <w:numId w:val="1"/>
              </w:numPr>
            </w:pPr>
            <w:r w:rsidRPr="0069435F">
              <w:t>Be fair and honest when making complaints and help us resolve issues</w:t>
            </w:r>
          </w:p>
        </w:tc>
      </w:tr>
    </w:tbl>
    <w:p w:rsidR="00792F88" w:rsidRPr="00D45A63" w:rsidRDefault="00792F88" w:rsidP="00792F88">
      <w:pPr>
        <w:spacing w:after="0" w:line="240" w:lineRule="auto"/>
        <w:rPr>
          <w:sz w:val="2"/>
        </w:rPr>
      </w:pPr>
    </w:p>
    <w:p w:rsidR="007059AD" w:rsidRDefault="007059AD"/>
    <w:sectPr w:rsidR="007059AD" w:rsidSect="00792F88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29" w:rsidRDefault="00D45C29" w:rsidP="00792F88">
      <w:pPr>
        <w:spacing w:after="0" w:line="240" w:lineRule="auto"/>
      </w:pPr>
      <w:r>
        <w:separator/>
      </w:r>
    </w:p>
  </w:endnote>
  <w:endnote w:type="continuationSeparator" w:id="0">
    <w:p w:rsidR="00D45C29" w:rsidRDefault="00D45C29" w:rsidP="0079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29" w:rsidRDefault="00D45C29" w:rsidP="00792F88">
      <w:pPr>
        <w:spacing w:after="0" w:line="240" w:lineRule="auto"/>
      </w:pPr>
      <w:r>
        <w:separator/>
      </w:r>
    </w:p>
  </w:footnote>
  <w:footnote w:type="continuationSeparator" w:id="0">
    <w:p w:rsidR="00D45C29" w:rsidRDefault="00D45C29" w:rsidP="0079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8" w:rsidRDefault="00D45C2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18197" o:spid="_x0000_s2050" type="#_x0000_t75" style="position:absolute;margin-left:0;margin-top:0;width:842.25pt;height:595.5pt;z-index:-251657216;mso-position-horizontal:center;mso-position-horizontal-relative:margin;mso-position-vertical:center;mso-position-vertical-relative:margin" o:allowincell="f">
          <v:imagedata r:id="rId1" o:title="Combined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8" w:rsidRDefault="00D45C2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18198" o:spid="_x0000_s2051" type="#_x0000_t75" style="position:absolute;margin-left:0;margin-top:0;width:837.35pt;height:592.05pt;z-index:-251656192;mso-position-horizontal:center;mso-position-horizontal-relative:margin;mso-position-vertical:center;mso-position-vertical-relative:margin" o:allowincell="f">
          <v:imagedata r:id="rId1" o:title="Combined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88" w:rsidRDefault="00D45C2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18196" o:spid="_x0000_s2049" type="#_x0000_t75" style="position:absolute;margin-left:0;margin-top:0;width:842.25pt;height:595.5pt;z-index:-251658240;mso-position-horizontal:center;mso-position-horizontal-relative:margin;mso-position-vertical:center;mso-position-vertical-relative:margin" o:allowincell="f">
          <v:imagedata r:id="rId1" o:title="Combined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EF8"/>
    <w:multiLevelType w:val="hybridMultilevel"/>
    <w:tmpl w:val="C8F64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8"/>
    <w:rsid w:val="00657FE0"/>
    <w:rsid w:val="007059AD"/>
    <w:rsid w:val="00792F88"/>
    <w:rsid w:val="00D45C29"/>
    <w:rsid w:val="00F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1AD78F7-5FA3-43CE-903B-A0376DE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88"/>
  </w:style>
  <w:style w:type="paragraph" w:styleId="Footer">
    <w:name w:val="footer"/>
    <w:basedOn w:val="Normal"/>
    <w:link w:val="FooterChar"/>
    <w:uiPriority w:val="99"/>
    <w:unhideWhenUsed/>
    <w:rsid w:val="00792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88"/>
  </w:style>
  <w:style w:type="table" w:styleId="TableGrid">
    <w:name w:val="Table Grid"/>
    <w:basedOn w:val="TableNormal"/>
    <w:uiPriority w:val="59"/>
    <w:rsid w:val="00792F88"/>
    <w:pPr>
      <w:spacing w:after="0" w:line="240" w:lineRule="auto"/>
      <w:ind w:firstLine="43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rights and responsibilities poster</dc:title>
  <dc:subject/>
  <dc:creator>Northern Territory Government</dc:creator>
  <cp:keywords/>
  <dc:description/>
  <cp:lastModifiedBy>Emmylou Trombley</cp:lastModifiedBy>
  <cp:revision>3</cp:revision>
  <cp:lastPrinted>2018-07-26T05:24:00Z</cp:lastPrinted>
  <dcterms:created xsi:type="dcterms:W3CDTF">2018-07-26T05:20:00Z</dcterms:created>
  <dcterms:modified xsi:type="dcterms:W3CDTF">2018-08-07T05:33:00Z</dcterms:modified>
</cp:coreProperties>
</file>