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NTGTable1"/>
        <w:tblW w:w="1050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850"/>
        <w:gridCol w:w="2551"/>
        <w:gridCol w:w="711"/>
        <w:gridCol w:w="1447"/>
        <w:gridCol w:w="47"/>
        <w:gridCol w:w="2494"/>
        <w:gridCol w:w="1253"/>
        <w:gridCol w:w="1147"/>
      </w:tblGrid>
      <w:tr w:rsidR="00603CD8" w:rsidRPr="007A5EFD" w14:paraId="63596A88" w14:textId="77777777" w:rsidTr="00472645">
        <w:trPr>
          <w:trHeight w:val="1242"/>
        </w:trPr>
        <w:tc>
          <w:tcPr>
            <w:tcW w:w="10500" w:type="dxa"/>
            <w:gridSpan w:val="8"/>
            <w:shd w:val="clear" w:color="auto" w:fill="FFFFFF" w:themeFill="background1"/>
            <w:noWrap/>
            <w:tcMar>
              <w:left w:w="0" w:type="dxa"/>
              <w:right w:w="0" w:type="dxa"/>
            </w:tcMar>
          </w:tcPr>
          <w:p w14:paraId="12AC1722" w14:textId="72BBF8CF" w:rsidR="00603CD8" w:rsidRPr="008B16FB" w:rsidRDefault="00603CD8" w:rsidP="009B4ACB">
            <w:pPr>
              <w:pStyle w:val="Heading1"/>
              <w:spacing w:before="120"/>
              <w:rPr>
                <w:szCs w:val="22"/>
                <w:lang w:eastAsia="en-US"/>
              </w:rPr>
            </w:pPr>
            <w:r>
              <w:rPr>
                <w:szCs w:val="22"/>
                <w:lang w:eastAsia="en-US"/>
              </w:rPr>
              <w:t xml:space="preserve">Approved </w:t>
            </w:r>
            <w:r w:rsidR="00F26A65">
              <w:rPr>
                <w:szCs w:val="22"/>
                <w:lang w:eastAsia="en-US"/>
              </w:rPr>
              <w:t>F</w:t>
            </w:r>
            <w:r>
              <w:rPr>
                <w:szCs w:val="22"/>
                <w:lang w:eastAsia="en-US"/>
              </w:rPr>
              <w:t>orm</w:t>
            </w:r>
            <w:r w:rsidR="00F26A65">
              <w:rPr>
                <w:szCs w:val="22"/>
                <w:lang w:eastAsia="en-US"/>
              </w:rPr>
              <w:t xml:space="preserve"> - </w:t>
            </w:r>
            <w:r w:rsidR="00F26A65" w:rsidRPr="00BD28C1">
              <w:t xml:space="preserve">Petroleum </w:t>
            </w:r>
            <w:r w:rsidR="00BD28C1" w:rsidRPr="00BD28C1">
              <w:t>Regulations 2020</w:t>
            </w:r>
          </w:p>
          <w:p w14:paraId="7118CF10" w14:textId="0CEE89F4" w:rsidR="004A5D54" w:rsidRDefault="004A5D54" w:rsidP="004A5D54">
            <w:pPr>
              <w:spacing w:after="120"/>
              <w:ind w:left="43"/>
            </w:pPr>
            <w:r>
              <w:t xml:space="preserve">This is the </w:t>
            </w:r>
            <w:r w:rsidRPr="00E15D82">
              <w:t>approved form</w:t>
            </w:r>
            <w:r>
              <w:t xml:space="preserve"> for the purposes of </w:t>
            </w:r>
            <w:r w:rsidRPr="00CA0403">
              <w:t>regulation 66AAL</w:t>
            </w:r>
            <w:r>
              <w:t xml:space="preserve"> of the </w:t>
            </w:r>
            <w:hyperlink r:id="rId9" w:history="1">
              <w:r w:rsidRPr="00A83C59">
                <w:rPr>
                  <w:rStyle w:val="Hyperlink"/>
                  <w:i/>
                  <w:iCs/>
                </w:rPr>
                <w:t>Petroleum Regulations 2020</w:t>
              </w:r>
            </w:hyperlink>
            <w:r w:rsidR="00CA0403">
              <w:rPr>
                <w:rStyle w:val="FootnoteReference"/>
              </w:rPr>
              <w:footnoteReference w:id="1"/>
            </w:r>
            <w:r>
              <w:t xml:space="preserve"> (Regulations). </w:t>
            </w:r>
          </w:p>
          <w:p w14:paraId="1117F579" w14:textId="7F499173" w:rsidR="004A5D54" w:rsidRDefault="004A5D54" w:rsidP="004A5D54">
            <w:pPr>
              <w:spacing w:after="120"/>
              <w:ind w:left="43"/>
            </w:pPr>
            <w:r>
              <w:t xml:space="preserve">Use this form to notify the Minister for Mining and Energy (minister) of intended </w:t>
            </w:r>
            <w:r w:rsidR="001C1465">
              <w:t>petroleum surface infrastructure</w:t>
            </w:r>
            <w:r>
              <w:t xml:space="preserve"> activities as required by </w:t>
            </w:r>
            <w:r w:rsidRPr="00CA0403">
              <w:t>regulation 66AAJ(2)</w:t>
            </w:r>
            <w:r>
              <w:t xml:space="preserve">, </w:t>
            </w:r>
            <w:r w:rsidRPr="00CA0403">
              <w:t>regulation 66AAK</w:t>
            </w:r>
            <w:r w:rsidRPr="000D09A9">
              <w:t>,</w:t>
            </w:r>
            <w:r>
              <w:t xml:space="preserve"> and </w:t>
            </w:r>
            <w:r w:rsidRPr="00CA0403">
              <w:t>regulation 66AAL</w:t>
            </w:r>
            <w:r>
              <w:t xml:space="preserve"> of the Regulations.</w:t>
            </w:r>
          </w:p>
          <w:p w14:paraId="76887A49" w14:textId="77777777" w:rsidR="004A5D54" w:rsidRDefault="004A5D54" w:rsidP="004A5D54">
            <w:pPr>
              <w:spacing w:after="120"/>
              <w:ind w:left="43"/>
            </w:pPr>
            <w:r w:rsidRPr="005E6616">
              <w:t xml:space="preserve">This notice must be given at least 21 days prior to commencing the activity unless a shorter period has been allowed by the minister, or as soon as reasonably practicable following an emergency </w:t>
            </w:r>
            <w:r>
              <w:t xml:space="preserve">or </w:t>
            </w:r>
            <w:r w:rsidRPr="005E6616">
              <w:t>situation</w:t>
            </w:r>
            <w:r>
              <w:t xml:space="preserve"> that has arisen due to operational necessity</w:t>
            </w:r>
            <w:r w:rsidRPr="005E6616">
              <w:t>.</w:t>
            </w:r>
            <w:r>
              <w:t xml:space="preserve"> </w:t>
            </w:r>
            <w:r w:rsidRPr="00D02882">
              <w:t>Notifications are generally not expected to be submitted more than 90 days before the planned commencement date of the activit</w:t>
            </w:r>
            <w:r>
              <w:t>y or activities</w:t>
            </w:r>
            <w:r w:rsidRPr="00D02882">
              <w:t>.</w:t>
            </w:r>
          </w:p>
          <w:p w14:paraId="0BB223F0" w14:textId="757CEF12" w:rsidR="00CE6349" w:rsidRDefault="00CE6349" w:rsidP="00CE6349">
            <w:pPr>
              <w:spacing w:after="120"/>
              <w:ind w:left="43"/>
            </w:pPr>
            <w:r>
              <w:t>A single form</w:t>
            </w:r>
            <w:r w:rsidRPr="001E4CCD">
              <w:t xml:space="preserve"> </w:t>
            </w:r>
            <w:r>
              <w:t xml:space="preserve">can be submitted to notify the minister of multiple activities being performed within the same project. For example, a project notification for a shutdown, decommissioning or new construction can be submitted and include multiple activities required to complete the project.  </w:t>
            </w:r>
          </w:p>
          <w:p w14:paraId="38454341" w14:textId="445DEDA0" w:rsidR="004A5D54" w:rsidRDefault="004A5D54" w:rsidP="004A5D54">
            <w:pPr>
              <w:spacing w:after="120"/>
              <w:ind w:left="43"/>
            </w:pPr>
            <w:r>
              <w:t xml:space="preserve">In the case of commencing the construction of new appraisal production infrastructure or petroleum surface infrastructure, this notice will prompt the invoicing of petroleum infrastructure decommissioning security required under section 117AV of the </w:t>
            </w:r>
            <w:hyperlink r:id="rId10" w:history="1">
              <w:r w:rsidRPr="0043043A">
                <w:rPr>
                  <w:rStyle w:val="Hyperlink"/>
                  <w:i/>
                  <w:iCs/>
                </w:rPr>
                <w:t>Petroleum Act 1984</w:t>
              </w:r>
            </w:hyperlink>
            <w:r w:rsidR="00CA0403">
              <w:rPr>
                <w:rStyle w:val="FootnoteReference"/>
              </w:rPr>
              <w:footnoteReference w:id="2"/>
            </w:r>
            <w:r>
              <w:t xml:space="preserve"> (Act). Construction cannot commence until security has been paid.</w:t>
            </w:r>
          </w:p>
          <w:p w14:paraId="1917152F" w14:textId="77777777" w:rsidR="001F0613" w:rsidRPr="001E4CCD" w:rsidRDefault="001F0613" w:rsidP="001F0613">
            <w:pPr>
              <w:spacing w:after="120"/>
              <w:ind w:left="43"/>
            </w:pPr>
            <w:r>
              <w:t xml:space="preserve">If an activity, or series of activities, </w:t>
            </w:r>
            <w:r w:rsidRPr="00356126">
              <w:t>is interrupted for a period exceeding 30 days, a new notification must be submitted before recommencing the operation</w:t>
            </w:r>
            <w:r>
              <w:t>.</w:t>
            </w:r>
          </w:p>
          <w:p w14:paraId="4764067B" w14:textId="643DF500" w:rsidR="00B103DB" w:rsidRPr="00CA0403" w:rsidRDefault="00B103DB" w:rsidP="00E75D26">
            <w:pPr>
              <w:spacing w:after="120"/>
            </w:pPr>
            <w:r w:rsidRPr="008960CA">
              <w:t xml:space="preserve">Read the important information at </w:t>
            </w:r>
            <w:r w:rsidRPr="008960CA">
              <w:rPr>
                <w:b/>
                <w:bCs/>
              </w:rPr>
              <w:t>Attachment A</w:t>
            </w:r>
            <w:r w:rsidRPr="008960CA">
              <w:t>.</w:t>
            </w:r>
            <w:r w:rsidR="00F041B0">
              <w:t xml:space="preserve"> Y</w:t>
            </w:r>
            <w:r w:rsidR="008960CA" w:rsidRPr="008960CA">
              <w:t>ou must re</w:t>
            </w:r>
            <w:r w:rsidR="00A868D1" w:rsidRPr="008960CA">
              <w:t xml:space="preserve">fer to the </w:t>
            </w:r>
            <w:hyperlink r:id="rId11" w:history="1">
              <w:r w:rsidR="00BD4ED6" w:rsidRPr="006B01EB">
                <w:rPr>
                  <w:rStyle w:val="Hyperlink"/>
                </w:rPr>
                <w:t>R</w:t>
              </w:r>
              <w:r w:rsidR="008960CA" w:rsidRPr="006B01EB">
                <w:rPr>
                  <w:rStyle w:val="Hyperlink"/>
                </w:rPr>
                <w:t>ecovery of petroleum on appraisal basis</w:t>
              </w:r>
              <w:r w:rsidR="00A868D1" w:rsidRPr="006B01EB">
                <w:rPr>
                  <w:rStyle w:val="Hyperlink"/>
                </w:rPr>
                <w:t xml:space="preserve"> guideline</w:t>
              </w:r>
            </w:hyperlink>
            <w:r w:rsidR="00327A72">
              <w:rPr>
                <w:rStyle w:val="FootnoteReference"/>
              </w:rPr>
              <w:footnoteReference w:id="3"/>
            </w:r>
            <w:r w:rsidR="00BD4ED6">
              <w:t xml:space="preserve"> or the </w:t>
            </w:r>
            <w:hyperlink r:id="rId12" w:history="1">
              <w:r w:rsidR="00CA0403">
                <w:rPr>
                  <w:rStyle w:val="Hyperlink"/>
                </w:rPr>
                <w:t>Petroleum surface infrastructure plan guideline</w:t>
              </w:r>
            </w:hyperlink>
            <w:r w:rsidR="006B01EB">
              <w:rPr>
                <w:rStyle w:val="FootnoteReference"/>
              </w:rPr>
              <w:footnoteReference w:id="4"/>
            </w:r>
            <w:r w:rsidR="00F041B0">
              <w:t xml:space="preserve"> as applicable</w:t>
            </w:r>
            <w:r w:rsidR="00A868D1" w:rsidRPr="008960CA">
              <w:t>.</w:t>
            </w:r>
          </w:p>
        </w:tc>
      </w:tr>
      <w:tr w:rsidR="008E4096" w:rsidRPr="00D36A82" w14:paraId="6BBB566C" w14:textId="77777777" w:rsidTr="00472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0500" w:type="dxa"/>
            <w:gridSpan w:val="8"/>
            <w:shd w:val="clear" w:color="auto" w:fill="343741"/>
            <w:noWrap/>
            <w:tcMar>
              <w:top w:w="108" w:type="dxa"/>
              <w:bottom w:w="108" w:type="dxa"/>
            </w:tcMar>
            <w:vAlign w:val="center"/>
          </w:tcPr>
          <w:p w14:paraId="06F1223E" w14:textId="77777777" w:rsidR="008E4096" w:rsidRPr="00D36A82" w:rsidRDefault="008E4096" w:rsidP="00D509A1">
            <w:r w:rsidRPr="00D36A82">
              <w:rPr>
                <w:rStyle w:val="Questionlabel"/>
              </w:rPr>
              <w:t>Petroleum interest</w:t>
            </w:r>
          </w:p>
        </w:tc>
      </w:tr>
      <w:tr w:rsidR="008E4096" w:rsidRPr="00D36A82" w14:paraId="0E8BB460" w14:textId="77777777" w:rsidTr="00881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401" w:type="dxa"/>
            <w:gridSpan w:val="2"/>
            <w:noWrap/>
            <w:tcMar>
              <w:top w:w="108" w:type="dxa"/>
              <w:bottom w:w="108" w:type="dxa"/>
            </w:tcMar>
            <w:vAlign w:val="center"/>
          </w:tcPr>
          <w:p w14:paraId="581DF53E" w14:textId="390D4C68" w:rsidR="008E4096" w:rsidRPr="00D36A82" w:rsidRDefault="008E4096" w:rsidP="00E75D26">
            <w:pPr>
              <w:rPr>
                <w:bCs/>
              </w:rPr>
            </w:pPr>
            <w:r w:rsidRPr="00D36A82">
              <w:rPr>
                <w:b/>
              </w:rPr>
              <w:t xml:space="preserve">Petroleum interest reference number </w:t>
            </w:r>
            <w:r w:rsidRPr="00D36A82">
              <w:rPr>
                <w:bCs/>
                <w:sz w:val="18"/>
                <w:szCs w:val="16"/>
              </w:rPr>
              <w:t>(EP, RL, L</w:t>
            </w:r>
            <w:r>
              <w:rPr>
                <w:bCs/>
                <w:sz w:val="18"/>
                <w:szCs w:val="16"/>
              </w:rPr>
              <w:t>, OL</w:t>
            </w:r>
            <w:r w:rsidRPr="00D36A82">
              <w:rPr>
                <w:bCs/>
                <w:sz w:val="18"/>
                <w:szCs w:val="16"/>
              </w:rPr>
              <w:t>)</w:t>
            </w:r>
          </w:p>
        </w:tc>
        <w:tc>
          <w:tcPr>
            <w:tcW w:w="2158" w:type="dxa"/>
            <w:gridSpan w:val="2"/>
            <w:vAlign w:val="center"/>
          </w:tcPr>
          <w:p w14:paraId="10563F37" w14:textId="77777777" w:rsidR="008E4096" w:rsidRPr="00D36A82" w:rsidRDefault="008E4096" w:rsidP="006A21D4">
            <w:pPr>
              <w:rPr>
                <w:b/>
              </w:rPr>
            </w:pPr>
          </w:p>
        </w:tc>
        <w:tc>
          <w:tcPr>
            <w:tcW w:w="2541" w:type="dxa"/>
            <w:gridSpan w:val="2"/>
            <w:vAlign w:val="center"/>
          </w:tcPr>
          <w:p w14:paraId="57C3E5D7" w14:textId="77777777" w:rsidR="008E4096" w:rsidRPr="00D36A82" w:rsidRDefault="008E4096" w:rsidP="006A21D4">
            <w:pPr>
              <w:rPr>
                <w:b/>
              </w:rPr>
            </w:pPr>
            <w:r w:rsidRPr="00D36A82">
              <w:rPr>
                <w:b/>
              </w:rPr>
              <w:t>Expiry date</w:t>
            </w:r>
          </w:p>
        </w:tc>
        <w:tc>
          <w:tcPr>
            <w:tcW w:w="2400" w:type="dxa"/>
            <w:gridSpan w:val="2"/>
            <w:vAlign w:val="center"/>
          </w:tcPr>
          <w:p w14:paraId="1155402D" w14:textId="77777777" w:rsidR="008E4096" w:rsidRPr="00D36A82" w:rsidRDefault="008E4096" w:rsidP="006A21D4">
            <w:pPr>
              <w:rPr>
                <w:b/>
                <w:szCs w:val="22"/>
              </w:rPr>
            </w:pPr>
          </w:p>
        </w:tc>
      </w:tr>
      <w:tr w:rsidR="008E4096" w:rsidRPr="00D36A82" w14:paraId="56CF5E42" w14:textId="77777777" w:rsidTr="00472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0500" w:type="dxa"/>
            <w:gridSpan w:val="8"/>
            <w:shd w:val="clear" w:color="auto" w:fill="343741"/>
            <w:noWrap/>
            <w:tcMar>
              <w:top w:w="108" w:type="dxa"/>
              <w:bottom w:w="108" w:type="dxa"/>
            </w:tcMar>
            <w:vAlign w:val="center"/>
          </w:tcPr>
          <w:p w14:paraId="7F400A12" w14:textId="3CF41933" w:rsidR="008E4096" w:rsidRPr="00A521A1" w:rsidRDefault="008E4096" w:rsidP="00D509A1">
            <w:r w:rsidRPr="00D36A82">
              <w:rPr>
                <w:rStyle w:val="Questionlabel"/>
              </w:rPr>
              <w:t>Interest holder</w:t>
            </w:r>
          </w:p>
        </w:tc>
      </w:tr>
      <w:tr w:rsidR="008E4096" w:rsidRPr="00D36A82" w14:paraId="4270F0FE" w14:textId="77777777" w:rsidTr="00881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401" w:type="dxa"/>
            <w:gridSpan w:val="2"/>
            <w:noWrap/>
            <w:tcMar>
              <w:top w:w="108" w:type="dxa"/>
              <w:bottom w:w="108" w:type="dxa"/>
            </w:tcMar>
            <w:vAlign w:val="center"/>
          </w:tcPr>
          <w:p w14:paraId="6C5FDE6B" w14:textId="77777777" w:rsidR="008E4096" w:rsidRPr="00D36A82" w:rsidRDefault="008E4096" w:rsidP="006A21D4">
            <w:pPr>
              <w:rPr>
                <w:b/>
              </w:rPr>
            </w:pPr>
            <w:r w:rsidRPr="00D36A82">
              <w:rPr>
                <w:b/>
              </w:rPr>
              <w:t>Company/individual name</w:t>
            </w:r>
          </w:p>
        </w:tc>
        <w:tc>
          <w:tcPr>
            <w:tcW w:w="7099" w:type="dxa"/>
            <w:gridSpan w:val="6"/>
            <w:vAlign w:val="center"/>
          </w:tcPr>
          <w:p w14:paraId="34E4A3E9" w14:textId="77777777" w:rsidR="008E4096" w:rsidRPr="00D36A82" w:rsidRDefault="008E4096" w:rsidP="006A21D4">
            <w:pPr>
              <w:rPr>
                <w:b/>
              </w:rPr>
            </w:pPr>
          </w:p>
        </w:tc>
      </w:tr>
      <w:tr w:rsidR="008E4096" w:rsidRPr="00D36A82" w14:paraId="2E71B833" w14:textId="77777777" w:rsidTr="00881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401" w:type="dxa"/>
            <w:gridSpan w:val="2"/>
            <w:noWrap/>
            <w:tcMar>
              <w:top w:w="108" w:type="dxa"/>
              <w:bottom w:w="108" w:type="dxa"/>
            </w:tcMar>
            <w:vAlign w:val="center"/>
          </w:tcPr>
          <w:p w14:paraId="01DA27D4" w14:textId="77777777" w:rsidR="008E4096" w:rsidRPr="00D36A82" w:rsidRDefault="008E4096" w:rsidP="0096299E">
            <w:pPr>
              <w:rPr>
                <w:b/>
              </w:rPr>
            </w:pPr>
            <w:r w:rsidRPr="00D36A82">
              <w:rPr>
                <w:b/>
                <w:bCs/>
              </w:rPr>
              <w:t>ACN / ABN / ARBN</w:t>
            </w:r>
          </w:p>
        </w:tc>
        <w:tc>
          <w:tcPr>
            <w:tcW w:w="2205" w:type="dxa"/>
            <w:gridSpan w:val="3"/>
            <w:vAlign w:val="center"/>
          </w:tcPr>
          <w:p w14:paraId="2936A48B" w14:textId="77777777" w:rsidR="008E4096" w:rsidRPr="00D36A82" w:rsidRDefault="008E4096" w:rsidP="0096299E">
            <w:pPr>
              <w:rPr>
                <w:b/>
              </w:rPr>
            </w:pPr>
          </w:p>
        </w:tc>
        <w:tc>
          <w:tcPr>
            <w:tcW w:w="2494" w:type="dxa"/>
            <w:vAlign w:val="center"/>
          </w:tcPr>
          <w:p w14:paraId="305328A3" w14:textId="77777777" w:rsidR="008E4096" w:rsidRPr="00D36A82" w:rsidRDefault="008E4096" w:rsidP="0096299E">
            <w:pPr>
              <w:rPr>
                <w:b/>
              </w:rPr>
            </w:pPr>
            <w:r w:rsidRPr="00D36A82">
              <w:rPr>
                <w:b/>
                <w:bCs/>
              </w:rPr>
              <w:t>Interest held</w:t>
            </w:r>
          </w:p>
        </w:tc>
        <w:tc>
          <w:tcPr>
            <w:tcW w:w="2400" w:type="dxa"/>
            <w:gridSpan w:val="2"/>
            <w:vAlign w:val="center"/>
          </w:tcPr>
          <w:p w14:paraId="014AD248" w14:textId="77777777" w:rsidR="008E4096" w:rsidRPr="00D36A82" w:rsidRDefault="008E4096" w:rsidP="006A21D4">
            <w:pPr>
              <w:jc w:val="right"/>
              <w:rPr>
                <w:b/>
              </w:rPr>
            </w:pPr>
            <w:r w:rsidRPr="00D36A82">
              <w:t>%</w:t>
            </w:r>
          </w:p>
        </w:tc>
      </w:tr>
      <w:tr w:rsidR="008E4096" w:rsidRPr="00D36A82" w14:paraId="1F33642F" w14:textId="77777777" w:rsidTr="00881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401" w:type="dxa"/>
            <w:gridSpan w:val="2"/>
            <w:noWrap/>
            <w:tcMar>
              <w:top w:w="108" w:type="dxa"/>
              <w:bottom w:w="108" w:type="dxa"/>
            </w:tcMar>
            <w:vAlign w:val="center"/>
          </w:tcPr>
          <w:p w14:paraId="5BB43E2A" w14:textId="77777777" w:rsidR="008E4096" w:rsidRPr="00D36A82" w:rsidRDefault="008E4096" w:rsidP="006A21D4">
            <w:pPr>
              <w:rPr>
                <w:b/>
              </w:rPr>
            </w:pPr>
            <w:r w:rsidRPr="00D36A82">
              <w:rPr>
                <w:b/>
              </w:rPr>
              <w:t>Business address</w:t>
            </w:r>
          </w:p>
        </w:tc>
        <w:tc>
          <w:tcPr>
            <w:tcW w:w="7099" w:type="dxa"/>
            <w:gridSpan w:val="6"/>
            <w:vAlign w:val="center"/>
          </w:tcPr>
          <w:p w14:paraId="2CC1BB18" w14:textId="77777777" w:rsidR="008E4096" w:rsidRPr="00D36A82" w:rsidRDefault="008E4096" w:rsidP="006A21D4">
            <w:pPr>
              <w:rPr>
                <w:b/>
              </w:rPr>
            </w:pPr>
          </w:p>
        </w:tc>
      </w:tr>
      <w:tr w:rsidR="008E4096" w:rsidRPr="00D36A82" w14:paraId="26B1D27E" w14:textId="77777777" w:rsidTr="00881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401" w:type="dxa"/>
            <w:gridSpan w:val="2"/>
            <w:noWrap/>
            <w:tcMar>
              <w:top w:w="108" w:type="dxa"/>
              <w:bottom w:w="108" w:type="dxa"/>
            </w:tcMar>
            <w:vAlign w:val="center"/>
          </w:tcPr>
          <w:p w14:paraId="11971819" w14:textId="77777777" w:rsidR="008E4096" w:rsidRPr="00D36A82" w:rsidRDefault="008E4096" w:rsidP="006A21D4">
            <w:pPr>
              <w:rPr>
                <w:b/>
              </w:rPr>
            </w:pPr>
            <w:r w:rsidRPr="00D36A82">
              <w:rPr>
                <w:b/>
              </w:rPr>
              <w:t>Postal address</w:t>
            </w:r>
          </w:p>
        </w:tc>
        <w:tc>
          <w:tcPr>
            <w:tcW w:w="7099" w:type="dxa"/>
            <w:gridSpan w:val="6"/>
            <w:vAlign w:val="center"/>
          </w:tcPr>
          <w:p w14:paraId="6C843352" w14:textId="77777777" w:rsidR="008E4096" w:rsidRPr="00D36A82" w:rsidRDefault="008E4096" w:rsidP="006A21D4">
            <w:pPr>
              <w:ind w:right="129"/>
              <w:rPr>
                <w:b/>
              </w:rPr>
            </w:pPr>
          </w:p>
        </w:tc>
      </w:tr>
      <w:tr w:rsidR="008E4096" w:rsidRPr="00D36A82" w14:paraId="5C836E81" w14:textId="77777777" w:rsidTr="00881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401" w:type="dxa"/>
            <w:gridSpan w:val="2"/>
            <w:noWrap/>
            <w:tcMar>
              <w:top w:w="108" w:type="dxa"/>
              <w:bottom w:w="108" w:type="dxa"/>
            </w:tcMar>
            <w:vAlign w:val="center"/>
          </w:tcPr>
          <w:p w14:paraId="0EE4EF70" w14:textId="77777777" w:rsidR="008E4096" w:rsidRPr="00D36A82" w:rsidRDefault="008E4096" w:rsidP="006A21D4">
            <w:pPr>
              <w:rPr>
                <w:b/>
              </w:rPr>
            </w:pPr>
            <w:r w:rsidRPr="00D36A82">
              <w:rPr>
                <w:b/>
              </w:rPr>
              <w:lastRenderedPageBreak/>
              <w:t>Contact person</w:t>
            </w:r>
          </w:p>
        </w:tc>
        <w:tc>
          <w:tcPr>
            <w:tcW w:w="7099" w:type="dxa"/>
            <w:gridSpan w:val="6"/>
            <w:vAlign w:val="center"/>
          </w:tcPr>
          <w:p w14:paraId="7FC24FFC" w14:textId="77777777" w:rsidR="008E4096" w:rsidRPr="00D36A82" w:rsidRDefault="008E4096" w:rsidP="006A21D4">
            <w:pPr>
              <w:rPr>
                <w:b/>
              </w:rPr>
            </w:pPr>
          </w:p>
        </w:tc>
      </w:tr>
      <w:tr w:rsidR="008E4096" w:rsidRPr="00D36A82" w14:paraId="6F78DC49" w14:textId="77777777" w:rsidTr="00881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401" w:type="dxa"/>
            <w:gridSpan w:val="2"/>
            <w:noWrap/>
            <w:tcMar>
              <w:top w:w="108" w:type="dxa"/>
              <w:bottom w:w="108" w:type="dxa"/>
            </w:tcMar>
            <w:vAlign w:val="center"/>
          </w:tcPr>
          <w:p w14:paraId="393343B9" w14:textId="77777777" w:rsidR="008E4096" w:rsidRPr="00D36A82" w:rsidRDefault="008E4096" w:rsidP="006A21D4">
            <w:pPr>
              <w:rPr>
                <w:b/>
              </w:rPr>
            </w:pPr>
            <w:r w:rsidRPr="00D36A82">
              <w:rPr>
                <w:b/>
              </w:rPr>
              <w:t>Telephone</w:t>
            </w:r>
          </w:p>
        </w:tc>
        <w:tc>
          <w:tcPr>
            <w:tcW w:w="2205" w:type="dxa"/>
            <w:gridSpan w:val="3"/>
            <w:vAlign w:val="center"/>
          </w:tcPr>
          <w:p w14:paraId="7EB9E985" w14:textId="77777777" w:rsidR="008E4096" w:rsidRPr="00D36A82" w:rsidRDefault="008E4096" w:rsidP="006A21D4">
            <w:pPr>
              <w:rPr>
                <w:b/>
              </w:rPr>
            </w:pPr>
          </w:p>
        </w:tc>
        <w:tc>
          <w:tcPr>
            <w:tcW w:w="2494" w:type="dxa"/>
            <w:vAlign w:val="center"/>
          </w:tcPr>
          <w:p w14:paraId="3D4080F0" w14:textId="77777777" w:rsidR="008E4096" w:rsidRPr="00D36A82" w:rsidRDefault="008E4096" w:rsidP="006A21D4">
            <w:pPr>
              <w:rPr>
                <w:b/>
              </w:rPr>
            </w:pPr>
            <w:r w:rsidRPr="00D36A82">
              <w:rPr>
                <w:b/>
              </w:rPr>
              <w:t>Email</w:t>
            </w:r>
          </w:p>
        </w:tc>
        <w:tc>
          <w:tcPr>
            <w:tcW w:w="2400" w:type="dxa"/>
            <w:gridSpan w:val="2"/>
            <w:vAlign w:val="center"/>
          </w:tcPr>
          <w:p w14:paraId="6E9F4722" w14:textId="77777777" w:rsidR="008E4096" w:rsidRPr="00D36A82" w:rsidRDefault="008E4096" w:rsidP="006A21D4">
            <w:pPr>
              <w:rPr>
                <w:b/>
              </w:rPr>
            </w:pPr>
          </w:p>
        </w:tc>
      </w:tr>
      <w:tr w:rsidR="001542F7" w:rsidRPr="00D36A82" w14:paraId="75260D3C" w14:textId="77777777" w:rsidTr="00472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0500" w:type="dxa"/>
            <w:gridSpan w:val="8"/>
            <w:shd w:val="clear" w:color="auto" w:fill="3A3440" w:themeFill="text1"/>
            <w:noWrap/>
            <w:tcMar>
              <w:top w:w="108" w:type="dxa"/>
              <w:bottom w:w="108" w:type="dxa"/>
            </w:tcMar>
          </w:tcPr>
          <w:p w14:paraId="6A23A962" w14:textId="14D047CA" w:rsidR="001542F7" w:rsidRPr="00D36A82" w:rsidRDefault="001542F7" w:rsidP="001542F7">
            <w:pPr>
              <w:rPr>
                <w:b/>
              </w:rPr>
            </w:pPr>
            <w:r w:rsidRPr="00944645">
              <w:rPr>
                <w:b/>
                <w:bCs/>
              </w:rPr>
              <w:t xml:space="preserve">Person in charge of </w:t>
            </w:r>
            <w:r>
              <w:rPr>
                <w:b/>
                <w:bCs/>
              </w:rPr>
              <w:t xml:space="preserve">activity </w:t>
            </w:r>
            <w:r w:rsidRPr="0072001C">
              <w:t>(may</w:t>
            </w:r>
            <w:r>
              <w:t xml:space="preserve"> </w:t>
            </w:r>
            <w:r w:rsidRPr="0072001C">
              <w:t>be a contractor carrying out the activity</w:t>
            </w:r>
            <w:r>
              <w:t xml:space="preserve"> on behalf of the interest holder</w:t>
            </w:r>
            <w:r w:rsidRPr="0072001C">
              <w:t>)</w:t>
            </w:r>
          </w:p>
        </w:tc>
      </w:tr>
      <w:tr w:rsidR="001542F7" w:rsidRPr="00D36A82" w14:paraId="372D494A" w14:textId="77777777" w:rsidTr="00881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401" w:type="dxa"/>
            <w:gridSpan w:val="2"/>
            <w:noWrap/>
            <w:tcMar>
              <w:top w:w="108" w:type="dxa"/>
              <w:bottom w:w="108" w:type="dxa"/>
            </w:tcMar>
          </w:tcPr>
          <w:p w14:paraId="39A2E5B5" w14:textId="5F6169A8" w:rsidR="001542F7" w:rsidRPr="00944645" w:rsidRDefault="001542F7" w:rsidP="001542F7">
            <w:pPr>
              <w:rPr>
                <w:b/>
                <w:bCs/>
              </w:rPr>
            </w:pPr>
            <w:r w:rsidRPr="00944645">
              <w:rPr>
                <w:b/>
                <w:bCs/>
              </w:rPr>
              <w:t>Contact person</w:t>
            </w:r>
          </w:p>
        </w:tc>
        <w:tc>
          <w:tcPr>
            <w:tcW w:w="7099" w:type="dxa"/>
            <w:gridSpan w:val="6"/>
          </w:tcPr>
          <w:p w14:paraId="03CEFF85" w14:textId="77777777" w:rsidR="001542F7" w:rsidRPr="00D36A82" w:rsidRDefault="001542F7" w:rsidP="001542F7">
            <w:pPr>
              <w:rPr>
                <w:b/>
              </w:rPr>
            </w:pPr>
          </w:p>
        </w:tc>
      </w:tr>
      <w:tr w:rsidR="001542F7" w:rsidRPr="00D36A82" w14:paraId="2CA00E69" w14:textId="77777777" w:rsidTr="00881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401" w:type="dxa"/>
            <w:gridSpan w:val="2"/>
            <w:noWrap/>
            <w:tcMar>
              <w:top w:w="108" w:type="dxa"/>
              <w:bottom w:w="108" w:type="dxa"/>
            </w:tcMar>
          </w:tcPr>
          <w:p w14:paraId="3177B97D" w14:textId="135591E9" w:rsidR="001542F7" w:rsidRPr="00944645" w:rsidRDefault="001542F7" w:rsidP="001542F7">
            <w:pPr>
              <w:rPr>
                <w:b/>
                <w:bCs/>
              </w:rPr>
            </w:pPr>
            <w:r>
              <w:rPr>
                <w:b/>
                <w:bCs/>
              </w:rPr>
              <w:t>Role</w:t>
            </w:r>
          </w:p>
        </w:tc>
        <w:tc>
          <w:tcPr>
            <w:tcW w:w="7099" w:type="dxa"/>
            <w:gridSpan w:val="6"/>
          </w:tcPr>
          <w:p w14:paraId="1C6D6A9F" w14:textId="77777777" w:rsidR="001542F7" w:rsidRPr="00D36A82" w:rsidRDefault="001542F7" w:rsidP="001542F7">
            <w:pPr>
              <w:rPr>
                <w:b/>
              </w:rPr>
            </w:pPr>
          </w:p>
        </w:tc>
      </w:tr>
      <w:tr w:rsidR="001542F7" w:rsidRPr="00D36A82" w14:paraId="41B399B0" w14:textId="77777777" w:rsidTr="00881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401" w:type="dxa"/>
            <w:gridSpan w:val="2"/>
            <w:noWrap/>
            <w:tcMar>
              <w:top w:w="108" w:type="dxa"/>
              <w:bottom w:w="108" w:type="dxa"/>
            </w:tcMar>
          </w:tcPr>
          <w:p w14:paraId="243E49DD" w14:textId="221BB9CC" w:rsidR="001542F7" w:rsidRDefault="001542F7" w:rsidP="001542F7">
            <w:pPr>
              <w:rPr>
                <w:b/>
                <w:bCs/>
              </w:rPr>
            </w:pPr>
            <w:r w:rsidRPr="00944645">
              <w:rPr>
                <w:b/>
                <w:bCs/>
              </w:rPr>
              <w:t>Company name</w:t>
            </w:r>
          </w:p>
        </w:tc>
        <w:tc>
          <w:tcPr>
            <w:tcW w:w="7099" w:type="dxa"/>
            <w:gridSpan w:val="6"/>
          </w:tcPr>
          <w:p w14:paraId="6CE9000B" w14:textId="77777777" w:rsidR="001542F7" w:rsidRPr="00D36A82" w:rsidRDefault="001542F7" w:rsidP="001542F7">
            <w:pPr>
              <w:rPr>
                <w:b/>
              </w:rPr>
            </w:pPr>
          </w:p>
        </w:tc>
      </w:tr>
      <w:tr w:rsidR="001542F7" w:rsidRPr="00D36A82" w14:paraId="66DDCEBA" w14:textId="77777777" w:rsidTr="00881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401" w:type="dxa"/>
            <w:gridSpan w:val="2"/>
            <w:noWrap/>
            <w:tcMar>
              <w:top w:w="108" w:type="dxa"/>
              <w:bottom w:w="108" w:type="dxa"/>
            </w:tcMar>
          </w:tcPr>
          <w:p w14:paraId="3F5D596F" w14:textId="6650A5BC" w:rsidR="001542F7" w:rsidRPr="00944645" w:rsidRDefault="001542F7" w:rsidP="001542F7">
            <w:pPr>
              <w:rPr>
                <w:b/>
                <w:bCs/>
              </w:rPr>
            </w:pPr>
            <w:r w:rsidRPr="00944645">
              <w:rPr>
                <w:b/>
                <w:bCs/>
              </w:rPr>
              <w:t>ACN / ABN / ARBN</w:t>
            </w:r>
          </w:p>
        </w:tc>
        <w:tc>
          <w:tcPr>
            <w:tcW w:w="7099" w:type="dxa"/>
            <w:gridSpan w:val="6"/>
          </w:tcPr>
          <w:p w14:paraId="2E936030" w14:textId="77777777" w:rsidR="001542F7" w:rsidRPr="00D36A82" w:rsidRDefault="001542F7" w:rsidP="001542F7">
            <w:pPr>
              <w:rPr>
                <w:b/>
              </w:rPr>
            </w:pPr>
          </w:p>
        </w:tc>
      </w:tr>
      <w:tr w:rsidR="001542F7" w:rsidRPr="00D36A82" w14:paraId="4FB9B89E" w14:textId="77777777" w:rsidTr="00881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401" w:type="dxa"/>
            <w:gridSpan w:val="2"/>
            <w:noWrap/>
            <w:tcMar>
              <w:top w:w="108" w:type="dxa"/>
              <w:bottom w:w="108" w:type="dxa"/>
            </w:tcMar>
          </w:tcPr>
          <w:p w14:paraId="28A9B755" w14:textId="22EC6F3D" w:rsidR="001542F7" w:rsidRPr="00944645" w:rsidRDefault="001542F7" w:rsidP="001542F7">
            <w:pPr>
              <w:rPr>
                <w:b/>
                <w:bCs/>
              </w:rPr>
            </w:pPr>
            <w:r w:rsidRPr="00944645">
              <w:rPr>
                <w:b/>
                <w:bCs/>
              </w:rPr>
              <w:t>Telephone</w:t>
            </w:r>
          </w:p>
        </w:tc>
        <w:tc>
          <w:tcPr>
            <w:tcW w:w="2205" w:type="dxa"/>
            <w:gridSpan w:val="3"/>
          </w:tcPr>
          <w:p w14:paraId="11EB0788" w14:textId="77777777" w:rsidR="001542F7" w:rsidRPr="00D36A82" w:rsidRDefault="001542F7" w:rsidP="001542F7">
            <w:pPr>
              <w:rPr>
                <w:b/>
              </w:rPr>
            </w:pPr>
          </w:p>
        </w:tc>
        <w:tc>
          <w:tcPr>
            <w:tcW w:w="2494" w:type="dxa"/>
          </w:tcPr>
          <w:p w14:paraId="008CA31C" w14:textId="63742D42" w:rsidR="001542F7" w:rsidRPr="00D36A82" w:rsidRDefault="001542F7" w:rsidP="001542F7">
            <w:pPr>
              <w:rPr>
                <w:b/>
              </w:rPr>
            </w:pPr>
            <w:r w:rsidRPr="00944645">
              <w:rPr>
                <w:b/>
                <w:bCs/>
              </w:rPr>
              <w:t>Email</w:t>
            </w:r>
          </w:p>
        </w:tc>
        <w:tc>
          <w:tcPr>
            <w:tcW w:w="2400" w:type="dxa"/>
            <w:gridSpan w:val="2"/>
          </w:tcPr>
          <w:p w14:paraId="2E5A0D37" w14:textId="77777777" w:rsidR="001542F7" w:rsidRPr="00D36A82" w:rsidRDefault="001542F7" w:rsidP="001542F7">
            <w:pPr>
              <w:rPr>
                <w:b/>
              </w:rPr>
            </w:pPr>
          </w:p>
        </w:tc>
      </w:tr>
      <w:tr w:rsidR="001542F7" w:rsidRPr="00D36A82" w14:paraId="027C5ECC" w14:textId="77777777" w:rsidTr="00472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0500" w:type="dxa"/>
            <w:gridSpan w:val="8"/>
            <w:shd w:val="clear" w:color="auto" w:fill="3A3440" w:themeFill="text1"/>
            <w:noWrap/>
            <w:tcMar>
              <w:top w:w="108" w:type="dxa"/>
              <w:bottom w:w="108" w:type="dxa"/>
            </w:tcMar>
          </w:tcPr>
          <w:p w14:paraId="2BDAC320" w14:textId="114053FA" w:rsidR="001542F7" w:rsidRPr="00D36A82" w:rsidRDefault="001542F7" w:rsidP="001542F7">
            <w:pPr>
              <w:rPr>
                <w:b/>
              </w:rPr>
            </w:pPr>
            <w:r>
              <w:rPr>
                <w:rStyle w:val="Questionlabel"/>
                <w:bCs w:val="0"/>
              </w:rPr>
              <w:t>Pet</w:t>
            </w:r>
            <w:r>
              <w:rPr>
                <w:rStyle w:val="Questionlabel"/>
                <w:color w:val="FFFFFF" w:themeColor="background1"/>
              </w:rPr>
              <w:t xml:space="preserve">roleum surface infrastructure </w:t>
            </w:r>
            <w:r w:rsidRPr="004544EF">
              <w:rPr>
                <w:rStyle w:val="Questionlabel"/>
                <w:bCs w:val="0"/>
              </w:rPr>
              <w:t>plan</w:t>
            </w:r>
            <w:r>
              <w:rPr>
                <w:rStyle w:val="Questionlabel"/>
                <w:bCs w:val="0"/>
              </w:rPr>
              <w:t xml:space="preserve"> (PSIP) or approval for recovery of petroleum on appraisal basis</w:t>
            </w:r>
          </w:p>
        </w:tc>
      </w:tr>
      <w:tr w:rsidR="001542F7" w:rsidRPr="00D36A82" w14:paraId="7880223F" w14:textId="77777777" w:rsidTr="00881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401" w:type="dxa"/>
            <w:gridSpan w:val="2"/>
            <w:noWrap/>
            <w:tcMar>
              <w:top w:w="108" w:type="dxa"/>
              <w:bottom w:w="108" w:type="dxa"/>
            </w:tcMar>
          </w:tcPr>
          <w:p w14:paraId="1AD6A6E4" w14:textId="66AEB7FB" w:rsidR="001542F7" w:rsidRDefault="001542F7" w:rsidP="001542F7">
            <w:pPr>
              <w:rPr>
                <w:rStyle w:val="Questionlabel"/>
                <w:bCs w:val="0"/>
              </w:rPr>
            </w:pPr>
            <w:r>
              <w:rPr>
                <w:rStyle w:val="Questionlabel"/>
              </w:rPr>
              <w:t>Approval document</w:t>
            </w:r>
            <w:r w:rsidRPr="00C93B55">
              <w:rPr>
                <w:rStyle w:val="Questionlabel"/>
              </w:rPr>
              <w:t xml:space="preserve"> ID </w:t>
            </w:r>
          </w:p>
        </w:tc>
        <w:tc>
          <w:tcPr>
            <w:tcW w:w="7099" w:type="dxa"/>
            <w:gridSpan w:val="6"/>
          </w:tcPr>
          <w:p w14:paraId="16348933" w14:textId="5C4FF6F9" w:rsidR="001542F7" w:rsidRPr="00D36A82" w:rsidRDefault="001542F7" w:rsidP="001542F7">
            <w:pPr>
              <w:rPr>
                <w:b/>
              </w:rPr>
            </w:pPr>
            <w:r w:rsidRPr="00C93B55">
              <w:rPr>
                <w:bCs/>
                <w:color w:val="E35205" w:themeColor="text2"/>
                <w:sz w:val="18"/>
                <w:szCs w:val="16"/>
              </w:rPr>
              <w:t xml:space="preserve">Unique identifier for </w:t>
            </w:r>
            <w:r>
              <w:rPr>
                <w:bCs/>
                <w:color w:val="E35205" w:themeColor="text2"/>
                <w:sz w:val="18"/>
                <w:szCs w:val="16"/>
              </w:rPr>
              <w:t>PSIP or Approval to produce appraisal petroleum (as applicable)</w:t>
            </w:r>
          </w:p>
        </w:tc>
      </w:tr>
      <w:tr w:rsidR="001542F7" w:rsidRPr="00D36A82" w14:paraId="4DE42D98" w14:textId="77777777" w:rsidTr="00881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401" w:type="dxa"/>
            <w:gridSpan w:val="2"/>
            <w:noWrap/>
            <w:tcMar>
              <w:top w:w="108" w:type="dxa"/>
              <w:bottom w:w="108" w:type="dxa"/>
            </w:tcMar>
          </w:tcPr>
          <w:p w14:paraId="752F261A" w14:textId="45B602F9" w:rsidR="001542F7" w:rsidRDefault="001542F7" w:rsidP="001542F7">
            <w:pPr>
              <w:rPr>
                <w:rStyle w:val="Questionlabel"/>
              </w:rPr>
            </w:pPr>
            <w:r>
              <w:rPr>
                <w:rStyle w:val="Questionlabel"/>
              </w:rPr>
              <w:t>R</w:t>
            </w:r>
            <w:r w:rsidRPr="00C93B55">
              <w:rPr>
                <w:rStyle w:val="Questionlabel"/>
              </w:rPr>
              <w:t>evision</w:t>
            </w:r>
            <w:r>
              <w:rPr>
                <w:rStyle w:val="Questionlabel"/>
              </w:rPr>
              <w:t xml:space="preserve"> No and date</w:t>
            </w:r>
          </w:p>
        </w:tc>
        <w:tc>
          <w:tcPr>
            <w:tcW w:w="7099" w:type="dxa"/>
            <w:gridSpan w:val="6"/>
          </w:tcPr>
          <w:p w14:paraId="0C5C598D" w14:textId="7A2E2D83" w:rsidR="001542F7" w:rsidRPr="00D36A82" w:rsidRDefault="001542F7" w:rsidP="001542F7">
            <w:pPr>
              <w:rPr>
                <w:b/>
              </w:rPr>
            </w:pPr>
            <w:r>
              <w:rPr>
                <w:bCs/>
                <w:color w:val="E35205" w:themeColor="text2"/>
                <w:sz w:val="18"/>
                <w:szCs w:val="16"/>
              </w:rPr>
              <w:t>Revision number and date approved (DD-MM-YYYY)</w:t>
            </w:r>
          </w:p>
        </w:tc>
      </w:tr>
      <w:tr w:rsidR="006D0197" w:rsidRPr="00D36A82" w14:paraId="6B40D9B0" w14:textId="77777777" w:rsidTr="006D01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0500" w:type="dxa"/>
            <w:gridSpan w:val="8"/>
            <w:shd w:val="clear" w:color="auto" w:fill="343741"/>
            <w:noWrap/>
            <w:tcMar>
              <w:top w:w="108" w:type="dxa"/>
              <w:bottom w:w="108" w:type="dxa"/>
            </w:tcMar>
          </w:tcPr>
          <w:p w14:paraId="705796CB" w14:textId="7139C1B9" w:rsidR="006D0197" w:rsidRPr="006D0197" w:rsidRDefault="006D0197" w:rsidP="001542F7">
            <w:pPr>
              <w:rPr>
                <w:b/>
              </w:rPr>
            </w:pPr>
            <w:r w:rsidRPr="006D0197">
              <w:rPr>
                <w:b/>
              </w:rPr>
              <w:t>Land access agreement(s) (insert additional rows for each land access agreement that will be applicable)</w:t>
            </w:r>
          </w:p>
        </w:tc>
      </w:tr>
      <w:tr w:rsidR="006D0197" w:rsidRPr="00D36A82" w14:paraId="3BAB80B6" w14:textId="77777777" w:rsidTr="00881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401" w:type="dxa"/>
            <w:gridSpan w:val="2"/>
            <w:noWrap/>
            <w:tcMar>
              <w:top w:w="108" w:type="dxa"/>
              <w:bottom w:w="108" w:type="dxa"/>
            </w:tcMar>
          </w:tcPr>
          <w:p w14:paraId="3E90449D" w14:textId="4FB9C558" w:rsidR="006D0197" w:rsidRDefault="006D0197" w:rsidP="006D0197">
            <w:pPr>
              <w:rPr>
                <w:rStyle w:val="Questionlabel"/>
              </w:rPr>
            </w:pPr>
            <w:r>
              <w:rPr>
                <w:rStyle w:val="Questionlabel"/>
              </w:rPr>
              <w:t xml:space="preserve">Land access register No. </w:t>
            </w:r>
          </w:p>
        </w:tc>
        <w:tc>
          <w:tcPr>
            <w:tcW w:w="7099" w:type="dxa"/>
            <w:gridSpan w:val="6"/>
          </w:tcPr>
          <w:p w14:paraId="3FA5188C" w14:textId="24D4A766" w:rsidR="006D0197" w:rsidRDefault="006D0197" w:rsidP="006D0197">
            <w:pPr>
              <w:rPr>
                <w:bCs/>
                <w:color w:val="E35205" w:themeColor="text2"/>
                <w:sz w:val="18"/>
                <w:szCs w:val="16"/>
              </w:rPr>
            </w:pPr>
            <w:r>
              <w:rPr>
                <w:bCs/>
                <w:color w:val="E35205" w:themeColor="text2"/>
                <w:sz w:val="18"/>
                <w:szCs w:val="16"/>
              </w:rPr>
              <w:t>Or specify NA if on Aboriginal Land</w:t>
            </w:r>
            <w:r>
              <w:rPr>
                <w:rStyle w:val="FootnoteReference"/>
                <w:bCs/>
                <w:color w:val="E35205" w:themeColor="text2"/>
                <w:sz w:val="18"/>
                <w:szCs w:val="16"/>
              </w:rPr>
              <w:footnoteReference w:id="5"/>
            </w:r>
          </w:p>
        </w:tc>
      </w:tr>
      <w:tr w:rsidR="006D0197" w:rsidRPr="00D36A82" w14:paraId="3CA794BE" w14:textId="77777777" w:rsidTr="00472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0500" w:type="dxa"/>
            <w:gridSpan w:val="8"/>
            <w:shd w:val="clear" w:color="auto" w:fill="3A3440" w:themeFill="text1"/>
            <w:noWrap/>
            <w:tcMar>
              <w:top w:w="108" w:type="dxa"/>
              <w:bottom w:w="108" w:type="dxa"/>
            </w:tcMar>
          </w:tcPr>
          <w:p w14:paraId="28B82D1E" w14:textId="7EA6591C" w:rsidR="006D0197" w:rsidRDefault="006D0197" w:rsidP="006D0197">
            <w:pPr>
              <w:rPr>
                <w:bCs/>
                <w:color w:val="E35205" w:themeColor="text2"/>
                <w:sz w:val="18"/>
                <w:szCs w:val="16"/>
              </w:rPr>
            </w:pPr>
            <w:r>
              <w:rPr>
                <w:b/>
                <w:bCs/>
              </w:rPr>
              <w:t xml:space="preserve">Compliance with 21 day notification period </w:t>
            </w:r>
            <w:r w:rsidRPr="009855CE">
              <w:rPr>
                <w:sz w:val="18"/>
                <w:szCs w:val="16"/>
              </w:rPr>
              <w:t>(select and complete as relevant, refer to Attachment A)</w:t>
            </w:r>
          </w:p>
        </w:tc>
      </w:tr>
      <w:tr w:rsidR="006D0197" w:rsidRPr="00D36A82" w14:paraId="6A607150" w14:textId="77777777" w:rsidTr="00881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401" w:type="dxa"/>
            <w:gridSpan w:val="2"/>
            <w:noWrap/>
            <w:tcMar>
              <w:top w:w="108" w:type="dxa"/>
              <w:bottom w:w="108" w:type="dxa"/>
            </w:tcMar>
          </w:tcPr>
          <w:p w14:paraId="0872FF75" w14:textId="10E80C71" w:rsidR="006D0197" w:rsidRDefault="006D0197" w:rsidP="006D0197">
            <w:pPr>
              <w:rPr>
                <w:b/>
                <w:bCs/>
              </w:rPr>
            </w:pPr>
            <w:r w:rsidRPr="00A868D1">
              <w:t>21 days notice given</w:t>
            </w:r>
          </w:p>
        </w:tc>
        <w:sdt>
          <w:sdtPr>
            <w:rPr>
              <w:rStyle w:val="Questionlabel"/>
              <w:b w:val="0"/>
            </w:rPr>
            <w:alias w:val="Select if 21 days notice was given"/>
            <w:tag w:val="Select if 21 days notice was given"/>
            <w:id w:val="1401104786"/>
            <w14:checkbox>
              <w14:checked w14:val="0"/>
              <w14:checkedState w14:val="2612" w14:font="MS Gothic"/>
              <w14:uncheckedState w14:val="2610" w14:font="MS Gothic"/>
            </w14:checkbox>
          </w:sdtPr>
          <w:sdtEndPr>
            <w:rPr>
              <w:rStyle w:val="Questionlabel"/>
            </w:rPr>
          </w:sdtEndPr>
          <w:sdtContent>
            <w:tc>
              <w:tcPr>
                <w:tcW w:w="711" w:type="dxa"/>
                <w:vAlign w:val="center"/>
              </w:tcPr>
              <w:p w14:paraId="3EBED264" w14:textId="43B7AB80" w:rsidR="006D0197" w:rsidRDefault="00D073FD" w:rsidP="006D0197">
                <w:pPr>
                  <w:jc w:val="center"/>
                  <w:rPr>
                    <w:bCs/>
                    <w:color w:val="E35205" w:themeColor="text2"/>
                    <w:sz w:val="18"/>
                    <w:szCs w:val="16"/>
                  </w:rPr>
                </w:pPr>
                <w:r>
                  <w:rPr>
                    <w:rStyle w:val="Questionlabel"/>
                    <w:rFonts w:ascii="MS Gothic" w:eastAsia="MS Gothic" w:hAnsi="MS Gothic" w:hint="eastAsia"/>
                    <w:b w:val="0"/>
                  </w:rPr>
                  <w:t>☐</w:t>
                </w:r>
              </w:p>
            </w:tc>
          </w:sdtContent>
        </w:sdt>
        <w:tc>
          <w:tcPr>
            <w:tcW w:w="6388" w:type="dxa"/>
            <w:gridSpan w:val="5"/>
            <w:vAlign w:val="center"/>
          </w:tcPr>
          <w:p w14:paraId="399A2A95" w14:textId="549E71EA" w:rsidR="006D0197" w:rsidRDefault="006D0197" w:rsidP="006D0197">
            <w:pPr>
              <w:rPr>
                <w:bCs/>
                <w:color w:val="E35205" w:themeColor="text2"/>
                <w:sz w:val="18"/>
                <w:szCs w:val="16"/>
              </w:rPr>
            </w:pPr>
            <w:r w:rsidRPr="00E70781">
              <w:rPr>
                <w:color w:val="E35205" w:themeColor="text2"/>
                <w:sz w:val="18"/>
                <w:szCs w:val="16"/>
              </w:rPr>
              <w:t>No further information required</w:t>
            </w:r>
          </w:p>
        </w:tc>
      </w:tr>
      <w:tr w:rsidR="006D0197" w:rsidRPr="00D36A82" w14:paraId="69849161" w14:textId="77777777" w:rsidTr="00881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401" w:type="dxa"/>
            <w:gridSpan w:val="2"/>
            <w:noWrap/>
            <w:tcMar>
              <w:top w:w="108" w:type="dxa"/>
              <w:bottom w:w="108" w:type="dxa"/>
            </w:tcMar>
            <w:vAlign w:val="center"/>
          </w:tcPr>
          <w:p w14:paraId="68CCA153" w14:textId="1DCA16C0" w:rsidR="006D0197" w:rsidRPr="00A868D1" w:rsidRDefault="006D0197" w:rsidP="006D0197">
            <w:r w:rsidRPr="00C93B55">
              <w:t>Less than 21 days</w:t>
            </w:r>
            <w:r>
              <w:t xml:space="preserve"> notice</w:t>
            </w:r>
            <w:r w:rsidRPr="00C93B55">
              <w:t xml:space="preserve"> (non-compliant)</w:t>
            </w:r>
          </w:p>
        </w:tc>
        <w:sdt>
          <w:sdtPr>
            <w:rPr>
              <w:rStyle w:val="Questionlabel"/>
              <w:b w:val="0"/>
            </w:rPr>
            <w:alias w:val="Select if less than 21 days notice was given"/>
            <w:tag w:val="Select if less than 21 days notice was given"/>
            <w:id w:val="146099602"/>
            <w14:checkbox>
              <w14:checked w14:val="0"/>
              <w14:checkedState w14:val="2612" w14:font="MS Gothic"/>
              <w14:uncheckedState w14:val="2610" w14:font="MS Gothic"/>
            </w14:checkbox>
          </w:sdtPr>
          <w:sdtEndPr>
            <w:rPr>
              <w:rStyle w:val="Questionlabel"/>
            </w:rPr>
          </w:sdtEndPr>
          <w:sdtContent>
            <w:tc>
              <w:tcPr>
                <w:tcW w:w="711" w:type="dxa"/>
                <w:vAlign w:val="center"/>
              </w:tcPr>
              <w:p w14:paraId="0D55E1AB" w14:textId="1BC62F77" w:rsidR="006D0197" w:rsidRDefault="006D0197" w:rsidP="006D0197">
                <w:pPr>
                  <w:jc w:val="center"/>
                  <w:rPr>
                    <w:rStyle w:val="Questionlabel"/>
                    <w:rFonts w:ascii="MS Gothic" w:eastAsia="MS Gothic" w:hAnsi="MS Gothic"/>
                    <w:b w:val="0"/>
                  </w:rPr>
                </w:pPr>
                <w:r>
                  <w:rPr>
                    <w:rStyle w:val="Questionlabel"/>
                    <w:rFonts w:ascii="MS Gothic" w:eastAsia="MS Gothic" w:hAnsi="MS Gothic" w:hint="eastAsia"/>
                    <w:b w:val="0"/>
                  </w:rPr>
                  <w:t>☐</w:t>
                </w:r>
              </w:p>
            </w:tc>
          </w:sdtContent>
        </w:sdt>
        <w:tc>
          <w:tcPr>
            <w:tcW w:w="6388" w:type="dxa"/>
            <w:gridSpan w:val="5"/>
            <w:vAlign w:val="center"/>
          </w:tcPr>
          <w:p w14:paraId="32BF21E8" w14:textId="642ACB01" w:rsidR="006D0197" w:rsidRPr="00E70781" w:rsidRDefault="00CD5220" w:rsidP="006D0197">
            <w:pPr>
              <w:rPr>
                <w:color w:val="E35205" w:themeColor="text2"/>
                <w:sz w:val="18"/>
                <w:szCs w:val="16"/>
              </w:rPr>
            </w:pPr>
            <w:r>
              <w:rPr>
                <w:color w:val="E35205" w:themeColor="text2"/>
                <w:sz w:val="18"/>
                <w:szCs w:val="16"/>
              </w:rPr>
              <w:t>If selected, s</w:t>
            </w:r>
            <w:r w:rsidR="006D0197">
              <w:rPr>
                <w:color w:val="E35205" w:themeColor="text2"/>
                <w:sz w:val="18"/>
                <w:szCs w:val="16"/>
              </w:rPr>
              <w:t>pecify number of days of notice provided, noting further advice may sought by the regulator relating to non-compliance</w:t>
            </w:r>
          </w:p>
        </w:tc>
      </w:tr>
      <w:tr w:rsidR="006D0197" w:rsidRPr="00D36A82" w14:paraId="580FF543" w14:textId="77777777" w:rsidTr="00881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401" w:type="dxa"/>
            <w:gridSpan w:val="2"/>
            <w:noWrap/>
            <w:tcMar>
              <w:top w:w="108" w:type="dxa"/>
              <w:bottom w:w="108" w:type="dxa"/>
            </w:tcMar>
          </w:tcPr>
          <w:p w14:paraId="5CD2486D" w14:textId="774101CC" w:rsidR="006D0197" w:rsidRPr="00C93B55" w:rsidRDefault="006D0197" w:rsidP="006D0197">
            <w:r w:rsidRPr="00A868D1">
              <w:t xml:space="preserve">Less than 21 days </w:t>
            </w:r>
            <w:r w:rsidRPr="00F041B0">
              <w:t>notice</w:t>
            </w:r>
            <w:r w:rsidRPr="00A868D1">
              <w:t xml:space="preserve"> due to emergency</w:t>
            </w:r>
          </w:p>
        </w:tc>
        <w:sdt>
          <w:sdtPr>
            <w:rPr>
              <w:rStyle w:val="Questionlabel"/>
              <w:b w:val="0"/>
            </w:rPr>
            <w:alias w:val="Select if less than 21 days notice was given due to an emergency"/>
            <w:tag w:val="Select if less than 21 days notice was given due to an emergency"/>
            <w:id w:val="1069924692"/>
            <w14:checkbox>
              <w14:checked w14:val="0"/>
              <w14:checkedState w14:val="2612" w14:font="MS Gothic"/>
              <w14:uncheckedState w14:val="2610" w14:font="MS Gothic"/>
            </w14:checkbox>
          </w:sdtPr>
          <w:sdtEndPr>
            <w:rPr>
              <w:rStyle w:val="Questionlabel"/>
            </w:rPr>
          </w:sdtEndPr>
          <w:sdtContent>
            <w:tc>
              <w:tcPr>
                <w:tcW w:w="711" w:type="dxa"/>
                <w:vAlign w:val="center"/>
              </w:tcPr>
              <w:p w14:paraId="0A3157D1" w14:textId="643B0C6E" w:rsidR="006D0197" w:rsidRDefault="006D0197" w:rsidP="006D0197">
                <w:pPr>
                  <w:jc w:val="center"/>
                  <w:rPr>
                    <w:rStyle w:val="Questionlabel"/>
                    <w:rFonts w:ascii="MS Gothic" w:eastAsia="MS Gothic" w:hAnsi="MS Gothic"/>
                    <w:b w:val="0"/>
                  </w:rPr>
                </w:pPr>
                <w:r>
                  <w:rPr>
                    <w:rStyle w:val="Questionlabel"/>
                    <w:rFonts w:ascii="MS Gothic" w:eastAsia="MS Gothic" w:hAnsi="MS Gothic" w:hint="eastAsia"/>
                    <w:b w:val="0"/>
                  </w:rPr>
                  <w:t>☐</w:t>
                </w:r>
              </w:p>
            </w:tc>
          </w:sdtContent>
        </w:sdt>
        <w:tc>
          <w:tcPr>
            <w:tcW w:w="6388" w:type="dxa"/>
            <w:gridSpan w:val="5"/>
            <w:vAlign w:val="center"/>
          </w:tcPr>
          <w:p w14:paraId="220294B7" w14:textId="17FD3E35" w:rsidR="006D0197" w:rsidRDefault="006D0197" w:rsidP="006D0197">
            <w:pPr>
              <w:rPr>
                <w:color w:val="E35205" w:themeColor="text2"/>
                <w:sz w:val="18"/>
                <w:szCs w:val="16"/>
              </w:rPr>
            </w:pPr>
            <w:r w:rsidRPr="00E70781">
              <w:rPr>
                <w:color w:val="E35205" w:themeColor="text2"/>
                <w:sz w:val="18"/>
                <w:szCs w:val="16"/>
              </w:rPr>
              <w:t xml:space="preserve">If selected, </w:t>
            </w:r>
            <w:r>
              <w:rPr>
                <w:color w:val="E35205" w:themeColor="text2"/>
                <w:sz w:val="18"/>
                <w:szCs w:val="16"/>
              </w:rPr>
              <w:t>describe the</w:t>
            </w:r>
            <w:r w:rsidRPr="00E70781">
              <w:rPr>
                <w:color w:val="E35205" w:themeColor="text2"/>
                <w:sz w:val="18"/>
                <w:szCs w:val="16"/>
              </w:rPr>
              <w:t xml:space="preserve"> emergency</w:t>
            </w:r>
            <w:r>
              <w:rPr>
                <w:color w:val="E35205" w:themeColor="text2"/>
                <w:sz w:val="18"/>
                <w:szCs w:val="16"/>
              </w:rPr>
              <w:t xml:space="preserve"> including the date it occurred</w:t>
            </w:r>
            <w:r w:rsidRPr="00E70781">
              <w:rPr>
                <w:color w:val="E35205" w:themeColor="text2"/>
                <w:sz w:val="18"/>
                <w:szCs w:val="16"/>
              </w:rPr>
              <w:t xml:space="preserve">, and </w:t>
            </w:r>
            <w:r>
              <w:rPr>
                <w:color w:val="E35205" w:themeColor="text2"/>
                <w:sz w:val="18"/>
                <w:szCs w:val="16"/>
              </w:rPr>
              <w:t>if an</w:t>
            </w:r>
            <w:r w:rsidRPr="00E70781">
              <w:rPr>
                <w:color w:val="E35205" w:themeColor="text2"/>
                <w:sz w:val="18"/>
                <w:szCs w:val="16"/>
              </w:rPr>
              <w:t xml:space="preserve"> incident notification </w:t>
            </w:r>
            <w:r>
              <w:rPr>
                <w:color w:val="E35205" w:themeColor="text2"/>
                <w:sz w:val="18"/>
                <w:szCs w:val="16"/>
              </w:rPr>
              <w:t>was required and provided</w:t>
            </w:r>
            <w:r w:rsidR="00CD5220">
              <w:rPr>
                <w:color w:val="E35205" w:themeColor="text2"/>
                <w:sz w:val="18"/>
                <w:szCs w:val="16"/>
              </w:rPr>
              <w:t xml:space="preserve"> (see Attachment A)</w:t>
            </w:r>
          </w:p>
        </w:tc>
      </w:tr>
      <w:tr w:rsidR="006D0197" w:rsidRPr="00D36A82" w14:paraId="40F2BFC4" w14:textId="77777777" w:rsidTr="00881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401" w:type="dxa"/>
            <w:gridSpan w:val="2"/>
            <w:noWrap/>
            <w:tcMar>
              <w:top w:w="108" w:type="dxa"/>
              <w:bottom w:w="108" w:type="dxa"/>
            </w:tcMar>
          </w:tcPr>
          <w:p w14:paraId="2F6DD678" w14:textId="3BB39D9E" w:rsidR="006D0197" w:rsidRPr="00A868D1" w:rsidRDefault="006D0197" w:rsidP="006D0197">
            <w:r w:rsidRPr="00A868D1">
              <w:t>Less than 21 days</w:t>
            </w:r>
            <w:r>
              <w:t xml:space="preserve"> notice</w:t>
            </w:r>
            <w:r w:rsidRPr="00A868D1">
              <w:t xml:space="preserve"> due to operational necessity </w:t>
            </w:r>
          </w:p>
        </w:tc>
        <w:sdt>
          <w:sdtPr>
            <w:rPr>
              <w:rStyle w:val="Questionlabel"/>
              <w:b w:val="0"/>
            </w:rPr>
            <w:alias w:val="Select if less than 21 days notice was given due to operational necessity"/>
            <w:tag w:val="Select if less than 21 days notice was given due to operational necessity"/>
            <w:id w:val="496772292"/>
            <w14:checkbox>
              <w14:checked w14:val="0"/>
              <w14:checkedState w14:val="2612" w14:font="MS Gothic"/>
              <w14:uncheckedState w14:val="2610" w14:font="MS Gothic"/>
            </w14:checkbox>
          </w:sdtPr>
          <w:sdtEndPr>
            <w:rPr>
              <w:rStyle w:val="Questionlabel"/>
            </w:rPr>
          </w:sdtEndPr>
          <w:sdtContent>
            <w:tc>
              <w:tcPr>
                <w:tcW w:w="711" w:type="dxa"/>
                <w:vAlign w:val="center"/>
              </w:tcPr>
              <w:p w14:paraId="23C97F0E" w14:textId="26AFC63C" w:rsidR="006D0197" w:rsidRDefault="006D0197" w:rsidP="006D0197">
                <w:pPr>
                  <w:jc w:val="center"/>
                  <w:rPr>
                    <w:rStyle w:val="Questionlabel"/>
                    <w:rFonts w:ascii="MS Gothic" w:eastAsia="MS Gothic" w:hAnsi="MS Gothic"/>
                    <w:b w:val="0"/>
                  </w:rPr>
                </w:pPr>
                <w:r>
                  <w:rPr>
                    <w:rStyle w:val="Questionlabel"/>
                    <w:rFonts w:ascii="MS Gothic" w:eastAsia="MS Gothic" w:hAnsi="MS Gothic" w:hint="eastAsia"/>
                    <w:b w:val="0"/>
                  </w:rPr>
                  <w:t>☐</w:t>
                </w:r>
              </w:p>
            </w:tc>
          </w:sdtContent>
        </w:sdt>
        <w:tc>
          <w:tcPr>
            <w:tcW w:w="6388" w:type="dxa"/>
            <w:gridSpan w:val="5"/>
            <w:vAlign w:val="center"/>
          </w:tcPr>
          <w:p w14:paraId="041BFE2D" w14:textId="7F09E036" w:rsidR="006D0197" w:rsidRPr="00E70781" w:rsidRDefault="006D0197" w:rsidP="006D0197">
            <w:pPr>
              <w:rPr>
                <w:color w:val="E35205" w:themeColor="text2"/>
                <w:sz w:val="18"/>
                <w:szCs w:val="16"/>
              </w:rPr>
            </w:pPr>
            <w:r w:rsidRPr="00E70781">
              <w:rPr>
                <w:color w:val="E35205" w:themeColor="text2"/>
                <w:sz w:val="18"/>
                <w:szCs w:val="16"/>
              </w:rPr>
              <w:t xml:space="preserve">If selected, specify </w:t>
            </w:r>
            <w:r>
              <w:rPr>
                <w:color w:val="E35205" w:themeColor="text2"/>
                <w:sz w:val="18"/>
                <w:szCs w:val="16"/>
              </w:rPr>
              <w:t xml:space="preserve">the date the activity(s) commenced and </w:t>
            </w:r>
            <w:r w:rsidRPr="00C25100">
              <w:rPr>
                <w:color w:val="E35205" w:themeColor="text2"/>
                <w:sz w:val="18"/>
                <w:szCs w:val="16"/>
              </w:rPr>
              <w:t>the circumstances existing at the time that made it reasonable and consistent with good oilfield practice to carry out the activity without notice</w:t>
            </w:r>
            <w:r>
              <w:rPr>
                <w:color w:val="E35205" w:themeColor="text2"/>
                <w:sz w:val="18"/>
                <w:szCs w:val="16"/>
              </w:rPr>
              <w:t>.</w:t>
            </w:r>
          </w:p>
        </w:tc>
      </w:tr>
      <w:tr w:rsidR="006D0197" w:rsidRPr="00D36A82" w14:paraId="58C8973F" w14:textId="77777777" w:rsidTr="00881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401" w:type="dxa"/>
            <w:gridSpan w:val="2"/>
            <w:noWrap/>
            <w:tcMar>
              <w:top w:w="108" w:type="dxa"/>
              <w:bottom w:w="108" w:type="dxa"/>
            </w:tcMar>
          </w:tcPr>
          <w:p w14:paraId="527002DC" w14:textId="225F237B" w:rsidR="006D0197" w:rsidRPr="00A868D1" w:rsidRDefault="006D0197" w:rsidP="006D0197">
            <w:r w:rsidRPr="00A868D1">
              <w:t xml:space="preserve">Less than 21 days notice due to </w:t>
            </w:r>
            <w:r>
              <w:t>m</w:t>
            </w:r>
            <w:r w:rsidRPr="00A868D1">
              <w:t>inisterial approval</w:t>
            </w:r>
          </w:p>
        </w:tc>
        <w:sdt>
          <w:sdtPr>
            <w:rPr>
              <w:rStyle w:val="Questionlabel"/>
              <w:b w:val="0"/>
            </w:rPr>
            <w:alias w:val="Select if less than 21 days notice was given due to ministerial approval"/>
            <w:tag w:val="Select if less than 21 days notice was given due to ministerial approval"/>
            <w:id w:val="-1291428985"/>
            <w14:checkbox>
              <w14:checked w14:val="0"/>
              <w14:checkedState w14:val="2612" w14:font="MS Gothic"/>
              <w14:uncheckedState w14:val="2610" w14:font="MS Gothic"/>
            </w14:checkbox>
          </w:sdtPr>
          <w:sdtEndPr>
            <w:rPr>
              <w:rStyle w:val="Questionlabel"/>
            </w:rPr>
          </w:sdtEndPr>
          <w:sdtContent>
            <w:tc>
              <w:tcPr>
                <w:tcW w:w="711" w:type="dxa"/>
                <w:vAlign w:val="center"/>
              </w:tcPr>
              <w:p w14:paraId="2E2A8DA3" w14:textId="66F07DA0" w:rsidR="006D0197" w:rsidRDefault="006D0197" w:rsidP="006D0197">
                <w:pPr>
                  <w:jc w:val="center"/>
                  <w:rPr>
                    <w:rStyle w:val="Questionlabel"/>
                    <w:rFonts w:ascii="MS Gothic" w:eastAsia="MS Gothic" w:hAnsi="MS Gothic"/>
                    <w:b w:val="0"/>
                  </w:rPr>
                </w:pPr>
                <w:r>
                  <w:rPr>
                    <w:rStyle w:val="Questionlabel"/>
                    <w:rFonts w:ascii="MS Gothic" w:eastAsia="MS Gothic" w:hAnsi="MS Gothic" w:hint="eastAsia"/>
                    <w:b w:val="0"/>
                  </w:rPr>
                  <w:t>☐</w:t>
                </w:r>
              </w:p>
            </w:tc>
          </w:sdtContent>
        </w:sdt>
        <w:tc>
          <w:tcPr>
            <w:tcW w:w="6388" w:type="dxa"/>
            <w:gridSpan w:val="5"/>
            <w:vAlign w:val="center"/>
          </w:tcPr>
          <w:p w14:paraId="31886648" w14:textId="6CE91531" w:rsidR="006D0197" w:rsidRPr="00E70781" w:rsidRDefault="006D0197" w:rsidP="006D0197">
            <w:pPr>
              <w:rPr>
                <w:color w:val="E35205" w:themeColor="text2"/>
                <w:sz w:val="18"/>
                <w:szCs w:val="16"/>
              </w:rPr>
            </w:pPr>
            <w:r w:rsidRPr="00E70781">
              <w:rPr>
                <w:color w:val="E35205" w:themeColor="text2"/>
                <w:sz w:val="18"/>
                <w:szCs w:val="16"/>
              </w:rPr>
              <w:t xml:space="preserve">If selected, </w:t>
            </w:r>
            <w:r>
              <w:rPr>
                <w:color w:val="E35205" w:themeColor="text2"/>
                <w:sz w:val="18"/>
                <w:szCs w:val="16"/>
              </w:rPr>
              <w:t>describe how</w:t>
            </w:r>
            <w:r w:rsidRPr="00E70781">
              <w:rPr>
                <w:color w:val="E35205" w:themeColor="text2"/>
                <w:sz w:val="18"/>
                <w:szCs w:val="16"/>
              </w:rPr>
              <w:t xml:space="preserve"> </w:t>
            </w:r>
            <w:r>
              <w:rPr>
                <w:color w:val="E35205" w:themeColor="text2"/>
                <w:sz w:val="18"/>
                <w:szCs w:val="16"/>
              </w:rPr>
              <w:t>m</w:t>
            </w:r>
            <w:r w:rsidRPr="00E70781">
              <w:rPr>
                <w:color w:val="E35205" w:themeColor="text2"/>
                <w:sz w:val="18"/>
                <w:szCs w:val="16"/>
              </w:rPr>
              <w:t>inisterial approval</w:t>
            </w:r>
            <w:r>
              <w:rPr>
                <w:color w:val="E35205" w:themeColor="text2"/>
                <w:sz w:val="18"/>
                <w:szCs w:val="16"/>
              </w:rPr>
              <w:t xml:space="preserve"> was obtained and the date of the approval</w:t>
            </w:r>
          </w:p>
        </w:tc>
      </w:tr>
      <w:tr w:rsidR="006D0197" w:rsidRPr="00D36A82" w14:paraId="0752FA37" w14:textId="77777777" w:rsidTr="00472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0500" w:type="dxa"/>
            <w:gridSpan w:val="8"/>
            <w:shd w:val="clear" w:color="auto" w:fill="3A3440" w:themeFill="text1"/>
            <w:noWrap/>
            <w:tcMar>
              <w:top w:w="108" w:type="dxa"/>
              <w:bottom w:w="108" w:type="dxa"/>
            </w:tcMar>
          </w:tcPr>
          <w:p w14:paraId="4A79D48D" w14:textId="77777777" w:rsidR="006D0197" w:rsidRPr="001542F7" w:rsidRDefault="006D0197" w:rsidP="00E75D26">
            <w:pPr>
              <w:pageBreakBefore/>
            </w:pPr>
            <w:r>
              <w:rPr>
                <w:rStyle w:val="Questionlabel"/>
                <w:color w:val="FFFFFF" w:themeColor="background1"/>
              </w:rPr>
              <w:lastRenderedPageBreak/>
              <w:t xml:space="preserve">Petroleum surface infrastructure (PSI) activity notification type </w:t>
            </w:r>
            <w:r w:rsidRPr="001542F7">
              <w:rPr>
                <w:rStyle w:val="Questionlabel"/>
              </w:rPr>
              <w:t>66AAJ</w:t>
            </w:r>
          </w:p>
          <w:p w14:paraId="547E2B61" w14:textId="5FFB7C19" w:rsidR="006D0197" w:rsidRPr="00E70781" w:rsidRDefault="006D0197" w:rsidP="006D0197">
            <w:pPr>
              <w:rPr>
                <w:color w:val="E35205" w:themeColor="text2"/>
                <w:sz w:val="18"/>
                <w:szCs w:val="16"/>
              </w:rPr>
            </w:pPr>
            <w:r w:rsidRPr="00D83271">
              <w:rPr>
                <w:sz w:val="18"/>
                <w:szCs w:val="16"/>
              </w:rPr>
              <w:t>S</w:t>
            </w:r>
            <w:r>
              <w:rPr>
                <w:sz w:val="18"/>
                <w:szCs w:val="16"/>
              </w:rPr>
              <w:t>pecify</w:t>
            </w:r>
            <w:r w:rsidRPr="00D83271">
              <w:rPr>
                <w:sz w:val="18"/>
                <w:szCs w:val="16"/>
              </w:rPr>
              <w:t xml:space="preserve"> </w:t>
            </w:r>
            <w:r w:rsidRPr="00AD3B66">
              <w:rPr>
                <w:sz w:val="18"/>
                <w:szCs w:val="16"/>
              </w:rPr>
              <w:t>all</w:t>
            </w:r>
            <w:r w:rsidRPr="00D83271">
              <w:rPr>
                <w:sz w:val="18"/>
                <w:szCs w:val="16"/>
              </w:rPr>
              <w:t xml:space="preserve"> </w:t>
            </w:r>
            <w:r w:rsidRPr="004C5D81">
              <w:rPr>
                <w:sz w:val="18"/>
                <w:szCs w:val="16"/>
              </w:rPr>
              <w:t>planned</w:t>
            </w:r>
            <w:r w:rsidRPr="00D83271">
              <w:rPr>
                <w:sz w:val="18"/>
                <w:szCs w:val="16"/>
              </w:rPr>
              <w:t xml:space="preserve"> activities </w:t>
            </w:r>
            <w:r>
              <w:rPr>
                <w:sz w:val="18"/>
                <w:szCs w:val="16"/>
              </w:rPr>
              <w:t>subject to this notification (must be</w:t>
            </w:r>
            <w:r w:rsidRPr="00D83271">
              <w:rPr>
                <w:sz w:val="18"/>
                <w:szCs w:val="16"/>
              </w:rPr>
              <w:t xml:space="preserve"> </w:t>
            </w:r>
            <w:r>
              <w:rPr>
                <w:sz w:val="18"/>
                <w:szCs w:val="16"/>
              </w:rPr>
              <w:t xml:space="preserve">within </w:t>
            </w:r>
            <w:r w:rsidRPr="00D83271">
              <w:rPr>
                <w:sz w:val="18"/>
                <w:szCs w:val="16"/>
              </w:rPr>
              <w:t xml:space="preserve">a single </w:t>
            </w:r>
            <w:r w:rsidR="009B4ACB">
              <w:rPr>
                <w:sz w:val="18"/>
                <w:szCs w:val="16"/>
              </w:rPr>
              <w:t>project</w:t>
            </w:r>
            <w:r>
              <w:rPr>
                <w:sz w:val="18"/>
                <w:szCs w:val="16"/>
              </w:rPr>
              <w:t>)</w:t>
            </w:r>
          </w:p>
        </w:tc>
      </w:tr>
      <w:tr w:rsidR="006D0197" w:rsidRPr="00D36A82" w14:paraId="67DE9278" w14:textId="77777777" w:rsidTr="00881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50" w:type="dxa"/>
            <w:noWrap/>
            <w:tcMar>
              <w:top w:w="108" w:type="dxa"/>
              <w:bottom w:w="108" w:type="dxa"/>
            </w:tcMar>
            <w:vAlign w:val="center"/>
          </w:tcPr>
          <w:p w14:paraId="05C04C2E" w14:textId="60A5EF8A" w:rsidR="006D0197" w:rsidRDefault="006D0197" w:rsidP="006D0197">
            <w:pPr>
              <w:rPr>
                <w:rStyle w:val="Questionlabel"/>
                <w:color w:val="FFFFFF" w:themeColor="background1"/>
              </w:rPr>
            </w:pPr>
            <w:r w:rsidRPr="006A4EDB">
              <w:rPr>
                <w:rStyle w:val="Questionlabel"/>
                <w:bCs w:val="0"/>
                <w:szCs w:val="22"/>
              </w:rPr>
              <w:t>(2)(a)</w:t>
            </w:r>
          </w:p>
        </w:tc>
        <w:tc>
          <w:tcPr>
            <w:tcW w:w="8503" w:type="dxa"/>
            <w:gridSpan w:val="6"/>
            <w:vAlign w:val="center"/>
          </w:tcPr>
          <w:p w14:paraId="3D3739BB" w14:textId="58E37B31" w:rsidR="006D0197" w:rsidRDefault="006D0197" w:rsidP="006D0197">
            <w:pPr>
              <w:rPr>
                <w:rStyle w:val="Questionlabel"/>
                <w:color w:val="FFFFFF" w:themeColor="background1"/>
              </w:rPr>
            </w:pPr>
            <w:r w:rsidRPr="00AF511A">
              <w:rPr>
                <w:rStyle w:val="Questionlabel"/>
                <w:b w:val="0"/>
              </w:rPr>
              <w:t>Site construction and commissioning of a new petroleum processing facility</w:t>
            </w:r>
          </w:p>
        </w:tc>
        <w:tc>
          <w:tcPr>
            <w:tcW w:w="1147" w:type="dxa"/>
            <w:vAlign w:val="center"/>
          </w:tcPr>
          <w:p w14:paraId="0AAE9D8B" w14:textId="0A4B6AA5" w:rsidR="006D0197" w:rsidRPr="00E70781" w:rsidRDefault="00881CA2" w:rsidP="006D0197">
            <w:pPr>
              <w:jc w:val="center"/>
              <w:rPr>
                <w:color w:val="E35205" w:themeColor="text2"/>
                <w:sz w:val="18"/>
                <w:szCs w:val="16"/>
              </w:rPr>
            </w:pPr>
            <w:r>
              <w:t>Y/N</w:t>
            </w:r>
          </w:p>
        </w:tc>
      </w:tr>
      <w:tr w:rsidR="00881CA2" w:rsidRPr="00D36A82" w14:paraId="6B1AE603" w14:textId="77777777" w:rsidTr="00881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50" w:type="dxa"/>
            <w:noWrap/>
            <w:tcMar>
              <w:top w:w="108" w:type="dxa"/>
              <w:bottom w:w="108" w:type="dxa"/>
            </w:tcMar>
            <w:vAlign w:val="center"/>
          </w:tcPr>
          <w:p w14:paraId="46169BA3" w14:textId="01F6EBF1" w:rsidR="00881CA2" w:rsidRPr="006A4EDB" w:rsidRDefault="00881CA2" w:rsidP="00881CA2">
            <w:pPr>
              <w:rPr>
                <w:rStyle w:val="Questionlabel"/>
                <w:bCs w:val="0"/>
                <w:szCs w:val="22"/>
              </w:rPr>
            </w:pPr>
            <w:r w:rsidRPr="006A4EDB">
              <w:rPr>
                <w:rStyle w:val="Questionlabel"/>
                <w:bCs w:val="0"/>
                <w:szCs w:val="22"/>
              </w:rPr>
              <w:t>(2)(b)</w:t>
            </w:r>
          </w:p>
        </w:tc>
        <w:tc>
          <w:tcPr>
            <w:tcW w:w="8503" w:type="dxa"/>
            <w:gridSpan w:val="6"/>
            <w:vAlign w:val="center"/>
          </w:tcPr>
          <w:p w14:paraId="6C5D8B09" w14:textId="78C630EC" w:rsidR="00881CA2" w:rsidRPr="00AF511A" w:rsidRDefault="00881CA2" w:rsidP="00881CA2">
            <w:pPr>
              <w:rPr>
                <w:rStyle w:val="Questionlabel"/>
                <w:b w:val="0"/>
              </w:rPr>
            </w:pPr>
            <w:r w:rsidRPr="00AF511A">
              <w:rPr>
                <w:rStyle w:val="Questionlabel"/>
                <w:b w:val="0"/>
              </w:rPr>
              <w:t>The installation, replacement, modification, repair or removal of shutdown systems</w:t>
            </w:r>
          </w:p>
        </w:tc>
        <w:tc>
          <w:tcPr>
            <w:tcW w:w="1147" w:type="dxa"/>
          </w:tcPr>
          <w:p w14:paraId="5BABDBC4" w14:textId="20474D40" w:rsidR="00881CA2" w:rsidRDefault="00881CA2" w:rsidP="00881CA2">
            <w:pPr>
              <w:jc w:val="center"/>
              <w:rPr>
                <w:rStyle w:val="Questionlabel"/>
                <w:rFonts w:ascii="MS Gothic" w:eastAsia="MS Gothic" w:hAnsi="MS Gothic"/>
                <w:b w:val="0"/>
              </w:rPr>
            </w:pPr>
            <w:r w:rsidRPr="00231C4C">
              <w:t>Y/N</w:t>
            </w:r>
          </w:p>
        </w:tc>
      </w:tr>
      <w:tr w:rsidR="00881CA2" w:rsidRPr="00D36A82" w14:paraId="5FF5E170" w14:textId="77777777" w:rsidTr="00881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50" w:type="dxa"/>
            <w:noWrap/>
            <w:tcMar>
              <w:top w:w="108" w:type="dxa"/>
              <w:bottom w:w="108" w:type="dxa"/>
            </w:tcMar>
            <w:vAlign w:val="center"/>
          </w:tcPr>
          <w:p w14:paraId="007930D2" w14:textId="76D65E53" w:rsidR="00881CA2" w:rsidRPr="006A4EDB" w:rsidRDefault="00881CA2" w:rsidP="00881CA2">
            <w:pPr>
              <w:rPr>
                <w:rStyle w:val="Questionlabel"/>
                <w:bCs w:val="0"/>
                <w:szCs w:val="22"/>
              </w:rPr>
            </w:pPr>
            <w:r w:rsidRPr="006A4EDB">
              <w:rPr>
                <w:rStyle w:val="Questionlabel"/>
                <w:bCs w:val="0"/>
                <w:szCs w:val="22"/>
              </w:rPr>
              <w:t>(2)(c)</w:t>
            </w:r>
          </w:p>
        </w:tc>
        <w:tc>
          <w:tcPr>
            <w:tcW w:w="8503" w:type="dxa"/>
            <w:gridSpan w:val="6"/>
            <w:vAlign w:val="center"/>
          </w:tcPr>
          <w:p w14:paraId="4452886F" w14:textId="18ED91C9" w:rsidR="00881CA2" w:rsidRPr="00AF511A" w:rsidRDefault="00881CA2" w:rsidP="00881CA2">
            <w:pPr>
              <w:rPr>
                <w:rStyle w:val="Questionlabel"/>
                <w:b w:val="0"/>
              </w:rPr>
            </w:pPr>
            <w:r w:rsidRPr="00AF511A">
              <w:rPr>
                <w:rStyle w:val="Questionlabel"/>
                <w:b w:val="0"/>
              </w:rPr>
              <w:t>Activities which increase or decrease the producing capacity of petroleum surface infrastructure</w:t>
            </w:r>
          </w:p>
        </w:tc>
        <w:tc>
          <w:tcPr>
            <w:tcW w:w="1147" w:type="dxa"/>
          </w:tcPr>
          <w:p w14:paraId="2D48E13E" w14:textId="3450AE5C" w:rsidR="00881CA2" w:rsidRDefault="00881CA2" w:rsidP="00881CA2">
            <w:pPr>
              <w:jc w:val="center"/>
              <w:rPr>
                <w:rStyle w:val="Questionlabel"/>
                <w:rFonts w:ascii="MS Gothic" w:eastAsia="MS Gothic" w:hAnsi="MS Gothic"/>
                <w:b w:val="0"/>
              </w:rPr>
            </w:pPr>
            <w:r w:rsidRPr="00231C4C">
              <w:t>Y/N</w:t>
            </w:r>
          </w:p>
        </w:tc>
      </w:tr>
      <w:tr w:rsidR="00881CA2" w:rsidRPr="00D36A82" w14:paraId="3C601104" w14:textId="77777777" w:rsidTr="00881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50" w:type="dxa"/>
            <w:noWrap/>
            <w:tcMar>
              <w:top w:w="108" w:type="dxa"/>
              <w:bottom w:w="108" w:type="dxa"/>
            </w:tcMar>
            <w:vAlign w:val="center"/>
          </w:tcPr>
          <w:p w14:paraId="62086C59" w14:textId="4C799CEC" w:rsidR="00881CA2" w:rsidRPr="006A4EDB" w:rsidRDefault="00881CA2" w:rsidP="00881CA2">
            <w:pPr>
              <w:rPr>
                <w:rStyle w:val="Questionlabel"/>
                <w:bCs w:val="0"/>
                <w:szCs w:val="22"/>
              </w:rPr>
            </w:pPr>
            <w:r w:rsidRPr="006A4EDB">
              <w:rPr>
                <w:rStyle w:val="Questionlabel"/>
                <w:bCs w:val="0"/>
                <w:szCs w:val="22"/>
              </w:rPr>
              <w:t>(2)(d)</w:t>
            </w:r>
          </w:p>
        </w:tc>
        <w:tc>
          <w:tcPr>
            <w:tcW w:w="8503" w:type="dxa"/>
            <w:gridSpan w:val="6"/>
            <w:vAlign w:val="center"/>
          </w:tcPr>
          <w:p w14:paraId="78316DD1" w14:textId="7085D4BC" w:rsidR="00881CA2" w:rsidRPr="00AF511A" w:rsidRDefault="00881CA2" w:rsidP="00881CA2">
            <w:pPr>
              <w:rPr>
                <w:rStyle w:val="Questionlabel"/>
                <w:b w:val="0"/>
              </w:rPr>
            </w:pPr>
            <w:r w:rsidRPr="00AF511A">
              <w:rPr>
                <w:rStyle w:val="Questionlabel"/>
                <w:b w:val="0"/>
              </w:rPr>
              <w:t>Starting up the operation of a petroleum processing facility</w:t>
            </w:r>
          </w:p>
        </w:tc>
        <w:tc>
          <w:tcPr>
            <w:tcW w:w="1147" w:type="dxa"/>
          </w:tcPr>
          <w:p w14:paraId="1B4EE2D0" w14:textId="5E9C4750" w:rsidR="00881CA2" w:rsidRDefault="00881CA2" w:rsidP="00881CA2">
            <w:pPr>
              <w:jc w:val="center"/>
              <w:rPr>
                <w:rStyle w:val="Questionlabel"/>
                <w:rFonts w:ascii="MS Gothic" w:eastAsia="MS Gothic" w:hAnsi="MS Gothic"/>
                <w:b w:val="0"/>
              </w:rPr>
            </w:pPr>
            <w:r w:rsidRPr="00231C4C">
              <w:t>Y/N</w:t>
            </w:r>
          </w:p>
        </w:tc>
      </w:tr>
      <w:tr w:rsidR="00881CA2" w:rsidRPr="00D36A82" w14:paraId="3D842FE7" w14:textId="77777777" w:rsidTr="00881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50" w:type="dxa"/>
            <w:noWrap/>
            <w:tcMar>
              <w:top w:w="108" w:type="dxa"/>
              <w:bottom w:w="108" w:type="dxa"/>
            </w:tcMar>
            <w:vAlign w:val="center"/>
          </w:tcPr>
          <w:p w14:paraId="5E41D89E" w14:textId="132E9553" w:rsidR="00881CA2" w:rsidRPr="006A4EDB" w:rsidRDefault="00881CA2" w:rsidP="00881CA2">
            <w:pPr>
              <w:rPr>
                <w:rStyle w:val="Questionlabel"/>
                <w:bCs w:val="0"/>
                <w:szCs w:val="22"/>
              </w:rPr>
            </w:pPr>
            <w:r w:rsidRPr="006A4EDB">
              <w:rPr>
                <w:rStyle w:val="Questionlabel"/>
                <w:bCs w:val="0"/>
                <w:szCs w:val="22"/>
              </w:rPr>
              <w:t>(2)(e)</w:t>
            </w:r>
          </w:p>
        </w:tc>
        <w:tc>
          <w:tcPr>
            <w:tcW w:w="8503" w:type="dxa"/>
            <w:gridSpan w:val="6"/>
            <w:vAlign w:val="center"/>
          </w:tcPr>
          <w:p w14:paraId="1F201305" w14:textId="7D2353E9" w:rsidR="00881CA2" w:rsidRPr="00AF511A" w:rsidRDefault="00881CA2" w:rsidP="00881CA2">
            <w:pPr>
              <w:rPr>
                <w:rStyle w:val="Questionlabel"/>
                <w:b w:val="0"/>
              </w:rPr>
            </w:pPr>
            <w:r w:rsidRPr="00AF511A">
              <w:rPr>
                <w:rStyle w:val="Questionlabel"/>
                <w:b w:val="0"/>
              </w:rPr>
              <w:t>Temporarily shutting down the operation of all or part of a petroleum processing facility</w:t>
            </w:r>
          </w:p>
        </w:tc>
        <w:tc>
          <w:tcPr>
            <w:tcW w:w="1147" w:type="dxa"/>
          </w:tcPr>
          <w:p w14:paraId="2C8676B1" w14:textId="44B3511E" w:rsidR="00881CA2" w:rsidRDefault="00881CA2" w:rsidP="00881CA2">
            <w:pPr>
              <w:jc w:val="center"/>
              <w:rPr>
                <w:rStyle w:val="Questionlabel"/>
                <w:rFonts w:ascii="MS Gothic" w:eastAsia="MS Gothic" w:hAnsi="MS Gothic"/>
                <w:b w:val="0"/>
              </w:rPr>
            </w:pPr>
            <w:r w:rsidRPr="00231C4C">
              <w:t>Y/N</w:t>
            </w:r>
          </w:p>
        </w:tc>
      </w:tr>
      <w:tr w:rsidR="00881CA2" w:rsidRPr="00D36A82" w14:paraId="1E4A64BF" w14:textId="77777777" w:rsidTr="00881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50" w:type="dxa"/>
            <w:noWrap/>
            <w:tcMar>
              <w:top w:w="108" w:type="dxa"/>
              <w:bottom w:w="108" w:type="dxa"/>
            </w:tcMar>
            <w:vAlign w:val="center"/>
          </w:tcPr>
          <w:p w14:paraId="5BECAB60" w14:textId="2707BA32" w:rsidR="00881CA2" w:rsidRPr="006A4EDB" w:rsidRDefault="00881CA2" w:rsidP="00881CA2">
            <w:pPr>
              <w:rPr>
                <w:rStyle w:val="Questionlabel"/>
                <w:bCs w:val="0"/>
                <w:szCs w:val="22"/>
              </w:rPr>
            </w:pPr>
            <w:r w:rsidRPr="006A4EDB">
              <w:rPr>
                <w:rStyle w:val="Questionlabel"/>
                <w:bCs w:val="0"/>
                <w:szCs w:val="22"/>
              </w:rPr>
              <w:t>(2)(f)</w:t>
            </w:r>
          </w:p>
        </w:tc>
        <w:tc>
          <w:tcPr>
            <w:tcW w:w="8503" w:type="dxa"/>
            <w:gridSpan w:val="6"/>
            <w:vAlign w:val="center"/>
          </w:tcPr>
          <w:p w14:paraId="21775A38" w14:textId="6E7EDC97" w:rsidR="00881CA2" w:rsidRPr="00AF511A" w:rsidRDefault="00881CA2" w:rsidP="00881CA2">
            <w:pPr>
              <w:rPr>
                <w:rStyle w:val="Questionlabel"/>
                <w:b w:val="0"/>
              </w:rPr>
            </w:pPr>
            <w:r w:rsidRPr="00AF511A">
              <w:rPr>
                <w:rStyle w:val="Questionlabel"/>
                <w:b w:val="0"/>
              </w:rPr>
              <w:t xml:space="preserve">Decommissioning all or part of </w:t>
            </w:r>
            <w:r>
              <w:rPr>
                <w:rStyle w:val="Questionlabel"/>
                <w:b w:val="0"/>
              </w:rPr>
              <w:t xml:space="preserve">the </w:t>
            </w:r>
            <w:r w:rsidRPr="00AF511A">
              <w:rPr>
                <w:rStyle w:val="Questionlabel"/>
                <w:b w:val="0"/>
              </w:rPr>
              <w:t>petroleum surface infrastructure</w:t>
            </w:r>
          </w:p>
        </w:tc>
        <w:tc>
          <w:tcPr>
            <w:tcW w:w="1147" w:type="dxa"/>
          </w:tcPr>
          <w:p w14:paraId="7ACCCFBC" w14:textId="44AAE604" w:rsidR="00881CA2" w:rsidRDefault="00881CA2" w:rsidP="00881CA2">
            <w:pPr>
              <w:jc w:val="center"/>
              <w:rPr>
                <w:rStyle w:val="Questionlabel"/>
                <w:rFonts w:ascii="MS Gothic" w:eastAsia="MS Gothic" w:hAnsi="MS Gothic"/>
                <w:b w:val="0"/>
              </w:rPr>
            </w:pPr>
            <w:r w:rsidRPr="00231C4C">
              <w:t>Y/N</w:t>
            </w:r>
          </w:p>
        </w:tc>
      </w:tr>
    </w:tbl>
    <w:p w14:paraId="38B7545B" w14:textId="77777777" w:rsidR="00472645" w:rsidRDefault="00472645" w:rsidP="00656182">
      <w:pPr>
        <w:spacing w:before="120" w:after="120"/>
        <w:rPr>
          <w:b/>
          <w:bCs/>
        </w:rPr>
        <w:sectPr w:rsidR="00472645" w:rsidSect="008936DD">
          <w:headerReference w:type="default" r:id="rId13"/>
          <w:footerReference w:type="default" r:id="rId14"/>
          <w:headerReference w:type="first" r:id="rId15"/>
          <w:footerReference w:type="first" r:id="rId16"/>
          <w:pgSz w:w="11906" w:h="16838" w:code="9"/>
          <w:pgMar w:top="794" w:right="794" w:bottom="794" w:left="794" w:header="794" w:footer="794" w:gutter="0"/>
          <w:cols w:space="708"/>
          <w:titlePg/>
          <w:docGrid w:linePitch="360"/>
        </w:sectPr>
      </w:pPr>
    </w:p>
    <w:tbl>
      <w:tblPr>
        <w:tblStyle w:val="NTGTable1"/>
        <w:tblW w:w="15167" w:type="dxa"/>
        <w:tblInd w:w="137"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919"/>
        <w:gridCol w:w="58"/>
        <w:gridCol w:w="2835"/>
        <w:gridCol w:w="3260"/>
        <w:gridCol w:w="2977"/>
        <w:gridCol w:w="3118"/>
      </w:tblGrid>
      <w:tr w:rsidR="00B87BA4" w:rsidRPr="004544EF" w14:paraId="03D3D8B1" w14:textId="77777777" w:rsidTr="00B87BA4">
        <w:trPr>
          <w:trHeight w:val="27"/>
        </w:trPr>
        <w:tc>
          <w:tcPr>
            <w:tcW w:w="15167" w:type="dxa"/>
            <w:gridSpan w:val="6"/>
            <w:tcBorders>
              <w:top w:val="nil"/>
              <w:left w:val="nil"/>
              <w:bottom w:val="nil"/>
              <w:right w:val="nil"/>
            </w:tcBorders>
          </w:tcPr>
          <w:p w14:paraId="3871E10F" w14:textId="0865D4E7" w:rsidR="00B87BA4" w:rsidRDefault="00B87BA4" w:rsidP="0061788D">
            <w:pPr>
              <w:pStyle w:val="Heading2"/>
              <w:ind w:left="-98"/>
              <w:rPr>
                <w:rStyle w:val="Questionlabel"/>
                <w:bCs w:val="0"/>
              </w:rPr>
            </w:pPr>
            <w:bookmarkStart w:id="0" w:name="_Hlk228960054"/>
            <w:r w:rsidRPr="00AC49F6">
              <w:lastRenderedPageBreak/>
              <w:t>Overview of work program</w:t>
            </w:r>
            <w:r>
              <w:rPr>
                <w:rStyle w:val="FootnoteReference"/>
              </w:rPr>
              <w:footnoteReference w:id="6"/>
            </w:r>
            <w:r>
              <w:t xml:space="preserve"> </w:t>
            </w:r>
            <w:r w:rsidRPr="00AC49F6">
              <w:t>and timetable for carrying out and completing the activity(s)</w:t>
            </w:r>
            <w:r>
              <w:rPr>
                <w:rStyle w:val="FootnoteReference"/>
              </w:rPr>
              <w:footnoteReference w:id="7"/>
            </w:r>
          </w:p>
        </w:tc>
      </w:tr>
      <w:bookmarkEnd w:id="0"/>
      <w:tr w:rsidR="00FE4F0A" w:rsidRPr="004544EF" w14:paraId="1BBDF252" w14:textId="77777777" w:rsidTr="00B87BA4">
        <w:trPr>
          <w:trHeight w:val="27"/>
        </w:trPr>
        <w:tc>
          <w:tcPr>
            <w:tcW w:w="15167" w:type="dxa"/>
            <w:gridSpan w:val="6"/>
            <w:tcBorders>
              <w:top w:val="nil"/>
            </w:tcBorders>
            <w:shd w:val="clear" w:color="auto" w:fill="3A3440" w:themeFill="text1"/>
          </w:tcPr>
          <w:p w14:paraId="05F8255C" w14:textId="77777777" w:rsidR="00FE4F0A" w:rsidRPr="004544EF" w:rsidRDefault="00FE4F0A" w:rsidP="00656182">
            <w:pPr>
              <w:spacing w:before="120" w:after="120"/>
              <w:rPr>
                <w:rStyle w:val="Questionlabel"/>
                <w:bCs w:val="0"/>
              </w:rPr>
            </w:pPr>
            <w:r>
              <w:rPr>
                <w:rStyle w:val="Questionlabel"/>
                <w:bCs w:val="0"/>
              </w:rPr>
              <w:t>Existing petroleum surface infrastructure</w:t>
            </w:r>
            <w:r w:rsidRPr="00081D4C">
              <w:rPr>
                <w:rStyle w:val="Questionlabel"/>
                <w:bCs w:val="0"/>
                <w:sz w:val="20"/>
              </w:rPr>
              <w:t xml:space="preserve"> - </w:t>
            </w:r>
            <w:r w:rsidRPr="00FE4F0A">
              <w:rPr>
                <w:rStyle w:val="Questionlabel"/>
                <w:b w:val="0"/>
                <w:sz w:val="18"/>
                <w:szCs w:val="18"/>
              </w:rPr>
              <w:t>that is the subject of this notice (add additional rows as required)</w:t>
            </w:r>
          </w:p>
        </w:tc>
      </w:tr>
      <w:tr w:rsidR="00FE4F0A" w:rsidRPr="00D25154" w14:paraId="528E659B" w14:textId="77777777" w:rsidTr="006C07C7">
        <w:trPr>
          <w:trHeight w:val="147"/>
        </w:trPr>
        <w:tc>
          <w:tcPr>
            <w:tcW w:w="2919" w:type="dxa"/>
            <w:tcBorders>
              <w:top w:val="single" w:sz="4" w:space="0" w:color="auto"/>
              <w:left w:val="single" w:sz="4" w:space="0" w:color="auto"/>
              <w:bottom w:val="single" w:sz="4" w:space="0" w:color="auto"/>
              <w:right w:val="single" w:sz="4" w:space="0" w:color="auto"/>
            </w:tcBorders>
            <w:shd w:val="clear" w:color="auto" w:fill="D9D9D9"/>
            <w:noWrap/>
            <w:tcMar>
              <w:top w:w="108" w:type="dxa"/>
              <w:bottom w:w="108" w:type="dxa"/>
            </w:tcMar>
            <w:vAlign w:val="center"/>
          </w:tcPr>
          <w:p w14:paraId="6105FA98" w14:textId="77777777" w:rsidR="00FE4F0A" w:rsidRPr="00994666" w:rsidRDefault="00FE4F0A" w:rsidP="00656182">
            <w:pPr>
              <w:rPr>
                <w:rStyle w:val="Questionlabel"/>
              </w:rPr>
            </w:pPr>
            <w:r>
              <w:rPr>
                <w:rStyle w:val="Questionlabel"/>
              </w:rPr>
              <w:t>Facility</w:t>
            </w:r>
            <w:r w:rsidRPr="00994666">
              <w:rPr>
                <w:rStyle w:val="Questionlabel"/>
              </w:rPr>
              <w:t xml:space="preserve"> name and number</w:t>
            </w:r>
          </w:p>
        </w:tc>
        <w:tc>
          <w:tcPr>
            <w:tcW w:w="28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D6B8C02" w14:textId="77777777" w:rsidR="00FE4F0A" w:rsidRDefault="00FE4F0A" w:rsidP="00656182">
            <w:pPr>
              <w:rPr>
                <w:rStyle w:val="Questionlabel"/>
              </w:rPr>
            </w:pPr>
            <w:r>
              <w:rPr>
                <w:rStyle w:val="Questionlabel"/>
              </w:rPr>
              <w:t>Facility</w:t>
            </w:r>
            <w:r w:rsidRPr="00994666">
              <w:rPr>
                <w:rStyle w:val="Questionlabel"/>
              </w:rPr>
              <w:t xml:space="preserve"> location</w:t>
            </w:r>
          </w:p>
          <w:p w14:paraId="61E70D0E" w14:textId="77777777" w:rsidR="00FE4F0A" w:rsidRPr="00994666" w:rsidRDefault="00FE4F0A" w:rsidP="00656182">
            <w:pPr>
              <w:rPr>
                <w:rStyle w:val="Questionlabel"/>
              </w:rPr>
            </w:pPr>
            <w:r w:rsidRPr="00D645E7">
              <w:rPr>
                <w:bCs/>
                <w:sz w:val="18"/>
                <w:szCs w:val="16"/>
              </w:rPr>
              <w:t>Provide latitude/longitude</w:t>
            </w:r>
          </w:p>
        </w:tc>
        <w:tc>
          <w:tcPr>
            <w:tcW w:w="3260" w:type="dxa"/>
            <w:shd w:val="clear" w:color="auto" w:fill="D9D9D9"/>
            <w:vAlign w:val="center"/>
          </w:tcPr>
          <w:p w14:paraId="77ECB43D" w14:textId="77777777" w:rsidR="00FE4F0A" w:rsidRPr="00994666" w:rsidRDefault="00FE4F0A" w:rsidP="00656182">
            <w:pPr>
              <w:rPr>
                <w:rStyle w:val="Questionlabel"/>
              </w:rPr>
            </w:pPr>
            <w:r>
              <w:rPr>
                <w:rStyle w:val="Questionlabel"/>
              </w:rPr>
              <w:t xml:space="preserve">PSI activity notification type </w:t>
            </w:r>
            <w:r w:rsidRPr="00AD4622">
              <w:rPr>
                <w:rStyle w:val="Questionlabel"/>
                <w:b w:val="0"/>
                <w:bCs w:val="0"/>
                <w:sz w:val="18"/>
                <w:szCs w:val="18"/>
              </w:rPr>
              <w:t>(refer</w:t>
            </w:r>
            <w:r>
              <w:rPr>
                <w:rStyle w:val="Questionlabel"/>
                <w:b w:val="0"/>
                <w:bCs w:val="0"/>
                <w:sz w:val="18"/>
                <w:szCs w:val="18"/>
              </w:rPr>
              <w:t> </w:t>
            </w:r>
            <w:r w:rsidRPr="00AD4622">
              <w:rPr>
                <w:rStyle w:val="Questionlabel"/>
                <w:b w:val="0"/>
                <w:bCs w:val="0"/>
                <w:sz w:val="18"/>
                <w:szCs w:val="18"/>
              </w:rPr>
              <w:t>to</w:t>
            </w:r>
            <w:r>
              <w:rPr>
                <w:rStyle w:val="Questionlabel"/>
                <w:b w:val="0"/>
                <w:bCs w:val="0"/>
                <w:sz w:val="18"/>
                <w:szCs w:val="18"/>
              </w:rPr>
              <w:t> </w:t>
            </w:r>
            <w:r w:rsidRPr="00AD4622">
              <w:rPr>
                <w:rStyle w:val="Questionlabel"/>
                <w:b w:val="0"/>
                <w:bCs w:val="0"/>
                <w:sz w:val="18"/>
                <w:szCs w:val="18"/>
              </w:rPr>
              <w:t xml:space="preserve">table </w:t>
            </w:r>
            <w:r>
              <w:rPr>
                <w:rStyle w:val="Questionlabel"/>
                <w:b w:val="0"/>
                <w:bCs w:val="0"/>
                <w:sz w:val="18"/>
                <w:szCs w:val="18"/>
              </w:rPr>
              <w:t xml:space="preserve">for </w:t>
            </w:r>
            <w:r w:rsidRPr="00AD4622">
              <w:rPr>
                <w:rStyle w:val="Questionlabel"/>
                <w:b w:val="0"/>
                <w:bCs w:val="0"/>
                <w:sz w:val="18"/>
                <w:szCs w:val="18"/>
              </w:rPr>
              <w:t>R66AAJ</w:t>
            </w:r>
            <w:r>
              <w:rPr>
                <w:rStyle w:val="Questionlabel"/>
                <w:b w:val="0"/>
                <w:bCs w:val="0"/>
                <w:sz w:val="18"/>
                <w:szCs w:val="18"/>
              </w:rPr>
              <w:t>)</w:t>
            </w:r>
          </w:p>
        </w:tc>
        <w:tc>
          <w:tcPr>
            <w:tcW w:w="2977" w:type="dxa"/>
            <w:shd w:val="clear" w:color="auto" w:fill="D9D9D9"/>
            <w:vAlign w:val="center"/>
          </w:tcPr>
          <w:p w14:paraId="4ECB866A" w14:textId="77777777" w:rsidR="00FE4F0A" w:rsidRPr="00994666" w:rsidRDefault="00FE4F0A" w:rsidP="00656182">
            <w:pPr>
              <w:rPr>
                <w:rStyle w:val="Questionlabel"/>
              </w:rPr>
            </w:pPr>
            <w:r w:rsidRPr="00994666">
              <w:rPr>
                <w:rStyle w:val="Questionlabel"/>
              </w:rPr>
              <w:t xml:space="preserve">Expected </w:t>
            </w:r>
            <w:r>
              <w:rPr>
                <w:rStyle w:val="Questionlabel"/>
              </w:rPr>
              <w:t xml:space="preserve">activity period </w:t>
            </w:r>
            <w:r w:rsidRPr="00AD4622">
              <w:rPr>
                <w:rStyle w:val="Questionlabel"/>
                <w:b w:val="0"/>
                <w:bCs w:val="0"/>
                <w:sz w:val="18"/>
                <w:szCs w:val="18"/>
              </w:rPr>
              <w:t>(chronological</w:t>
            </w:r>
            <w:r>
              <w:rPr>
                <w:rStyle w:val="Questionlabel"/>
                <w:b w:val="0"/>
                <w:bCs w:val="0"/>
                <w:sz w:val="18"/>
                <w:szCs w:val="18"/>
              </w:rPr>
              <w:t> order</w:t>
            </w:r>
            <w:r w:rsidRPr="00AD4622">
              <w:rPr>
                <w:rStyle w:val="Questionlabel"/>
                <w:b w:val="0"/>
                <w:bCs w:val="0"/>
                <w:sz w:val="18"/>
                <w:szCs w:val="18"/>
              </w:rPr>
              <w:t>)</w:t>
            </w:r>
          </w:p>
        </w:tc>
        <w:tc>
          <w:tcPr>
            <w:tcW w:w="3118" w:type="dxa"/>
            <w:shd w:val="clear" w:color="auto" w:fill="D9D9D9"/>
            <w:vAlign w:val="center"/>
          </w:tcPr>
          <w:p w14:paraId="70F06CE4" w14:textId="77777777" w:rsidR="00FE4F0A" w:rsidRPr="00D25154" w:rsidRDefault="00FE4F0A" w:rsidP="00656182">
            <w:pPr>
              <w:rPr>
                <w:rStyle w:val="Questionlabel"/>
                <w:highlight w:val="yellow"/>
              </w:rPr>
            </w:pPr>
            <w:r>
              <w:rPr>
                <w:rStyle w:val="Questionlabel"/>
              </w:rPr>
              <w:t>Facility</w:t>
            </w:r>
            <w:r w:rsidRPr="00994666">
              <w:rPr>
                <w:rStyle w:val="Questionlabel"/>
              </w:rPr>
              <w:t xml:space="preserve"> status</w:t>
            </w:r>
          </w:p>
        </w:tc>
      </w:tr>
      <w:tr w:rsidR="00FE4F0A" w:rsidRPr="00C253DE" w14:paraId="0E016D15" w14:textId="77777777" w:rsidTr="00DE75D3">
        <w:trPr>
          <w:trHeight w:val="27"/>
        </w:trPr>
        <w:tc>
          <w:tcPr>
            <w:tcW w:w="2919" w:type="dxa"/>
            <w:tcBorders>
              <w:top w:val="single" w:sz="4" w:space="0" w:color="auto"/>
              <w:left w:val="single" w:sz="4" w:space="0" w:color="auto"/>
              <w:bottom w:val="single" w:sz="4" w:space="0" w:color="auto"/>
              <w:right w:val="single" w:sz="4" w:space="0" w:color="auto"/>
            </w:tcBorders>
            <w:noWrap/>
            <w:tcMar>
              <w:top w:w="108" w:type="dxa"/>
              <w:bottom w:w="108" w:type="dxa"/>
            </w:tcMar>
            <w:vAlign w:val="center"/>
          </w:tcPr>
          <w:p w14:paraId="3BDCD209" w14:textId="77777777" w:rsidR="00FE4F0A" w:rsidRPr="00994666" w:rsidRDefault="00FE4F0A" w:rsidP="00656182">
            <w:pPr>
              <w:rPr>
                <w:rStyle w:val="Questionlabel"/>
                <w:b w:val="0"/>
                <w:bCs w:val="0"/>
              </w:rPr>
            </w:pPr>
            <w:r>
              <w:rPr>
                <w:color w:val="E35205" w:themeColor="text2"/>
                <w:sz w:val="18"/>
                <w:szCs w:val="16"/>
              </w:rPr>
              <w:t>E</w:t>
            </w:r>
            <w:r w:rsidRPr="00994666">
              <w:rPr>
                <w:color w:val="E35205" w:themeColor="text2"/>
                <w:sz w:val="18"/>
                <w:szCs w:val="16"/>
              </w:rPr>
              <w:t xml:space="preserve">.g. </w:t>
            </w:r>
            <w:r>
              <w:rPr>
                <w:color w:val="E35205" w:themeColor="text2"/>
                <w:sz w:val="18"/>
                <w:szCs w:val="16"/>
              </w:rPr>
              <w:t>Beetaloo Two Compression Facility (B2CF)</w:t>
            </w:r>
          </w:p>
        </w:tc>
        <w:tc>
          <w:tcPr>
            <w:tcW w:w="2893" w:type="dxa"/>
            <w:gridSpan w:val="2"/>
            <w:tcBorders>
              <w:top w:val="single" w:sz="4" w:space="0" w:color="auto"/>
              <w:left w:val="single" w:sz="4" w:space="0" w:color="auto"/>
              <w:bottom w:val="single" w:sz="4" w:space="0" w:color="auto"/>
              <w:right w:val="single" w:sz="4" w:space="0" w:color="auto"/>
            </w:tcBorders>
            <w:vAlign w:val="center"/>
          </w:tcPr>
          <w:p w14:paraId="21727E3C" w14:textId="77777777" w:rsidR="00FE4F0A" w:rsidRPr="00994666" w:rsidRDefault="00FE4F0A" w:rsidP="00656182">
            <w:pPr>
              <w:spacing w:before="40"/>
              <w:rPr>
                <w:rStyle w:val="Questionlabel"/>
                <w:b w:val="0"/>
                <w:bCs w:val="0"/>
              </w:rPr>
            </w:pPr>
            <w:r>
              <w:rPr>
                <w:bCs/>
                <w:color w:val="E35205" w:themeColor="text2"/>
                <w:sz w:val="18"/>
                <w:szCs w:val="16"/>
              </w:rPr>
              <w:t xml:space="preserve">E.g : </w:t>
            </w:r>
            <w:r w:rsidRPr="00C253DE">
              <w:rPr>
                <w:sz w:val="18"/>
                <w:szCs w:val="16"/>
              </w:rPr>
              <w:t>17.</w:t>
            </w:r>
            <w:r>
              <w:rPr>
                <w:sz w:val="18"/>
                <w:szCs w:val="16"/>
              </w:rPr>
              <w:t>6</w:t>
            </w:r>
            <w:r w:rsidRPr="00C253DE">
              <w:rPr>
                <w:sz w:val="18"/>
                <w:szCs w:val="16"/>
              </w:rPr>
              <w:t>5° S, 133.</w:t>
            </w:r>
            <w:r>
              <w:rPr>
                <w:sz w:val="18"/>
                <w:szCs w:val="16"/>
              </w:rPr>
              <w:t>45</w:t>
            </w:r>
            <w:r w:rsidRPr="00C253DE">
              <w:rPr>
                <w:sz w:val="18"/>
                <w:szCs w:val="16"/>
              </w:rPr>
              <w:t>° E</w:t>
            </w:r>
          </w:p>
        </w:tc>
        <w:tc>
          <w:tcPr>
            <w:tcW w:w="3260" w:type="dxa"/>
            <w:vAlign w:val="center"/>
          </w:tcPr>
          <w:p w14:paraId="40618AE7" w14:textId="77777777" w:rsidR="00FE4F0A" w:rsidRDefault="00FE4F0A" w:rsidP="00656182">
            <w:pPr>
              <w:spacing w:before="40"/>
              <w:rPr>
                <w:sz w:val="18"/>
                <w:szCs w:val="16"/>
              </w:rPr>
            </w:pPr>
            <w:r w:rsidRPr="000315AA">
              <w:rPr>
                <w:color w:val="E35205" w:themeColor="text2"/>
                <w:sz w:val="18"/>
                <w:szCs w:val="16"/>
              </w:rPr>
              <w:t xml:space="preserve">Instruction: </w:t>
            </w:r>
            <w:r w:rsidRPr="000315AA">
              <w:rPr>
                <w:sz w:val="18"/>
                <w:szCs w:val="16"/>
              </w:rPr>
              <w:t>Select</w:t>
            </w:r>
            <w:r>
              <w:rPr>
                <w:sz w:val="18"/>
                <w:szCs w:val="16"/>
              </w:rPr>
              <w:t>:</w:t>
            </w:r>
          </w:p>
          <w:p w14:paraId="791AA837" w14:textId="77777777" w:rsidR="00FE4F0A" w:rsidRDefault="00FE4F0A" w:rsidP="00656182">
            <w:pPr>
              <w:spacing w:before="40"/>
              <w:rPr>
                <w:sz w:val="18"/>
                <w:szCs w:val="16"/>
              </w:rPr>
            </w:pPr>
            <w:r>
              <w:rPr>
                <w:sz w:val="18"/>
                <w:szCs w:val="16"/>
              </w:rPr>
              <w:t>2</w:t>
            </w:r>
            <w:r w:rsidRPr="000315AA">
              <w:rPr>
                <w:sz w:val="18"/>
                <w:szCs w:val="16"/>
              </w:rPr>
              <w:t xml:space="preserve">(a) – </w:t>
            </w:r>
            <w:r>
              <w:rPr>
                <w:sz w:val="18"/>
                <w:szCs w:val="16"/>
              </w:rPr>
              <w:t>2</w:t>
            </w:r>
            <w:r w:rsidRPr="000315AA">
              <w:rPr>
                <w:sz w:val="18"/>
                <w:szCs w:val="16"/>
              </w:rPr>
              <w:t>(</w:t>
            </w:r>
            <w:r>
              <w:rPr>
                <w:sz w:val="18"/>
                <w:szCs w:val="16"/>
              </w:rPr>
              <w:t>f</w:t>
            </w:r>
            <w:r w:rsidRPr="000315AA">
              <w:rPr>
                <w:sz w:val="18"/>
                <w:szCs w:val="16"/>
              </w:rPr>
              <w:t>) as per previous pag</w:t>
            </w:r>
            <w:r>
              <w:rPr>
                <w:sz w:val="18"/>
                <w:szCs w:val="16"/>
              </w:rPr>
              <w:t>e</w:t>
            </w:r>
          </w:p>
          <w:p w14:paraId="0EB44031" w14:textId="4AE024F4" w:rsidR="00FE4F0A" w:rsidRPr="00D80DFF" w:rsidRDefault="00FE4F0A" w:rsidP="00656182">
            <w:pPr>
              <w:spacing w:before="40"/>
              <w:rPr>
                <w:rStyle w:val="Questionlabel"/>
                <w:b w:val="0"/>
                <w:bCs w:val="0"/>
              </w:rPr>
            </w:pPr>
            <w:r w:rsidRPr="00D645E7">
              <w:rPr>
                <w:bCs/>
                <w:color w:val="E35205" w:themeColor="text2"/>
                <w:sz w:val="18"/>
                <w:szCs w:val="16"/>
              </w:rPr>
              <w:t xml:space="preserve">E.g. </w:t>
            </w:r>
            <w:r>
              <w:rPr>
                <w:bCs/>
                <w:color w:val="E35205" w:themeColor="text2"/>
                <w:sz w:val="18"/>
                <w:szCs w:val="16"/>
              </w:rPr>
              <w:t>2</w:t>
            </w:r>
            <w:r w:rsidRPr="00D645E7">
              <w:rPr>
                <w:bCs/>
                <w:color w:val="E35205" w:themeColor="text2"/>
                <w:sz w:val="18"/>
                <w:szCs w:val="16"/>
              </w:rPr>
              <w:t>(</w:t>
            </w:r>
            <w:r>
              <w:rPr>
                <w:bCs/>
                <w:color w:val="E35205" w:themeColor="text2"/>
                <w:sz w:val="18"/>
                <w:szCs w:val="16"/>
              </w:rPr>
              <w:t>c</w:t>
            </w:r>
            <w:r w:rsidRPr="00D645E7">
              <w:rPr>
                <w:bCs/>
                <w:color w:val="E35205" w:themeColor="text2"/>
                <w:sz w:val="18"/>
                <w:szCs w:val="16"/>
              </w:rPr>
              <w:t>)</w:t>
            </w:r>
            <w:r>
              <w:rPr>
                <w:bCs/>
                <w:color w:val="E35205" w:themeColor="text2"/>
                <w:sz w:val="18"/>
                <w:szCs w:val="16"/>
              </w:rPr>
              <w:t xml:space="preserve"> and 2(e)</w:t>
            </w:r>
            <w:r w:rsidRPr="00D645E7">
              <w:rPr>
                <w:bCs/>
                <w:color w:val="E35205" w:themeColor="text2"/>
                <w:sz w:val="18"/>
                <w:szCs w:val="16"/>
              </w:rPr>
              <w:t xml:space="preserve"> for </w:t>
            </w:r>
            <w:r w:rsidRPr="006D4200">
              <w:rPr>
                <w:bCs/>
                <w:sz w:val="18"/>
                <w:szCs w:val="16"/>
              </w:rPr>
              <w:t xml:space="preserve">Activities which increase or decrease the producing capacity of petroleum surface infrastructure and </w:t>
            </w:r>
            <w:r w:rsidR="00680060">
              <w:rPr>
                <w:bCs/>
                <w:sz w:val="18"/>
                <w:szCs w:val="16"/>
              </w:rPr>
              <w:t>t</w:t>
            </w:r>
            <w:r w:rsidRPr="006D4200">
              <w:rPr>
                <w:bCs/>
                <w:sz w:val="18"/>
                <w:szCs w:val="16"/>
              </w:rPr>
              <w:t>emporarily shutting down the operation of all or part of a petroleum processing facility</w:t>
            </w:r>
          </w:p>
        </w:tc>
        <w:tc>
          <w:tcPr>
            <w:tcW w:w="2977" w:type="dxa"/>
            <w:vAlign w:val="center"/>
          </w:tcPr>
          <w:p w14:paraId="340F552B" w14:textId="77777777" w:rsidR="00FE4F0A" w:rsidRDefault="00FE4F0A" w:rsidP="00656182">
            <w:pPr>
              <w:spacing w:before="120"/>
              <w:rPr>
                <w:color w:val="E35205" w:themeColor="text2"/>
                <w:sz w:val="18"/>
                <w:szCs w:val="16"/>
              </w:rPr>
            </w:pPr>
            <w:r w:rsidRPr="00AD4622">
              <w:rPr>
                <w:color w:val="E35205" w:themeColor="text2"/>
                <w:sz w:val="18"/>
                <w:szCs w:val="16"/>
              </w:rPr>
              <w:t>DD-MM-YYYY</w:t>
            </w:r>
            <w:r>
              <w:rPr>
                <w:color w:val="E35205" w:themeColor="text2"/>
                <w:sz w:val="18"/>
                <w:szCs w:val="16"/>
              </w:rPr>
              <w:t xml:space="preserve"> – </w:t>
            </w:r>
          </w:p>
          <w:p w14:paraId="4B432365" w14:textId="77777777" w:rsidR="00FE4F0A" w:rsidRPr="0010420E" w:rsidRDefault="00FE4F0A" w:rsidP="00656182">
            <w:pPr>
              <w:spacing w:before="120"/>
              <w:rPr>
                <w:rStyle w:val="Questionlabel"/>
                <w:b w:val="0"/>
                <w:bCs w:val="0"/>
                <w:iCs/>
                <w:sz w:val="18"/>
                <w:szCs w:val="18"/>
              </w:rPr>
            </w:pPr>
            <w:r w:rsidRPr="00AD4622">
              <w:rPr>
                <w:color w:val="E35205" w:themeColor="text2"/>
                <w:sz w:val="18"/>
                <w:szCs w:val="16"/>
              </w:rPr>
              <w:t>DD</w:t>
            </w:r>
            <w:r>
              <w:rPr>
                <w:color w:val="E35205" w:themeColor="text2"/>
                <w:sz w:val="18"/>
                <w:szCs w:val="16"/>
              </w:rPr>
              <w:t>-</w:t>
            </w:r>
            <w:r w:rsidRPr="00AD4622">
              <w:rPr>
                <w:color w:val="E35205" w:themeColor="text2"/>
                <w:sz w:val="18"/>
                <w:szCs w:val="16"/>
              </w:rPr>
              <w:t>MM-YYYY</w:t>
            </w:r>
          </w:p>
        </w:tc>
        <w:tc>
          <w:tcPr>
            <w:tcW w:w="3118" w:type="dxa"/>
            <w:vAlign w:val="center"/>
          </w:tcPr>
          <w:p w14:paraId="69B1AC2F" w14:textId="77777777" w:rsidR="00FE4F0A" w:rsidRPr="00C253DE" w:rsidRDefault="00FE4F0A" w:rsidP="00656182">
            <w:pPr>
              <w:rPr>
                <w:bCs/>
                <w:sz w:val="18"/>
                <w:szCs w:val="16"/>
              </w:rPr>
            </w:pPr>
            <w:r w:rsidRPr="00C253DE">
              <w:rPr>
                <w:bCs/>
                <w:color w:val="E35205" w:themeColor="text2"/>
                <w:sz w:val="18"/>
                <w:szCs w:val="16"/>
              </w:rPr>
              <w:t xml:space="preserve">Instruction: </w:t>
            </w:r>
            <w:r w:rsidRPr="00C253DE">
              <w:rPr>
                <w:bCs/>
                <w:sz w:val="18"/>
                <w:szCs w:val="16"/>
              </w:rPr>
              <w:t>Select:</w:t>
            </w:r>
          </w:p>
          <w:p w14:paraId="602786C0" w14:textId="77777777" w:rsidR="00FE4F0A" w:rsidRPr="00F041B0" w:rsidRDefault="00FE4F0A" w:rsidP="00656182">
            <w:pPr>
              <w:pStyle w:val="ListParagraph"/>
              <w:numPr>
                <w:ilvl w:val="0"/>
                <w:numId w:val="19"/>
              </w:numPr>
              <w:spacing w:after="40"/>
              <w:ind w:left="323" w:hanging="284"/>
              <w:rPr>
                <w:bCs/>
                <w:sz w:val="18"/>
                <w:szCs w:val="16"/>
              </w:rPr>
            </w:pPr>
            <w:r w:rsidRPr="00F041B0">
              <w:rPr>
                <w:bCs/>
                <w:sz w:val="18"/>
                <w:szCs w:val="16"/>
              </w:rPr>
              <w:t>under construction</w:t>
            </w:r>
          </w:p>
          <w:p w14:paraId="6769615E" w14:textId="77777777" w:rsidR="00FE4F0A" w:rsidRPr="00F041B0" w:rsidRDefault="00FE4F0A" w:rsidP="00656182">
            <w:pPr>
              <w:pStyle w:val="ListParagraph"/>
              <w:numPr>
                <w:ilvl w:val="0"/>
                <w:numId w:val="19"/>
              </w:numPr>
              <w:spacing w:after="40"/>
              <w:ind w:left="323" w:hanging="284"/>
              <w:rPr>
                <w:bCs/>
                <w:sz w:val="18"/>
                <w:szCs w:val="18"/>
              </w:rPr>
            </w:pPr>
            <w:r w:rsidRPr="00F041B0">
              <w:rPr>
                <w:bCs/>
                <w:sz w:val="18"/>
                <w:szCs w:val="18"/>
              </w:rPr>
              <w:t>operational</w:t>
            </w:r>
          </w:p>
          <w:p w14:paraId="50C94962" w14:textId="77777777" w:rsidR="00FE4F0A" w:rsidRPr="00C253DE" w:rsidRDefault="00FE4F0A" w:rsidP="00656182">
            <w:pPr>
              <w:pStyle w:val="ListParagraph"/>
              <w:numPr>
                <w:ilvl w:val="0"/>
                <w:numId w:val="19"/>
              </w:numPr>
              <w:spacing w:after="40"/>
              <w:ind w:left="323" w:hanging="284"/>
              <w:rPr>
                <w:bCs/>
                <w:sz w:val="18"/>
                <w:szCs w:val="18"/>
              </w:rPr>
            </w:pPr>
            <w:r w:rsidRPr="00C253DE">
              <w:rPr>
                <w:bCs/>
                <w:sz w:val="18"/>
                <w:szCs w:val="18"/>
              </w:rPr>
              <w:t xml:space="preserve">temporarily shut down; or </w:t>
            </w:r>
          </w:p>
          <w:p w14:paraId="55112691" w14:textId="77777777" w:rsidR="00FE4F0A" w:rsidRPr="00C253DE" w:rsidRDefault="00FE4F0A" w:rsidP="00656182">
            <w:pPr>
              <w:pStyle w:val="ListParagraph"/>
              <w:numPr>
                <w:ilvl w:val="0"/>
                <w:numId w:val="19"/>
              </w:numPr>
              <w:spacing w:after="40"/>
              <w:ind w:left="323" w:hanging="284"/>
              <w:rPr>
                <w:rStyle w:val="Questionlabel"/>
                <w:b w:val="0"/>
                <w:bCs w:val="0"/>
              </w:rPr>
            </w:pPr>
            <w:r w:rsidRPr="00C253DE">
              <w:rPr>
                <w:bCs/>
                <w:sz w:val="18"/>
                <w:szCs w:val="18"/>
              </w:rPr>
              <w:t>decommissioned</w:t>
            </w:r>
          </w:p>
        </w:tc>
      </w:tr>
      <w:tr w:rsidR="003F4CD0" w:rsidRPr="004544EF" w14:paraId="5F58BABE" w14:textId="77777777" w:rsidTr="00472645">
        <w:trPr>
          <w:trHeight w:val="27"/>
        </w:trPr>
        <w:tc>
          <w:tcPr>
            <w:tcW w:w="15167" w:type="dxa"/>
            <w:gridSpan w:val="6"/>
            <w:shd w:val="clear" w:color="auto" w:fill="3A3440" w:themeFill="text1"/>
          </w:tcPr>
          <w:p w14:paraId="667987B9" w14:textId="37B5E961" w:rsidR="003F4CD0" w:rsidRPr="004544EF" w:rsidRDefault="003F4CD0" w:rsidP="006259CC">
            <w:pPr>
              <w:spacing w:before="120" w:after="120"/>
              <w:rPr>
                <w:rStyle w:val="Questionlabel"/>
                <w:bCs w:val="0"/>
              </w:rPr>
            </w:pPr>
            <w:r>
              <w:rPr>
                <w:rStyle w:val="Questionlabel"/>
                <w:bCs w:val="0"/>
              </w:rPr>
              <w:t xml:space="preserve">Proposed </w:t>
            </w:r>
            <w:r w:rsidR="00C253DE">
              <w:rPr>
                <w:rStyle w:val="Questionlabel"/>
                <w:bCs w:val="0"/>
              </w:rPr>
              <w:t>petroleum surface infrastructure</w:t>
            </w:r>
            <w:r>
              <w:rPr>
                <w:rStyle w:val="FootnoteReference"/>
                <w:b/>
                <w:bCs/>
              </w:rPr>
              <w:footnoteReference w:id="8"/>
            </w:r>
          </w:p>
        </w:tc>
      </w:tr>
      <w:tr w:rsidR="006D4200" w:rsidRPr="00994666" w14:paraId="43716DE2" w14:textId="77777777" w:rsidTr="006C07C7">
        <w:trPr>
          <w:trHeight w:val="27"/>
        </w:trPr>
        <w:tc>
          <w:tcPr>
            <w:tcW w:w="2977" w:type="dxa"/>
            <w:gridSpan w:val="2"/>
            <w:tcBorders>
              <w:top w:val="single" w:sz="4" w:space="0" w:color="auto"/>
              <w:left w:val="single" w:sz="4" w:space="0" w:color="auto"/>
              <w:bottom w:val="single" w:sz="4" w:space="0" w:color="auto"/>
              <w:right w:val="single" w:sz="4" w:space="0" w:color="auto"/>
            </w:tcBorders>
            <w:shd w:val="clear" w:color="auto" w:fill="D9D9D9"/>
            <w:noWrap/>
            <w:tcMar>
              <w:top w:w="108" w:type="dxa"/>
              <w:bottom w:w="108" w:type="dxa"/>
            </w:tcMar>
            <w:vAlign w:val="center"/>
          </w:tcPr>
          <w:p w14:paraId="6A00F27F" w14:textId="5F444535" w:rsidR="006D4200" w:rsidRPr="00994666" w:rsidRDefault="006D4200" w:rsidP="006D4200">
            <w:pPr>
              <w:rPr>
                <w:rStyle w:val="Questionlabel"/>
              </w:rPr>
            </w:pPr>
            <w:r>
              <w:rPr>
                <w:rStyle w:val="Questionlabel"/>
              </w:rPr>
              <w:t>Facility</w:t>
            </w:r>
            <w:r w:rsidRPr="00994666">
              <w:rPr>
                <w:rStyle w:val="Questionlabel"/>
              </w:rPr>
              <w:t xml:space="preserve"> name and number</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tcPr>
          <w:p w14:paraId="5AAB9D07" w14:textId="77777777" w:rsidR="00A31820" w:rsidRDefault="006D4200" w:rsidP="006D4200">
            <w:pPr>
              <w:rPr>
                <w:bCs/>
                <w:sz w:val="18"/>
                <w:szCs w:val="16"/>
              </w:rPr>
            </w:pPr>
            <w:r>
              <w:rPr>
                <w:rStyle w:val="Questionlabel"/>
              </w:rPr>
              <w:t>Facility</w:t>
            </w:r>
            <w:r w:rsidRPr="00994666">
              <w:rPr>
                <w:rStyle w:val="Questionlabel"/>
              </w:rPr>
              <w:t xml:space="preserve"> location</w:t>
            </w:r>
            <w:r w:rsidR="00A31820" w:rsidRPr="006D4200">
              <w:rPr>
                <w:bCs/>
                <w:sz w:val="18"/>
                <w:szCs w:val="16"/>
              </w:rPr>
              <w:t xml:space="preserve"> </w:t>
            </w:r>
          </w:p>
          <w:p w14:paraId="4163EC6C" w14:textId="7ABDB3E7" w:rsidR="006D4200" w:rsidRPr="00994666" w:rsidRDefault="00A31820" w:rsidP="006D4200">
            <w:pPr>
              <w:rPr>
                <w:rStyle w:val="Questionlabel"/>
              </w:rPr>
            </w:pPr>
            <w:r w:rsidRPr="006D4200">
              <w:rPr>
                <w:bCs/>
                <w:sz w:val="18"/>
                <w:szCs w:val="16"/>
              </w:rPr>
              <w:t>Provide latitude/longitude</w:t>
            </w:r>
          </w:p>
        </w:tc>
        <w:tc>
          <w:tcPr>
            <w:tcW w:w="3260" w:type="dxa"/>
            <w:shd w:val="clear" w:color="auto" w:fill="D9D9D9"/>
            <w:vAlign w:val="center"/>
          </w:tcPr>
          <w:p w14:paraId="3171AF7F" w14:textId="5DF0037F" w:rsidR="006D4200" w:rsidRPr="00994666" w:rsidRDefault="004F0626" w:rsidP="006D4200">
            <w:pPr>
              <w:rPr>
                <w:rStyle w:val="Questionlabel"/>
              </w:rPr>
            </w:pPr>
            <w:r>
              <w:rPr>
                <w:rStyle w:val="Questionlabel"/>
              </w:rPr>
              <w:t>PSI a</w:t>
            </w:r>
            <w:r w:rsidR="006D4200">
              <w:rPr>
                <w:rStyle w:val="Questionlabel"/>
              </w:rPr>
              <w:t xml:space="preserve">ctivity notification type </w:t>
            </w:r>
            <w:r w:rsidR="006D4200" w:rsidRPr="00AD4622">
              <w:rPr>
                <w:rStyle w:val="Questionlabel"/>
                <w:b w:val="0"/>
                <w:bCs w:val="0"/>
                <w:sz w:val="18"/>
                <w:szCs w:val="18"/>
              </w:rPr>
              <w:t>(refer</w:t>
            </w:r>
            <w:r>
              <w:rPr>
                <w:rStyle w:val="Questionlabel"/>
                <w:b w:val="0"/>
                <w:bCs w:val="0"/>
                <w:sz w:val="18"/>
                <w:szCs w:val="18"/>
              </w:rPr>
              <w:t> </w:t>
            </w:r>
            <w:r w:rsidR="006D4200" w:rsidRPr="00AD4622">
              <w:rPr>
                <w:rStyle w:val="Questionlabel"/>
                <w:b w:val="0"/>
                <w:bCs w:val="0"/>
                <w:sz w:val="18"/>
                <w:szCs w:val="18"/>
              </w:rPr>
              <w:t>to</w:t>
            </w:r>
            <w:r>
              <w:rPr>
                <w:rStyle w:val="Questionlabel"/>
                <w:b w:val="0"/>
                <w:bCs w:val="0"/>
                <w:sz w:val="18"/>
                <w:szCs w:val="18"/>
              </w:rPr>
              <w:t> </w:t>
            </w:r>
            <w:r w:rsidR="006D4200" w:rsidRPr="00AD4622">
              <w:rPr>
                <w:rStyle w:val="Questionlabel"/>
                <w:b w:val="0"/>
                <w:bCs w:val="0"/>
                <w:sz w:val="18"/>
                <w:szCs w:val="18"/>
              </w:rPr>
              <w:t xml:space="preserve">table </w:t>
            </w:r>
            <w:r w:rsidR="006D4200">
              <w:rPr>
                <w:rStyle w:val="Questionlabel"/>
                <w:b w:val="0"/>
                <w:bCs w:val="0"/>
                <w:sz w:val="18"/>
                <w:szCs w:val="18"/>
              </w:rPr>
              <w:t>for</w:t>
            </w:r>
            <w:r w:rsidR="006D4200" w:rsidRPr="00AD4622">
              <w:rPr>
                <w:rStyle w:val="Questionlabel"/>
                <w:b w:val="0"/>
                <w:bCs w:val="0"/>
                <w:sz w:val="18"/>
                <w:szCs w:val="18"/>
              </w:rPr>
              <w:t xml:space="preserve"> R66AAJ</w:t>
            </w:r>
            <w:r w:rsidR="006D4200">
              <w:rPr>
                <w:rStyle w:val="Questionlabel"/>
                <w:b w:val="0"/>
                <w:bCs w:val="0"/>
                <w:sz w:val="18"/>
                <w:szCs w:val="18"/>
              </w:rPr>
              <w:t>)</w:t>
            </w:r>
          </w:p>
        </w:tc>
        <w:tc>
          <w:tcPr>
            <w:tcW w:w="2977" w:type="dxa"/>
            <w:shd w:val="clear" w:color="auto" w:fill="D9D9D9"/>
            <w:vAlign w:val="center"/>
          </w:tcPr>
          <w:p w14:paraId="7F9D2F47" w14:textId="5F5EB706" w:rsidR="006D4200" w:rsidRPr="00D25154" w:rsidRDefault="006D4200" w:rsidP="006D4200">
            <w:pPr>
              <w:rPr>
                <w:rStyle w:val="Questionlabel"/>
                <w:highlight w:val="yellow"/>
              </w:rPr>
            </w:pPr>
            <w:r w:rsidRPr="00994666">
              <w:rPr>
                <w:rStyle w:val="Questionlabel"/>
              </w:rPr>
              <w:t xml:space="preserve">Expected </w:t>
            </w:r>
            <w:r>
              <w:rPr>
                <w:rStyle w:val="Questionlabel"/>
              </w:rPr>
              <w:t xml:space="preserve">activity period </w:t>
            </w:r>
            <w:r w:rsidRPr="00AD4622">
              <w:rPr>
                <w:rStyle w:val="Questionlabel"/>
                <w:b w:val="0"/>
                <w:bCs w:val="0"/>
                <w:sz w:val="18"/>
                <w:szCs w:val="18"/>
              </w:rPr>
              <w:t>(chronological</w:t>
            </w:r>
            <w:r>
              <w:rPr>
                <w:rStyle w:val="Questionlabel"/>
                <w:b w:val="0"/>
                <w:bCs w:val="0"/>
                <w:sz w:val="18"/>
                <w:szCs w:val="18"/>
              </w:rPr>
              <w:t> order</w:t>
            </w:r>
            <w:r w:rsidRPr="00AD4622">
              <w:rPr>
                <w:rStyle w:val="Questionlabel"/>
                <w:b w:val="0"/>
                <w:bCs w:val="0"/>
                <w:sz w:val="18"/>
                <w:szCs w:val="18"/>
              </w:rPr>
              <w:t>)</w:t>
            </w:r>
          </w:p>
        </w:tc>
        <w:tc>
          <w:tcPr>
            <w:tcW w:w="3118" w:type="dxa"/>
            <w:shd w:val="clear" w:color="auto" w:fill="D9D9D9"/>
            <w:vAlign w:val="center"/>
          </w:tcPr>
          <w:p w14:paraId="4C2BB2A6" w14:textId="20ED39BD" w:rsidR="006D4200" w:rsidRPr="00D25154" w:rsidRDefault="006D4200" w:rsidP="006D4200">
            <w:pPr>
              <w:rPr>
                <w:rStyle w:val="Questionlabel"/>
                <w:highlight w:val="yellow"/>
              </w:rPr>
            </w:pPr>
            <w:r>
              <w:rPr>
                <w:rStyle w:val="Questionlabel"/>
              </w:rPr>
              <w:t>Facility</w:t>
            </w:r>
            <w:r w:rsidRPr="00994666">
              <w:rPr>
                <w:rStyle w:val="Questionlabel"/>
              </w:rPr>
              <w:t xml:space="preserve"> status</w:t>
            </w:r>
          </w:p>
        </w:tc>
      </w:tr>
      <w:tr w:rsidR="00A31820" w:rsidRPr="006D4200" w14:paraId="3F641D0A" w14:textId="77777777" w:rsidTr="00DE75D3">
        <w:trPr>
          <w:trHeight w:val="27"/>
        </w:trPr>
        <w:tc>
          <w:tcPr>
            <w:tcW w:w="2977"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vAlign w:val="center"/>
          </w:tcPr>
          <w:p w14:paraId="7191604C" w14:textId="4FE357D3" w:rsidR="00A31820" w:rsidRPr="006D4200" w:rsidRDefault="00A31820" w:rsidP="006D4200">
            <w:pPr>
              <w:rPr>
                <w:rStyle w:val="Questionlabel"/>
                <w:b w:val="0"/>
                <w:bCs w:val="0"/>
              </w:rPr>
            </w:pPr>
            <w:r w:rsidRPr="006D4200">
              <w:rPr>
                <w:color w:val="E35205" w:themeColor="text2"/>
                <w:sz w:val="18"/>
                <w:szCs w:val="16"/>
              </w:rPr>
              <w:t xml:space="preserve">E.g. </w:t>
            </w:r>
            <w:r>
              <w:rPr>
                <w:color w:val="E35205" w:themeColor="text2"/>
                <w:sz w:val="18"/>
                <w:szCs w:val="16"/>
              </w:rPr>
              <w:t>Beetaloo Three Compression Facility</w:t>
            </w:r>
            <w:r w:rsidR="004F0626">
              <w:rPr>
                <w:color w:val="E35205" w:themeColor="text2"/>
                <w:sz w:val="18"/>
                <w:szCs w:val="16"/>
              </w:rPr>
              <w:t xml:space="preserve"> (B3CF)</w:t>
            </w:r>
          </w:p>
        </w:tc>
        <w:tc>
          <w:tcPr>
            <w:tcW w:w="2835" w:type="dxa"/>
            <w:tcBorders>
              <w:top w:val="single" w:sz="4" w:space="0" w:color="auto"/>
              <w:left w:val="single" w:sz="4" w:space="0" w:color="auto"/>
              <w:bottom w:val="single" w:sz="4" w:space="0" w:color="auto"/>
              <w:right w:val="single" w:sz="4" w:space="0" w:color="auto"/>
            </w:tcBorders>
            <w:vAlign w:val="center"/>
          </w:tcPr>
          <w:p w14:paraId="712844B5" w14:textId="08B70A5D" w:rsidR="00A31820" w:rsidRPr="006D4200" w:rsidRDefault="00A31820" w:rsidP="006D4200">
            <w:pPr>
              <w:rPr>
                <w:rStyle w:val="Questionlabel"/>
                <w:b w:val="0"/>
                <w:bCs w:val="0"/>
              </w:rPr>
            </w:pPr>
            <w:r>
              <w:rPr>
                <w:bCs/>
                <w:color w:val="E35205" w:themeColor="text2"/>
                <w:sz w:val="18"/>
                <w:szCs w:val="16"/>
              </w:rPr>
              <w:t xml:space="preserve">E.g : </w:t>
            </w:r>
            <w:r w:rsidRPr="00C253DE">
              <w:rPr>
                <w:sz w:val="18"/>
                <w:szCs w:val="16"/>
              </w:rPr>
              <w:t>17.</w:t>
            </w:r>
            <w:r>
              <w:rPr>
                <w:sz w:val="18"/>
                <w:szCs w:val="16"/>
              </w:rPr>
              <w:t>6</w:t>
            </w:r>
            <w:r w:rsidRPr="00C253DE">
              <w:rPr>
                <w:sz w:val="18"/>
                <w:szCs w:val="16"/>
              </w:rPr>
              <w:t>5° S, 133.</w:t>
            </w:r>
            <w:r>
              <w:rPr>
                <w:sz w:val="18"/>
                <w:szCs w:val="16"/>
              </w:rPr>
              <w:t>45</w:t>
            </w:r>
            <w:r w:rsidRPr="00C253DE">
              <w:rPr>
                <w:sz w:val="18"/>
                <w:szCs w:val="16"/>
              </w:rPr>
              <w:t>° E</w:t>
            </w:r>
          </w:p>
        </w:tc>
        <w:tc>
          <w:tcPr>
            <w:tcW w:w="3260" w:type="dxa"/>
            <w:vAlign w:val="center"/>
          </w:tcPr>
          <w:p w14:paraId="30E0D2C2" w14:textId="77777777" w:rsidR="00A31820" w:rsidRPr="006D4200" w:rsidRDefault="00A31820" w:rsidP="006D4200">
            <w:pPr>
              <w:spacing w:before="40"/>
              <w:rPr>
                <w:sz w:val="18"/>
                <w:szCs w:val="16"/>
              </w:rPr>
            </w:pPr>
            <w:r w:rsidRPr="006D4200">
              <w:rPr>
                <w:color w:val="E35205" w:themeColor="text2"/>
                <w:sz w:val="18"/>
                <w:szCs w:val="16"/>
              </w:rPr>
              <w:t xml:space="preserve">Instruction: </w:t>
            </w:r>
            <w:r w:rsidRPr="006D4200">
              <w:rPr>
                <w:sz w:val="18"/>
                <w:szCs w:val="16"/>
              </w:rPr>
              <w:t>Select:</w:t>
            </w:r>
          </w:p>
          <w:p w14:paraId="3C0231D2" w14:textId="7115342D" w:rsidR="00A31820" w:rsidRPr="006D4200" w:rsidRDefault="00A31820" w:rsidP="006D4200">
            <w:pPr>
              <w:spacing w:before="40"/>
              <w:rPr>
                <w:sz w:val="18"/>
                <w:szCs w:val="16"/>
              </w:rPr>
            </w:pPr>
            <w:r w:rsidRPr="006D4200">
              <w:rPr>
                <w:sz w:val="18"/>
                <w:szCs w:val="16"/>
              </w:rPr>
              <w:t>2(a) as per previous page</w:t>
            </w:r>
          </w:p>
          <w:p w14:paraId="3B3E1ADC" w14:textId="20BB9AB7" w:rsidR="00A31820" w:rsidRPr="006D4200" w:rsidRDefault="00A31820" w:rsidP="006D4200">
            <w:pPr>
              <w:spacing w:before="40"/>
              <w:rPr>
                <w:rStyle w:val="Questionlabel"/>
                <w:b w:val="0"/>
                <w:bCs w:val="0"/>
              </w:rPr>
            </w:pPr>
            <w:r w:rsidRPr="006D4200">
              <w:rPr>
                <w:color w:val="E35205" w:themeColor="text2"/>
                <w:sz w:val="18"/>
                <w:szCs w:val="16"/>
              </w:rPr>
              <w:t>E.g</w:t>
            </w:r>
            <w:r w:rsidRPr="006D4200">
              <w:rPr>
                <w:bCs/>
                <w:color w:val="E35205" w:themeColor="text2"/>
                <w:sz w:val="18"/>
                <w:szCs w:val="16"/>
              </w:rPr>
              <w:t>. 2(a</w:t>
            </w:r>
            <w:r>
              <w:rPr>
                <w:bCs/>
                <w:color w:val="E35205" w:themeColor="text2"/>
                <w:sz w:val="18"/>
                <w:szCs w:val="16"/>
              </w:rPr>
              <w:t xml:space="preserve">) </w:t>
            </w:r>
          </w:p>
        </w:tc>
        <w:tc>
          <w:tcPr>
            <w:tcW w:w="2977" w:type="dxa"/>
            <w:vAlign w:val="center"/>
          </w:tcPr>
          <w:p w14:paraId="58992E08" w14:textId="77777777" w:rsidR="00A31820" w:rsidRPr="006D4200" w:rsidRDefault="00A31820" w:rsidP="006D4200">
            <w:pPr>
              <w:rPr>
                <w:color w:val="E35205" w:themeColor="text2"/>
                <w:sz w:val="18"/>
                <w:szCs w:val="16"/>
              </w:rPr>
            </w:pPr>
            <w:r w:rsidRPr="006D4200">
              <w:rPr>
                <w:color w:val="E35205" w:themeColor="text2"/>
                <w:sz w:val="18"/>
                <w:szCs w:val="16"/>
              </w:rPr>
              <w:t xml:space="preserve">DD-MM-YYYY – </w:t>
            </w:r>
          </w:p>
          <w:p w14:paraId="0787C705" w14:textId="77777777" w:rsidR="00A31820" w:rsidRPr="006D4200" w:rsidRDefault="00A31820" w:rsidP="006D4200">
            <w:pPr>
              <w:spacing w:before="120"/>
              <w:rPr>
                <w:rStyle w:val="Questionlabel"/>
                <w:b w:val="0"/>
                <w:bCs w:val="0"/>
                <w:iCs/>
                <w:sz w:val="18"/>
                <w:szCs w:val="18"/>
              </w:rPr>
            </w:pPr>
            <w:r w:rsidRPr="006D4200">
              <w:rPr>
                <w:color w:val="E35205" w:themeColor="text2"/>
                <w:sz w:val="18"/>
                <w:szCs w:val="16"/>
              </w:rPr>
              <w:t>DD-MM-YYYY</w:t>
            </w:r>
          </w:p>
        </w:tc>
        <w:tc>
          <w:tcPr>
            <w:tcW w:w="3118" w:type="dxa"/>
            <w:vAlign w:val="center"/>
          </w:tcPr>
          <w:p w14:paraId="47CCD151" w14:textId="77777777" w:rsidR="00A31820" w:rsidRPr="006D4200" w:rsidRDefault="00A31820" w:rsidP="006D4200">
            <w:pPr>
              <w:rPr>
                <w:bCs/>
                <w:sz w:val="18"/>
                <w:szCs w:val="16"/>
              </w:rPr>
            </w:pPr>
            <w:r w:rsidRPr="006D4200">
              <w:rPr>
                <w:bCs/>
                <w:color w:val="E35205" w:themeColor="text2"/>
                <w:sz w:val="18"/>
                <w:szCs w:val="16"/>
              </w:rPr>
              <w:t xml:space="preserve">Instruction: </w:t>
            </w:r>
            <w:r w:rsidRPr="006D4200">
              <w:rPr>
                <w:bCs/>
                <w:sz w:val="18"/>
                <w:szCs w:val="16"/>
              </w:rPr>
              <w:t>Select:</w:t>
            </w:r>
          </w:p>
          <w:p w14:paraId="740AEC61" w14:textId="729B4CD7" w:rsidR="00A31820" w:rsidRPr="006D4200" w:rsidRDefault="00A31820" w:rsidP="006D4200">
            <w:pPr>
              <w:pStyle w:val="ListParagraph"/>
              <w:numPr>
                <w:ilvl w:val="0"/>
                <w:numId w:val="20"/>
              </w:numPr>
              <w:spacing w:after="40"/>
              <w:ind w:left="284" w:hanging="284"/>
              <w:rPr>
                <w:bCs/>
                <w:sz w:val="18"/>
                <w:szCs w:val="16"/>
              </w:rPr>
            </w:pPr>
            <w:r w:rsidRPr="006D4200">
              <w:rPr>
                <w:bCs/>
                <w:sz w:val="18"/>
                <w:szCs w:val="16"/>
              </w:rPr>
              <w:t>Not yet built</w:t>
            </w:r>
            <w:r w:rsidR="00680060">
              <w:rPr>
                <w:bCs/>
                <w:sz w:val="18"/>
                <w:szCs w:val="16"/>
              </w:rPr>
              <w:t>; or</w:t>
            </w:r>
          </w:p>
          <w:p w14:paraId="0F620B9C" w14:textId="54BC3258" w:rsidR="00A31820" w:rsidRPr="00A31820" w:rsidRDefault="00A31820" w:rsidP="00680060">
            <w:pPr>
              <w:pStyle w:val="ListParagraph"/>
              <w:numPr>
                <w:ilvl w:val="0"/>
                <w:numId w:val="20"/>
              </w:numPr>
              <w:spacing w:after="40"/>
              <w:ind w:left="323" w:hanging="290"/>
              <w:rPr>
                <w:rStyle w:val="Questionlabel"/>
                <w:b w:val="0"/>
                <w:sz w:val="18"/>
                <w:szCs w:val="16"/>
              </w:rPr>
            </w:pPr>
            <w:r w:rsidRPr="006D4200">
              <w:rPr>
                <w:bCs/>
                <w:sz w:val="18"/>
                <w:szCs w:val="16"/>
              </w:rPr>
              <w:t>under construction</w:t>
            </w:r>
          </w:p>
        </w:tc>
      </w:tr>
      <w:tr w:rsidR="00167F1E" w:rsidRPr="007A5EFD" w14:paraId="04B49E50" w14:textId="77777777" w:rsidTr="00472645">
        <w:trPr>
          <w:trHeight w:val="27"/>
        </w:trPr>
        <w:tc>
          <w:tcPr>
            <w:tcW w:w="15167" w:type="dxa"/>
            <w:gridSpan w:val="6"/>
            <w:tcBorders>
              <w:top w:val="single" w:sz="4" w:space="0" w:color="auto"/>
              <w:left w:val="single" w:sz="4" w:space="0" w:color="auto"/>
              <w:bottom w:val="single" w:sz="4" w:space="0" w:color="auto"/>
              <w:right w:val="single" w:sz="4" w:space="0" w:color="auto"/>
            </w:tcBorders>
            <w:shd w:val="clear" w:color="auto" w:fill="3A3440" w:themeFill="text1"/>
            <w:noWrap/>
            <w:tcMar>
              <w:top w:w="108" w:type="dxa"/>
              <w:bottom w:w="108" w:type="dxa"/>
            </w:tcMar>
          </w:tcPr>
          <w:p w14:paraId="53627F25" w14:textId="5E5F6DEA" w:rsidR="00167F1E" w:rsidRPr="009D4114" w:rsidRDefault="00F32200" w:rsidP="00B56EDF">
            <w:pPr>
              <w:pageBreakBefore/>
              <w:rPr>
                <w:rStyle w:val="Questionlabel"/>
                <w:bCs w:val="0"/>
              </w:rPr>
            </w:pPr>
            <w:r>
              <w:rPr>
                <w:rStyle w:val="Questionlabel"/>
                <w:bCs w:val="0"/>
              </w:rPr>
              <w:lastRenderedPageBreak/>
              <w:t xml:space="preserve">Description of activities </w:t>
            </w:r>
            <w:r w:rsidRPr="00873EE8">
              <w:rPr>
                <w:sz w:val="18"/>
                <w:szCs w:val="16"/>
              </w:rPr>
              <w:t>(See 66AAL(</w:t>
            </w:r>
            <w:r>
              <w:rPr>
                <w:sz w:val="18"/>
                <w:szCs w:val="16"/>
              </w:rPr>
              <w:t>d</w:t>
            </w:r>
            <w:r w:rsidRPr="00873EE8">
              <w:rPr>
                <w:sz w:val="18"/>
                <w:szCs w:val="16"/>
              </w:rPr>
              <w:t xml:space="preserve">)) </w:t>
            </w:r>
            <w:r w:rsidRPr="00167F1E">
              <w:rPr>
                <w:sz w:val="18"/>
                <w:szCs w:val="16"/>
              </w:rPr>
              <w:t xml:space="preserve">(add rows </w:t>
            </w:r>
            <w:r>
              <w:rPr>
                <w:sz w:val="18"/>
                <w:szCs w:val="16"/>
              </w:rPr>
              <w:t xml:space="preserve">for each activity </w:t>
            </w:r>
            <w:r w:rsidRPr="00167F1E">
              <w:rPr>
                <w:sz w:val="18"/>
                <w:szCs w:val="16"/>
              </w:rPr>
              <w:t>as required)</w:t>
            </w:r>
          </w:p>
        </w:tc>
      </w:tr>
      <w:tr w:rsidR="004F0626" w:rsidRPr="007A5EFD" w14:paraId="7528409E" w14:textId="77777777" w:rsidTr="006C07C7">
        <w:trPr>
          <w:trHeight w:val="27"/>
        </w:trPr>
        <w:tc>
          <w:tcPr>
            <w:tcW w:w="2977" w:type="dxa"/>
            <w:gridSpan w:val="2"/>
            <w:tcBorders>
              <w:top w:val="single" w:sz="4" w:space="0" w:color="auto"/>
              <w:left w:val="single" w:sz="4" w:space="0" w:color="auto"/>
              <w:bottom w:val="single" w:sz="4" w:space="0" w:color="auto"/>
              <w:right w:val="single" w:sz="4" w:space="0" w:color="auto"/>
            </w:tcBorders>
            <w:shd w:val="clear" w:color="auto" w:fill="D9D9D9"/>
            <w:noWrap/>
            <w:tcMar>
              <w:top w:w="108" w:type="dxa"/>
              <w:bottom w:w="108" w:type="dxa"/>
            </w:tcMar>
            <w:vAlign w:val="center"/>
          </w:tcPr>
          <w:p w14:paraId="202A1DCF" w14:textId="67C7FFEF" w:rsidR="004F0626" w:rsidRPr="009D4114" w:rsidRDefault="004F0626" w:rsidP="004F0626">
            <w:pPr>
              <w:rPr>
                <w:rStyle w:val="Questionlabel"/>
                <w:bCs w:val="0"/>
              </w:rPr>
            </w:pPr>
            <w:r>
              <w:rPr>
                <w:rStyle w:val="Questionlabel"/>
              </w:rPr>
              <w:t xml:space="preserve">PSI activity notification type </w:t>
            </w:r>
            <w:r w:rsidRPr="00AD4622">
              <w:rPr>
                <w:rStyle w:val="Questionlabel"/>
                <w:b w:val="0"/>
                <w:bCs w:val="0"/>
                <w:sz w:val="18"/>
                <w:szCs w:val="18"/>
              </w:rPr>
              <w:t>(refer</w:t>
            </w:r>
            <w:r>
              <w:rPr>
                <w:rStyle w:val="Questionlabel"/>
                <w:b w:val="0"/>
                <w:bCs w:val="0"/>
                <w:sz w:val="18"/>
                <w:szCs w:val="18"/>
              </w:rPr>
              <w:t> </w:t>
            </w:r>
            <w:r w:rsidRPr="00AD4622">
              <w:rPr>
                <w:rStyle w:val="Questionlabel"/>
                <w:b w:val="0"/>
                <w:bCs w:val="0"/>
                <w:sz w:val="18"/>
                <w:szCs w:val="18"/>
              </w:rPr>
              <w:t>to</w:t>
            </w:r>
            <w:r>
              <w:rPr>
                <w:rStyle w:val="Questionlabel"/>
                <w:b w:val="0"/>
                <w:bCs w:val="0"/>
                <w:sz w:val="18"/>
                <w:szCs w:val="18"/>
              </w:rPr>
              <w:t> </w:t>
            </w:r>
            <w:r w:rsidRPr="00AD4622">
              <w:rPr>
                <w:rStyle w:val="Questionlabel"/>
                <w:b w:val="0"/>
                <w:bCs w:val="0"/>
                <w:sz w:val="18"/>
                <w:szCs w:val="18"/>
              </w:rPr>
              <w:t xml:space="preserve">table </w:t>
            </w:r>
            <w:r>
              <w:rPr>
                <w:rStyle w:val="Questionlabel"/>
                <w:b w:val="0"/>
                <w:bCs w:val="0"/>
                <w:sz w:val="18"/>
                <w:szCs w:val="18"/>
              </w:rPr>
              <w:t xml:space="preserve">for </w:t>
            </w:r>
            <w:r w:rsidRPr="00AD4622">
              <w:rPr>
                <w:rStyle w:val="Questionlabel"/>
                <w:b w:val="0"/>
                <w:bCs w:val="0"/>
                <w:sz w:val="18"/>
                <w:szCs w:val="18"/>
              </w:rPr>
              <w:t>R66AAJ</w:t>
            </w:r>
            <w:r>
              <w:rPr>
                <w:rStyle w:val="Questionlabel"/>
                <w:b w:val="0"/>
                <w:bCs w:val="0"/>
                <w:sz w:val="18"/>
                <w:szCs w:val="18"/>
              </w:rPr>
              <w:t>)</w:t>
            </w:r>
          </w:p>
        </w:tc>
        <w:tc>
          <w:tcPr>
            <w:tcW w:w="2835" w:type="dxa"/>
            <w:tcBorders>
              <w:top w:val="single" w:sz="4" w:space="0" w:color="auto"/>
              <w:left w:val="single" w:sz="4" w:space="0" w:color="auto"/>
              <w:bottom w:val="single" w:sz="4" w:space="0" w:color="auto"/>
              <w:right w:val="single" w:sz="4" w:space="0" w:color="auto"/>
            </w:tcBorders>
            <w:shd w:val="clear" w:color="auto" w:fill="D9D9D9"/>
          </w:tcPr>
          <w:p w14:paraId="1CBF080B" w14:textId="23119CBC" w:rsidR="004F0626" w:rsidRPr="009D4114" w:rsidRDefault="004F0626" w:rsidP="004F0626">
            <w:pPr>
              <w:rPr>
                <w:rStyle w:val="Questionlabel"/>
                <w:bCs w:val="0"/>
              </w:rPr>
            </w:pPr>
            <w:r>
              <w:rPr>
                <w:rStyle w:val="Questionlabel"/>
                <w:bCs w:val="0"/>
              </w:rPr>
              <w:t>Activity description</w:t>
            </w:r>
          </w:p>
        </w:tc>
        <w:tc>
          <w:tcPr>
            <w:tcW w:w="3260" w:type="dxa"/>
            <w:tcBorders>
              <w:top w:val="single" w:sz="4" w:space="0" w:color="auto"/>
              <w:left w:val="single" w:sz="4" w:space="0" w:color="auto"/>
              <w:bottom w:val="single" w:sz="4" w:space="0" w:color="auto"/>
              <w:right w:val="single" w:sz="4" w:space="0" w:color="auto"/>
            </w:tcBorders>
            <w:shd w:val="clear" w:color="auto" w:fill="D9D9D9"/>
          </w:tcPr>
          <w:p w14:paraId="67A459D2" w14:textId="2502D180" w:rsidR="004F0626" w:rsidRPr="009D4114" w:rsidRDefault="004F0626" w:rsidP="004F0626">
            <w:pPr>
              <w:rPr>
                <w:rStyle w:val="Questionlabel"/>
                <w:bCs w:val="0"/>
              </w:rPr>
            </w:pPr>
            <w:r>
              <w:rPr>
                <w:rStyle w:val="Questionlabel"/>
              </w:rPr>
              <w:t>Objective</w:t>
            </w:r>
          </w:p>
        </w:tc>
        <w:tc>
          <w:tcPr>
            <w:tcW w:w="2977" w:type="dxa"/>
            <w:tcBorders>
              <w:top w:val="single" w:sz="4" w:space="0" w:color="auto"/>
              <w:left w:val="single" w:sz="4" w:space="0" w:color="auto"/>
              <w:bottom w:val="single" w:sz="4" w:space="0" w:color="auto"/>
              <w:right w:val="single" w:sz="4" w:space="0" w:color="auto"/>
            </w:tcBorders>
            <w:shd w:val="clear" w:color="auto" w:fill="D9D9D9"/>
          </w:tcPr>
          <w:p w14:paraId="2716C69A" w14:textId="25D6731E" w:rsidR="004F0626" w:rsidRPr="009D4114" w:rsidRDefault="004F0626" w:rsidP="004F0626">
            <w:pPr>
              <w:rPr>
                <w:rStyle w:val="Questionlabel"/>
                <w:bCs w:val="0"/>
              </w:rPr>
            </w:pPr>
            <w:r w:rsidRPr="001D0BD3">
              <w:rPr>
                <w:rStyle w:val="Questionlabel"/>
                <w:bCs w:val="0"/>
              </w:rPr>
              <w:t>Key elements</w:t>
            </w:r>
          </w:p>
        </w:tc>
        <w:tc>
          <w:tcPr>
            <w:tcW w:w="3118" w:type="dxa"/>
            <w:tcBorders>
              <w:top w:val="single" w:sz="4" w:space="0" w:color="auto"/>
              <w:left w:val="single" w:sz="4" w:space="0" w:color="auto"/>
              <w:bottom w:val="single" w:sz="4" w:space="0" w:color="auto"/>
              <w:right w:val="single" w:sz="4" w:space="0" w:color="auto"/>
            </w:tcBorders>
            <w:shd w:val="clear" w:color="auto" w:fill="D9D9D9"/>
          </w:tcPr>
          <w:p w14:paraId="0AC65143" w14:textId="09E6FBD8" w:rsidR="004F0626" w:rsidRPr="009D4114" w:rsidRDefault="004F0626" w:rsidP="004F0626">
            <w:pPr>
              <w:rPr>
                <w:rStyle w:val="Questionlabel"/>
                <w:bCs w:val="0"/>
              </w:rPr>
            </w:pPr>
            <w:r w:rsidRPr="001D0BD3">
              <w:rPr>
                <w:rStyle w:val="Questionlabel"/>
                <w:bCs w:val="0"/>
              </w:rPr>
              <w:t>Proposed milestones</w:t>
            </w:r>
          </w:p>
        </w:tc>
      </w:tr>
      <w:tr w:rsidR="004F0626" w:rsidRPr="007A5EFD" w14:paraId="406B24FE" w14:textId="77777777" w:rsidTr="00DE75D3">
        <w:trPr>
          <w:trHeight w:val="27"/>
        </w:trPr>
        <w:tc>
          <w:tcPr>
            <w:tcW w:w="2977"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4985D59D" w14:textId="4ADFCE50" w:rsidR="004F0626" w:rsidRPr="001D0BD3" w:rsidRDefault="009C412B" w:rsidP="004F0626">
            <w:pPr>
              <w:rPr>
                <w:rStyle w:val="Questionlabel"/>
                <w:b w:val="0"/>
                <w:sz w:val="18"/>
                <w:szCs w:val="18"/>
              </w:rPr>
            </w:pPr>
            <w:r>
              <w:rPr>
                <w:rStyle w:val="Questionlabel"/>
                <w:b w:val="0"/>
                <w:color w:val="E35205" w:themeColor="text2"/>
                <w:sz w:val="18"/>
                <w:szCs w:val="18"/>
              </w:rPr>
              <w:t>E.g.</w:t>
            </w:r>
            <w:r w:rsidR="004F0626">
              <w:rPr>
                <w:rStyle w:val="Questionlabel"/>
                <w:b w:val="0"/>
                <w:color w:val="E35205" w:themeColor="text2"/>
                <w:sz w:val="18"/>
                <w:szCs w:val="18"/>
              </w:rPr>
              <w:t xml:space="preserve"> </w:t>
            </w:r>
            <w:r>
              <w:rPr>
                <w:rStyle w:val="Questionlabel"/>
                <w:b w:val="0"/>
                <w:color w:val="E35205" w:themeColor="text2"/>
                <w:sz w:val="18"/>
                <w:szCs w:val="18"/>
              </w:rPr>
              <w:t xml:space="preserve">(2)(a) </w:t>
            </w:r>
            <w:r w:rsidR="004F0626">
              <w:rPr>
                <w:rStyle w:val="Questionlabel"/>
                <w:b w:val="0"/>
                <w:color w:val="E35205" w:themeColor="text2"/>
                <w:sz w:val="18"/>
                <w:szCs w:val="18"/>
              </w:rPr>
              <w:t xml:space="preserve">Construction and commissioning of new </w:t>
            </w:r>
            <w:r>
              <w:rPr>
                <w:rStyle w:val="Questionlabel"/>
                <w:b w:val="0"/>
                <w:color w:val="E35205" w:themeColor="text2"/>
                <w:sz w:val="18"/>
                <w:szCs w:val="18"/>
              </w:rPr>
              <w:t xml:space="preserve">petroleum processing facility </w:t>
            </w:r>
          </w:p>
        </w:tc>
        <w:tc>
          <w:tcPr>
            <w:tcW w:w="2835" w:type="dxa"/>
            <w:tcBorders>
              <w:top w:val="single" w:sz="4" w:space="0" w:color="auto"/>
              <w:left w:val="single" w:sz="4" w:space="0" w:color="auto"/>
              <w:bottom w:val="single" w:sz="4" w:space="0" w:color="auto"/>
              <w:right w:val="single" w:sz="4" w:space="0" w:color="auto"/>
            </w:tcBorders>
          </w:tcPr>
          <w:p w14:paraId="2E60CF5D" w14:textId="51832882" w:rsidR="004F0626" w:rsidRDefault="009C412B" w:rsidP="004F0626">
            <w:pPr>
              <w:rPr>
                <w:rStyle w:val="Questionlabel"/>
                <w:bCs w:val="0"/>
              </w:rPr>
            </w:pPr>
            <w:r>
              <w:rPr>
                <w:rStyle w:val="Questionlabel"/>
                <w:b w:val="0"/>
                <w:color w:val="E35205" w:themeColor="text2"/>
                <w:sz w:val="18"/>
                <w:szCs w:val="18"/>
              </w:rPr>
              <w:t>E.g. Construction and commissioning of new petroleum processing facility required to recover appraisal petroleum from Beetaloo Pilot Project.</w:t>
            </w:r>
          </w:p>
        </w:tc>
        <w:tc>
          <w:tcPr>
            <w:tcW w:w="3260" w:type="dxa"/>
            <w:tcBorders>
              <w:top w:val="single" w:sz="4" w:space="0" w:color="auto"/>
              <w:left w:val="single" w:sz="4" w:space="0" w:color="auto"/>
              <w:bottom w:val="single" w:sz="4" w:space="0" w:color="auto"/>
              <w:right w:val="single" w:sz="4" w:space="0" w:color="auto"/>
            </w:tcBorders>
          </w:tcPr>
          <w:p w14:paraId="52FFE8C4" w14:textId="16DAD5E5" w:rsidR="004F0626" w:rsidRDefault="009C412B" w:rsidP="009C412B">
            <w:pPr>
              <w:rPr>
                <w:rStyle w:val="Questionlabel"/>
              </w:rPr>
            </w:pPr>
            <w:r>
              <w:rPr>
                <w:rStyle w:val="Questionlabel"/>
                <w:b w:val="0"/>
                <w:color w:val="E35205" w:themeColor="text2"/>
                <w:sz w:val="18"/>
                <w:szCs w:val="18"/>
              </w:rPr>
              <w:t xml:space="preserve">To </w:t>
            </w:r>
            <w:r w:rsidR="00E60D13">
              <w:rPr>
                <w:rStyle w:val="Questionlabel"/>
                <w:b w:val="0"/>
                <w:color w:val="E35205" w:themeColor="text2"/>
                <w:sz w:val="18"/>
                <w:szCs w:val="18"/>
              </w:rPr>
              <w:t>enable</w:t>
            </w:r>
            <w:r w:rsidRPr="009C412B">
              <w:rPr>
                <w:bCs/>
                <w:color w:val="E35205" w:themeColor="text2"/>
                <w:sz w:val="18"/>
                <w:szCs w:val="18"/>
              </w:rPr>
              <w:t xml:space="preserve"> the extracti</w:t>
            </w:r>
            <w:r>
              <w:rPr>
                <w:bCs/>
                <w:color w:val="E35205" w:themeColor="text2"/>
                <w:sz w:val="18"/>
                <w:szCs w:val="18"/>
              </w:rPr>
              <w:t>on</w:t>
            </w:r>
            <w:r w:rsidRPr="009C412B">
              <w:rPr>
                <w:bCs/>
                <w:color w:val="E35205" w:themeColor="text2"/>
                <w:sz w:val="18"/>
                <w:szCs w:val="18"/>
              </w:rPr>
              <w:t>, processing, refining</w:t>
            </w:r>
            <w:r>
              <w:rPr>
                <w:bCs/>
                <w:color w:val="E35205" w:themeColor="text2"/>
                <w:sz w:val="18"/>
                <w:szCs w:val="18"/>
              </w:rPr>
              <w:t>, storage and transport</w:t>
            </w:r>
            <w:r w:rsidRPr="009C412B">
              <w:rPr>
                <w:bCs/>
                <w:color w:val="E35205" w:themeColor="text2"/>
                <w:sz w:val="18"/>
                <w:szCs w:val="18"/>
              </w:rPr>
              <w:t xml:space="preserve"> </w:t>
            </w:r>
            <w:r>
              <w:rPr>
                <w:bCs/>
                <w:color w:val="E35205" w:themeColor="text2"/>
                <w:sz w:val="18"/>
                <w:szCs w:val="18"/>
              </w:rPr>
              <w:t>of</w:t>
            </w:r>
            <w:r w:rsidRPr="009C412B">
              <w:rPr>
                <w:bCs/>
                <w:color w:val="E35205" w:themeColor="text2"/>
                <w:sz w:val="18"/>
                <w:szCs w:val="18"/>
              </w:rPr>
              <w:t xml:space="preserve"> petroleum produced on an appraisal basis to allow for its beneficial use</w:t>
            </w:r>
            <w:r>
              <w:rPr>
                <w:bCs/>
                <w:color w:val="E35205" w:themeColor="text2"/>
                <w:sz w:val="18"/>
                <w:szCs w:val="18"/>
              </w:rPr>
              <w:t>.</w:t>
            </w:r>
            <w:r w:rsidR="00B55F0C" w:rsidRPr="00DA3CB7">
              <w:rPr>
                <w:rStyle w:val="Questionlabel"/>
                <w:b w:val="0"/>
                <w:color w:val="E35205" w:themeColor="text2"/>
                <w:sz w:val="18"/>
                <w:szCs w:val="18"/>
              </w:rPr>
              <w:t xml:space="preserve"> </w:t>
            </w:r>
          </w:p>
        </w:tc>
        <w:tc>
          <w:tcPr>
            <w:tcW w:w="2977" w:type="dxa"/>
            <w:tcBorders>
              <w:top w:val="single" w:sz="4" w:space="0" w:color="auto"/>
              <w:left w:val="single" w:sz="4" w:space="0" w:color="auto"/>
              <w:bottom w:val="single" w:sz="4" w:space="0" w:color="auto"/>
              <w:right w:val="single" w:sz="4" w:space="0" w:color="auto"/>
            </w:tcBorders>
          </w:tcPr>
          <w:p w14:paraId="5DB7D7E9" w14:textId="0EBCBD7E" w:rsidR="004F0626" w:rsidRDefault="004F0626" w:rsidP="004F0626">
            <w:pPr>
              <w:rPr>
                <w:rStyle w:val="Questionlabel"/>
                <w:b w:val="0"/>
                <w:color w:val="E35205" w:themeColor="text2"/>
                <w:sz w:val="18"/>
                <w:szCs w:val="18"/>
              </w:rPr>
            </w:pPr>
            <w:r w:rsidRPr="0002543B">
              <w:rPr>
                <w:rStyle w:val="Questionlabel"/>
                <w:b w:val="0"/>
                <w:color w:val="E35205" w:themeColor="text2"/>
                <w:sz w:val="18"/>
                <w:szCs w:val="18"/>
              </w:rPr>
              <w:t>Delivery and installa</w:t>
            </w:r>
            <w:r w:rsidRPr="0002543B">
              <w:rPr>
                <w:rStyle w:val="Questionlabel"/>
                <w:rFonts w:eastAsia="Lato" w:cs="Lato"/>
                <w:b w:val="0"/>
                <w:color w:val="E35205" w:themeColor="text2"/>
                <w:sz w:val="18"/>
                <w:szCs w:val="18"/>
              </w:rPr>
              <w:t>tion</w:t>
            </w:r>
            <w:r w:rsidRPr="0002543B">
              <w:rPr>
                <w:rStyle w:val="Questionlabel"/>
                <w:b w:val="0"/>
                <w:color w:val="E35205" w:themeColor="text2"/>
                <w:sz w:val="18"/>
                <w:szCs w:val="18"/>
              </w:rPr>
              <w:t xml:space="preserve"> of packaged vendor equipment,</w:t>
            </w:r>
            <w:r w:rsidR="009C412B">
              <w:rPr>
                <w:rStyle w:val="Questionlabel"/>
                <w:b w:val="0"/>
                <w:color w:val="E35205" w:themeColor="text2"/>
                <w:sz w:val="18"/>
                <w:szCs w:val="18"/>
              </w:rPr>
              <w:t xml:space="preserve"> </w:t>
            </w:r>
            <w:r>
              <w:rPr>
                <w:rStyle w:val="Questionlabel"/>
                <w:b w:val="0"/>
                <w:color w:val="E35205" w:themeColor="text2"/>
                <w:sz w:val="18"/>
                <w:szCs w:val="18"/>
              </w:rPr>
              <w:t>s</w:t>
            </w:r>
            <w:r w:rsidRPr="00DA3CB7">
              <w:rPr>
                <w:rStyle w:val="Questionlabel"/>
                <w:b w:val="0"/>
                <w:color w:val="E35205" w:themeColor="text2"/>
                <w:sz w:val="18"/>
                <w:szCs w:val="18"/>
              </w:rPr>
              <w:t>tructural, mechanical and piping</w:t>
            </w:r>
            <w:r>
              <w:rPr>
                <w:rStyle w:val="Questionlabel"/>
                <w:b w:val="0"/>
                <w:color w:val="E35205" w:themeColor="text2"/>
                <w:sz w:val="18"/>
                <w:szCs w:val="18"/>
              </w:rPr>
              <w:t>.</w:t>
            </w:r>
          </w:p>
          <w:p w14:paraId="31B6F2C6" w14:textId="22C7A7E5" w:rsidR="004F0626" w:rsidRPr="00DA3CB7" w:rsidRDefault="004F0626" w:rsidP="00E60D13">
            <w:pPr>
              <w:rPr>
                <w:rStyle w:val="Questionlabel"/>
                <w:b w:val="0"/>
                <w:color w:val="E35205" w:themeColor="text2"/>
                <w:sz w:val="18"/>
                <w:szCs w:val="18"/>
              </w:rPr>
            </w:pPr>
            <w:r>
              <w:rPr>
                <w:rStyle w:val="Questionlabel"/>
                <w:b w:val="0"/>
                <w:color w:val="E35205" w:themeColor="text2"/>
                <w:sz w:val="18"/>
                <w:szCs w:val="18"/>
              </w:rPr>
              <w:t>Delivery and</w:t>
            </w:r>
            <w:r w:rsidRPr="00DA3CB7">
              <w:rPr>
                <w:rStyle w:val="Questionlabel"/>
                <w:b w:val="0"/>
                <w:color w:val="E35205" w:themeColor="text2"/>
                <w:sz w:val="18"/>
                <w:szCs w:val="18"/>
              </w:rPr>
              <w:t xml:space="preserve"> </w:t>
            </w:r>
            <w:r w:rsidR="009C412B">
              <w:rPr>
                <w:rStyle w:val="Questionlabel"/>
                <w:b w:val="0"/>
                <w:color w:val="E35205" w:themeColor="text2"/>
                <w:sz w:val="18"/>
                <w:szCs w:val="18"/>
              </w:rPr>
              <w:t>i</w:t>
            </w:r>
            <w:r>
              <w:rPr>
                <w:rStyle w:val="Questionlabel"/>
                <w:b w:val="0"/>
                <w:color w:val="E35205" w:themeColor="text2"/>
                <w:sz w:val="18"/>
                <w:szCs w:val="18"/>
              </w:rPr>
              <w:t xml:space="preserve">nstallation of the </w:t>
            </w:r>
            <w:r w:rsidRPr="00DA3CB7">
              <w:rPr>
                <w:rStyle w:val="Questionlabel"/>
                <w:b w:val="0"/>
                <w:color w:val="E35205" w:themeColor="text2"/>
                <w:sz w:val="18"/>
                <w:szCs w:val="18"/>
              </w:rPr>
              <w:t>electrica</w:t>
            </w:r>
            <w:r>
              <w:rPr>
                <w:rStyle w:val="Questionlabel"/>
                <w:b w:val="0"/>
                <w:color w:val="E35205" w:themeColor="text2"/>
                <w:sz w:val="18"/>
                <w:szCs w:val="18"/>
              </w:rPr>
              <w:t>l</w:t>
            </w:r>
            <w:r>
              <w:t xml:space="preserve"> </w:t>
            </w:r>
            <w:r w:rsidRPr="00DA3CB7">
              <w:rPr>
                <w:rStyle w:val="Questionlabel"/>
                <w:b w:val="0"/>
                <w:color w:val="E35205" w:themeColor="text2"/>
                <w:sz w:val="18"/>
                <w:szCs w:val="18"/>
              </w:rPr>
              <w:t>instrumenta</w:t>
            </w:r>
            <w:r>
              <w:rPr>
                <w:rStyle w:val="Questionlabel"/>
                <w:rFonts w:eastAsia="Lato" w:cs="Lato"/>
                <w:b w:val="0"/>
                <w:color w:val="E35205" w:themeColor="text2"/>
                <w:sz w:val="18"/>
                <w:szCs w:val="18"/>
              </w:rPr>
              <w:t>tion</w:t>
            </w:r>
            <w:r w:rsidRPr="00DA3CB7">
              <w:rPr>
                <w:rStyle w:val="Questionlabel"/>
                <w:b w:val="0"/>
                <w:color w:val="E35205" w:themeColor="text2"/>
                <w:sz w:val="18"/>
                <w:szCs w:val="18"/>
              </w:rPr>
              <w:t xml:space="preserve"> and controls </w:t>
            </w:r>
            <w:r>
              <w:rPr>
                <w:rStyle w:val="Questionlabel"/>
                <w:b w:val="0"/>
                <w:color w:val="E35205" w:themeColor="text2"/>
                <w:sz w:val="18"/>
                <w:szCs w:val="18"/>
              </w:rPr>
              <w:t>i</w:t>
            </w:r>
            <w:r w:rsidRPr="00DA3CB7">
              <w:rPr>
                <w:rStyle w:val="Questionlabel"/>
                <w:b w:val="0"/>
                <w:color w:val="E35205" w:themeColor="text2"/>
                <w:sz w:val="18"/>
                <w:szCs w:val="18"/>
              </w:rPr>
              <w:t>ncluding construc</w:t>
            </w:r>
            <w:r>
              <w:rPr>
                <w:rStyle w:val="Questionlabel"/>
                <w:rFonts w:eastAsia="Lato" w:cs="Lato"/>
                <w:b w:val="0"/>
                <w:color w:val="E35205" w:themeColor="text2"/>
                <w:sz w:val="18"/>
                <w:szCs w:val="18"/>
              </w:rPr>
              <w:t>ti</w:t>
            </w:r>
            <w:r w:rsidRPr="00DA3CB7">
              <w:rPr>
                <w:rStyle w:val="Questionlabel"/>
                <w:b w:val="0"/>
                <w:color w:val="E35205" w:themeColor="text2"/>
                <w:sz w:val="18"/>
                <w:szCs w:val="18"/>
              </w:rPr>
              <w:t>on of underground services.</w:t>
            </w:r>
          </w:p>
          <w:p w14:paraId="3E919A12" w14:textId="41B3DE01" w:rsidR="00E60D13" w:rsidRPr="001D0BD3" w:rsidRDefault="004F0626" w:rsidP="00B55F0C">
            <w:pPr>
              <w:rPr>
                <w:rStyle w:val="Questionlabel"/>
                <w:bCs w:val="0"/>
              </w:rPr>
            </w:pPr>
            <w:r w:rsidRPr="00DA3CB7">
              <w:rPr>
                <w:rStyle w:val="Questionlabel"/>
                <w:b w:val="0"/>
                <w:color w:val="E35205" w:themeColor="text2"/>
                <w:sz w:val="18"/>
                <w:szCs w:val="18"/>
              </w:rPr>
              <w:t>Well hook up, pre‐commissioning and tes</w:t>
            </w:r>
            <w:r>
              <w:rPr>
                <w:rStyle w:val="Questionlabel"/>
                <w:rFonts w:eastAsia="Lato" w:cs="Lato"/>
                <w:b w:val="0"/>
                <w:color w:val="E35205" w:themeColor="text2"/>
                <w:sz w:val="18"/>
                <w:szCs w:val="18"/>
              </w:rPr>
              <w:t>ti</w:t>
            </w:r>
            <w:r w:rsidRPr="00DA3CB7">
              <w:rPr>
                <w:rStyle w:val="Questionlabel"/>
                <w:b w:val="0"/>
                <w:color w:val="E35205" w:themeColor="text2"/>
                <w:sz w:val="18"/>
                <w:szCs w:val="18"/>
              </w:rPr>
              <w:t>ng ac</w:t>
            </w:r>
            <w:r>
              <w:rPr>
                <w:rStyle w:val="Questionlabel"/>
                <w:rFonts w:eastAsia="Lato" w:cs="Lato"/>
                <w:b w:val="0"/>
                <w:color w:val="E35205" w:themeColor="text2"/>
                <w:sz w:val="18"/>
                <w:szCs w:val="18"/>
              </w:rPr>
              <w:t>t</w:t>
            </w:r>
            <w:r w:rsidRPr="00DA3CB7">
              <w:rPr>
                <w:rStyle w:val="Questionlabel"/>
                <w:b w:val="0"/>
                <w:color w:val="E35205" w:themeColor="text2"/>
                <w:sz w:val="18"/>
                <w:szCs w:val="18"/>
              </w:rPr>
              <w:t>iv</w:t>
            </w:r>
            <w:r>
              <w:rPr>
                <w:rStyle w:val="Questionlabel"/>
                <w:rFonts w:eastAsia="Lato" w:cs="Lato"/>
                <w:b w:val="0"/>
                <w:color w:val="E35205" w:themeColor="text2"/>
                <w:sz w:val="18"/>
                <w:szCs w:val="18"/>
              </w:rPr>
              <w:t>it</w:t>
            </w:r>
            <w:r w:rsidRPr="00DA3CB7">
              <w:rPr>
                <w:rStyle w:val="Questionlabel"/>
                <w:b w:val="0"/>
                <w:color w:val="E35205" w:themeColor="text2"/>
                <w:sz w:val="18"/>
                <w:szCs w:val="18"/>
              </w:rPr>
              <w:t>ies of well facili</w:t>
            </w:r>
            <w:r>
              <w:rPr>
                <w:rStyle w:val="Questionlabel"/>
                <w:rFonts w:eastAsia="Lato" w:cs="Lato"/>
                <w:b w:val="0"/>
                <w:color w:val="E35205" w:themeColor="text2"/>
                <w:sz w:val="18"/>
                <w:szCs w:val="18"/>
              </w:rPr>
              <w:t>ti</w:t>
            </w:r>
            <w:r w:rsidRPr="00DA3CB7">
              <w:rPr>
                <w:rStyle w:val="Questionlabel"/>
                <w:b w:val="0"/>
                <w:color w:val="E35205" w:themeColor="text2"/>
                <w:sz w:val="18"/>
                <w:szCs w:val="18"/>
              </w:rPr>
              <w:t>es to bring to mechanical</w:t>
            </w:r>
            <w:r w:rsidR="00E60D13">
              <w:rPr>
                <w:rStyle w:val="Questionlabel"/>
                <w:b w:val="0"/>
                <w:color w:val="E35205" w:themeColor="text2"/>
                <w:sz w:val="18"/>
                <w:szCs w:val="18"/>
              </w:rPr>
              <w:t xml:space="preserve"> </w:t>
            </w:r>
            <w:r w:rsidRPr="00DA3CB7">
              <w:rPr>
                <w:rStyle w:val="Questionlabel"/>
                <w:b w:val="0"/>
                <w:color w:val="E35205" w:themeColor="text2"/>
                <w:sz w:val="18"/>
                <w:szCs w:val="18"/>
              </w:rPr>
              <w:t>comple</w:t>
            </w:r>
            <w:r>
              <w:rPr>
                <w:rStyle w:val="Questionlabel"/>
                <w:rFonts w:eastAsia="Lato" w:cs="Lato"/>
                <w:b w:val="0"/>
                <w:color w:val="E35205" w:themeColor="text2"/>
                <w:sz w:val="18"/>
                <w:szCs w:val="18"/>
              </w:rPr>
              <w:t>ti</w:t>
            </w:r>
            <w:r w:rsidRPr="00DA3CB7">
              <w:rPr>
                <w:rStyle w:val="Questionlabel"/>
                <w:b w:val="0"/>
                <w:color w:val="E35205" w:themeColor="text2"/>
                <w:sz w:val="18"/>
                <w:szCs w:val="18"/>
              </w:rPr>
              <w:t xml:space="preserve">on </w:t>
            </w:r>
          </w:p>
        </w:tc>
        <w:tc>
          <w:tcPr>
            <w:tcW w:w="3118" w:type="dxa"/>
            <w:tcBorders>
              <w:top w:val="single" w:sz="4" w:space="0" w:color="auto"/>
              <w:left w:val="single" w:sz="4" w:space="0" w:color="auto"/>
              <w:bottom w:val="single" w:sz="4" w:space="0" w:color="auto"/>
              <w:right w:val="single" w:sz="4" w:space="0" w:color="auto"/>
            </w:tcBorders>
          </w:tcPr>
          <w:p w14:paraId="72D06978" w14:textId="6E70CF47" w:rsidR="004F0626" w:rsidRPr="001D0BD3" w:rsidRDefault="00E142B3" w:rsidP="00E60D13">
            <w:pPr>
              <w:rPr>
                <w:rStyle w:val="Questionlabel"/>
                <w:bCs w:val="0"/>
              </w:rPr>
            </w:pPr>
            <w:r>
              <w:rPr>
                <w:rStyle w:val="Questionlabel"/>
                <w:b w:val="0"/>
                <w:color w:val="E35205" w:themeColor="text2"/>
                <w:sz w:val="18"/>
                <w:szCs w:val="18"/>
              </w:rPr>
              <w:t>E.g</w:t>
            </w:r>
            <w:r w:rsidR="00C42EC9">
              <w:rPr>
                <w:rStyle w:val="Questionlabel"/>
                <w:b w:val="0"/>
                <w:color w:val="E35205" w:themeColor="text2"/>
                <w:sz w:val="18"/>
                <w:szCs w:val="18"/>
              </w:rPr>
              <w:t xml:space="preserve">. </w:t>
            </w:r>
            <w:r w:rsidR="00E00925">
              <w:rPr>
                <w:rStyle w:val="Questionlabel"/>
                <w:b w:val="0"/>
                <w:color w:val="E35205" w:themeColor="text2"/>
                <w:sz w:val="18"/>
                <w:szCs w:val="18"/>
              </w:rPr>
              <w:t>project commencement</w:t>
            </w:r>
            <w:r w:rsidR="00680060">
              <w:rPr>
                <w:rStyle w:val="Questionlabel"/>
                <w:b w:val="0"/>
                <w:color w:val="E35205" w:themeColor="text2"/>
                <w:sz w:val="18"/>
                <w:szCs w:val="18"/>
              </w:rPr>
              <w:t xml:space="preserve"> and</w:t>
            </w:r>
            <w:r w:rsidR="00E00925">
              <w:rPr>
                <w:rStyle w:val="Questionlabel"/>
                <w:b w:val="0"/>
                <w:color w:val="E35205" w:themeColor="text2"/>
                <w:sz w:val="18"/>
                <w:szCs w:val="18"/>
              </w:rPr>
              <w:t xml:space="preserve"> facility commissioning</w:t>
            </w:r>
            <w:r w:rsidR="00680060">
              <w:rPr>
                <w:rStyle w:val="Questionlabel"/>
                <w:b w:val="0"/>
                <w:color w:val="E35205" w:themeColor="text2"/>
                <w:sz w:val="18"/>
                <w:szCs w:val="18"/>
              </w:rPr>
              <w:t>.</w:t>
            </w:r>
          </w:p>
        </w:tc>
      </w:tr>
      <w:tr w:rsidR="001542F7" w:rsidRPr="007A5EFD" w14:paraId="16825574" w14:textId="77777777" w:rsidTr="00472645">
        <w:trPr>
          <w:trHeight w:val="27"/>
        </w:trPr>
        <w:tc>
          <w:tcPr>
            <w:tcW w:w="15167" w:type="dxa"/>
            <w:gridSpan w:val="6"/>
            <w:tcBorders>
              <w:top w:val="single" w:sz="4" w:space="0" w:color="auto"/>
              <w:left w:val="single" w:sz="4" w:space="0" w:color="auto"/>
              <w:bottom w:val="single" w:sz="4" w:space="0" w:color="auto"/>
              <w:right w:val="single" w:sz="4" w:space="0" w:color="auto"/>
            </w:tcBorders>
            <w:shd w:val="clear" w:color="auto" w:fill="3A3440" w:themeFill="text1"/>
            <w:noWrap/>
            <w:tcMar>
              <w:top w:w="108" w:type="dxa"/>
              <w:bottom w:w="108" w:type="dxa"/>
            </w:tcMar>
          </w:tcPr>
          <w:p w14:paraId="38B86EE0" w14:textId="0F5E8A36" w:rsidR="001542F7" w:rsidRDefault="001542F7" w:rsidP="00472645">
            <w:pPr>
              <w:rPr>
                <w:rStyle w:val="Questionlabel"/>
                <w:b w:val="0"/>
                <w:color w:val="E35205" w:themeColor="text2"/>
                <w:sz w:val="18"/>
                <w:szCs w:val="18"/>
              </w:rPr>
            </w:pPr>
            <w:r>
              <w:t xml:space="preserve">Work program </w:t>
            </w:r>
            <w:r w:rsidRPr="00215201">
              <w:t xml:space="preserve">documents </w:t>
            </w:r>
            <w:r w:rsidRPr="00215201">
              <w:rPr>
                <w:rStyle w:val="Questionlabel"/>
                <w:sz w:val="20"/>
              </w:rPr>
              <w:t>prepared for the management, control or operation of the activity(s</w:t>
            </w:r>
            <w:r w:rsidRPr="004612A9">
              <w:rPr>
                <w:rStyle w:val="Questionlabel"/>
                <w:b w:val="0"/>
                <w:bCs w:val="0"/>
                <w:sz w:val="20"/>
              </w:rPr>
              <w:t>)</w:t>
            </w:r>
            <w:r>
              <w:rPr>
                <w:rStyle w:val="Questionlabel"/>
                <w:b w:val="0"/>
                <w:bCs w:val="0"/>
                <w:sz w:val="20"/>
              </w:rPr>
              <w:t xml:space="preserve"> </w:t>
            </w:r>
            <w:r w:rsidRPr="00873EE8">
              <w:rPr>
                <w:sz w:val="18"/>
                <w:szCs w:val="18"/>
              </w:rPr>
              <w:t>(See 66AAL(e)</w:t>
            </w:r>
            <w:r w:rsidRPr="004612A9">
              <w:rPr>
                <w:rStyle w:val="FootnoteReference"/>
                <w:b/>
                <w:bCs/>
              </w:rPr>
              <w:t xml:space="preserve"> </w:t>
            </w:r>
            <w:r w:rsidRPr="004612A9">
              <w:rPr>
                <w:rStyle w:val="FootnoteReference"/>
                <w:b/>
                <w:bCs/>
              </w:rPr>
              <w:footnoteReference w:id="9"/>
            </w:r>
            <w:r w:rsidRPr="00215201">
              <w:t>)</w:t>
            </w:r>
            <w:r w:rsidRPr="004612A9">
              <w:rPr>
                <w:rStyle w:val="Questionlabel"/>
                <w:b w:val="0"/>
                <w:bCs w:val="0"/>
                <w:szCs w:val="22"/>
              </w:rPr>
              <w:t xml:space="preserve"> </w:t>
            </w:r>
            <w:r w:rsidRPr="00B67A82">
              <w:rPr>
                <w:sz w:val="18"/>
                <w:szCs w:val="18"/>
              </w:rPr>
              <w:t xml:space="preserve">(add rows </w:t>
            </w:r>
            <w:r>
              <w:rPr>
                <w:sz w:val="18"/>
                <w:szCs w:val="18"/>
              </w:rPr>
              <w:t xml:space="preserve">for additional documents </w:t>
            </w:r>
            <w:r w:rsidRPr="00B67A82">
              <w:rPr>
                <w:sz w:val="18"/>
                <w:szCs w:val="18"/>
              </w:rPr>
              <w:t>as required)</w:t>
            </w:r>
          </w:p>
        </w:tc>
      </w:tr>
      <w:tr w:rsidR="001542F7" w:rsidRPr="007A5EFD" w14:paraId="3A2D5BB2" w14:textId="77777777" w:rsidTr="006C07C7">
        <w:trPr>
          <w:trHeight w:val="27"/>
        </w:trPr>
        <w:tc>
          <w:tcPr>
            <w:tcW w:w="2977" w:type="dxa"/>
            <w:gridSpan w:val="2"/>
            <w:tcBorders>
              <w:top w:val="single" w:sz="4" w:space="0" w:color="auto"/>
              <w:left w:val="single" w:sz="4" w:space="0" w:color="auto"/>
              <w:bottom w:val="single" w:sz="4" w:space="0" w:color="auto"/>
              <w:right w:val="single" w:sz="4" w:space="0" w:color="auto"/>
            </w:tcBorders>
            <w:shd w:val="clear" w:color="auto" w:fill="D9D9D9"/>
            <w:noWrap/>
            <w:tcMar>
              <w:top w:w="108" w:type="dxa"/>
              <w:bottom w:w="108" w:type="dxa"/>
            </w:tcMar>
          </w:tcPr>
          <w:p w14:paraId="31A42C60" w14:textId="7923841E" w:rsidR="001542F7" w:rsidRDefault="001542F7" w:rsidP="001542F7">
            <w:pPr>
              <w:rPr>
                <w:b/>
                <w:bCs/>
              </w:rPr>
            </w:pPr>
            <w:r w:rsidRPr="0053163F">
              <w:rPr>
                <w:b/>
                <w:bCs/>
              </w:rPr>
              <w:t>Document type</w:t>
            </w:r>
          </w:p>
        </w:tc>
        <w:tc>
          <w:tcPr>
            <w:tcW w:w="2835" w:type="dxa"/>
            <w:tcBorders>
              <w:top w:val="single" w:sz="4" w:space="0" w:color="auto"/>
              <w:left w:val="single" w:sz="4" w:space="0" w:color="auto"/>
              <w:bottom w:val="single" w:sz="4" w:space="0" w:color="auto"/>
              <w:right w:val="single" w:sz="4" w:space="0" w:color="auto"/>
            </w:tcBorders>
            <w:shd w:val="clear" w:color="auto" w:fill="D9D9D9"/>
          </w:tcPr>
          <w:p w14:paraId="02472B9B" w14:textId="62906589" w:rsidR="001542F7" w:rsidRDefault="001542F7" w:rsidP="001542F7">
            <w:pPr>
              <w:rPr>
                <w:rStyle w:val="Questionlabel"/>
                <w:b w:val="0"/>
                <w:color w:val="E35205" w:themeColor="text2"/>
                <w:sz w:val="18"/>
                <w:szCs w:val="18"/>
              </w:rPr>
            </w:pPr>
            <w:r w:rsidRPr="0053163F">
              <w:rPr>
                <w:b/>
                <w:bCs/>
              </w:rPr>
              <w:t>Document Title</w:t>
            </w:r>
          </w:p>
        </w:tc>
        <w:tc>
          <w:tcPr>
            <w:tcW w:w="3260" w:type="dxa"/>
            <w:tcBorders>
              <w:top w:val="single" w:sz="4" w:space="0" w:color="auto"/>
              <w:left w:val="single" w:sz="4" w:space="0" w:color="auto"/>
              <w:bottom w:val="single" w:sz="4" w:space="0" w:color="auto"/>
              <w:right w:val="single" w:sz="4" w:space="0" w:color="auto"/>
            </w:tcBorders>
            <w:shd w:val="clear" w:color="auto" w:fill="D9D9D9"/>
          </w:tcPr>
          <w:p w14:paraId="7F608CC8" w14:textId="589435AC" w:rsidR="001542F7" w:rsidRDefault="001542F7" w:rsidP="001542F7">
            <w:pPr>
              <w:rPr>
                <w:rStyle w:val="Questionlabel"/>
                <w:b w:val="0"/>
                <w:color w:val="E35205" w:themeColor="text2"/>
                <w:sz w:val="18"/>
                <w:szCs w:val="18"/>
              </w:rPr>
            </w:pPr>
            <w:r w:rsidRPr="0053163F">
              <w:rPr>
                <w:b/>
                <w:bCs/>
              </w:rPr>
              <w:t>Document No.</w:t>
            </w:r>
          </w:p>
        </w:tc>
        <w:tc>
          <w:tcPr>
            <w:tcW w:w="2977" w:type="dxa"/>
            <w:tcBorders>
              <w:top w:val="single" w:sz="4" w:space="0" w:color="auto"/>
              <w:left w:val="single" w:sz="4" w:space="0" w:color="auto"/>
              <w:bottom w:val="single" w:sz="4" w:space="0" w:color="auto"/>
              <w:right w:val="single" w:sz="4" w:space="0" w:color="auto"/>
            </w:tcBorders>
            <w:shd w:val="clear" w:color="auto" w:fill="D9D9D9"/>
          </w:tcPr>
          <w:p w14:paraId="3605CCB2" w14:textId="48DBFFD2" w:rsidR="001542F7" w:rsidRPr="0002543B" w:rsidRDefault="001542F7" w:rsidP="001542F7">
            <w:pPr>
              <w:rPr>
                <w:rStyle w:val="Questionlabel"/>
                <w:b w:val="0"/>
                <w:color w:val="E35205" w:themeColor="text2"/>
                <w:sz w:val="18"/>
                <w:szCs w:val="18"/>
              </w:rPr>
            </w:pPr>
            <w:r w:rsidRPr="00DD7296">
              <w:rPr>
                <w:b/>
                <w:bCs/>
              </w:rPr>
              <w:t xml:space="preserve">Revision No. </w:t>
            </w:r>
          </w:p>
        </w:tc>
        <w:tc>
          <w:tcPr>
            <w:tcW w:w="3118" w:type="dxa"/>
            <w:tcBorders>
              <w:top w:val="single" w:sz="4" w:space="0" w:color="auto"/>
              <w:left w:val="single" w:sz="4" w:space="0" w:color="auto"/>
              <w:bottom w:val="single" w:sz="4" w:space="0" w:color="auto"/>
              <w:right w:val="single" w:sz="4" w:space="0" w:color="auto"/>
            </w:tcBorders>
            <w:shd w:val="clear" w:color="auto" w:fill="D9D9D9"/>
          </w:tcPr>
          <w:p w14:paraId="178A92C5" w14:textId="3AF1EA30" w:rsidR="001542F7" w:rsidRDefault="001542F7" w:rsidP="001542F7">
            <w:pPr>
              <w:rPr>
                <w:rStyle w:val="Questionlabel"/>
                <w:b w:val="0"/>
                <w:color w:val="E35205" w:themeColor="text2"/>
                <w:sz w:val="18"/>
                <w:szCs w:val="18"/>
              </w:rPr>
            </w:pPr>
            <w:r w:rsidRPr="00DD7296">
              <w:rPr>
                <w:b/>
                <w:bCs/>
              </w:rPr>
              <w:t xml:space="preserve">Attached </w:t>
            </w:r>
            <w:r w:rsidRPr="00DD7296">
              <w:rPr>
                <w:sz w:val="18"/>
                <w:szCs w:val="16"/>
              </w:rPr>
              <w:t>(select as applicable)</w:t>
            </w:r>
          </w:p>
        </w:tc>
      </w:tr>
      <w:tr w:rsidR="001542F7" w:rsidRPr="007A5EFD" w14:paraId="04D763B2" w14:textId="77777777" w:rsidTr="00DE75D3">
        <w:trPr>
          <w:trHeight w:val="27"/>
        </w:trPr>
        <w:tc>
          <w:tcPr>
            <w:tcW w:w="2977"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vAlign w:val="center"/>
          </w:tcPr>
          <w:p w14:paraId="7C3A821E" w14:textId="56184C20" w:rsidR="001542F7" w:rsidRPr="0053163F" w:rsidRDefault="001542F7" w:rsidP="001542F7">
            <w:pPr>
              <w:rPr>
                <w:b/>
                <w:bCs/>
              </w:rPr>
            </w:pPr>
            <w:r w:rsidRPr="00825746">
              <w:rPr>
                <w:rStyle w:val="Questionlabel"/>
                <w:b w:val="0"/>
                <w:bCs w:val="0"/>
                <w:color w:val="E35205" w:themeColor="text2"/>
                <w:sz w:val="18"/>
                <w:szCs w:val="18"/>
              </w:rPr>
              <w:t>E.g.</w:t>
            </w:r>
            <w:r w:rsidRPr="00825746">
              <w:rPr>
                <w:rStyle w:val="Questionlabel"/>
                <w:color w:val="E35205" w:themeColor="text2"/>
                <w:sz w:val="18"/>
                <w:szCs w:val="18"/>
              </w:rPr>
              <w:t xml:space="preserve"> </w:t>
            </w:r>
            <w:r w:rsidRPr="00825746">
              <w:rPr>
                <w:rStyle w:val="Questionlabel"/>
                <w:b w:val="0"/>
                <w:bCs w:val="0"/>
                <w:color w:val="E35205" w:themeColor="text2"/>
                <w:sz w:val="18"/>
                <w:szCs w:val="18"/>
              </w:rPr>
              <w:t>Project execution plan</w:t>
            </w:r>
          </w:p>
        </w:tc>
        <w:tc>
          <w:tcPr>
            <w:tcW w:w="2835" w:type="dxa"/>
            <w:tcBorders>
              <w:top w:val="single" w:sz="4" w:space="0" w:color="auto"/>
              <w:left w:val="single" w:sz="4" w:space="0" w:color="auto"/>
              <w:bottom w:val="single" w:sz="4" w:space="0" w:color="auto"/>
              <w:right w:val="single" w:sz="4" w:space="0" w:color="auto"/>
            </w:tcBorders>
            <w:vAlign w:val="center"/>
          </w:tcPr>
          <w:p w14:paraId="6B9EB0B5" w14:textId="77777777" w:rsidR="001542F7" w:rsidRPr="0053163F" w:rsidRDefault="001542F7" w:rsidP="001542F7">
            <w:pPr>
              <w:rPr>
                <w:b/>
                <w:bCs/>
              </w:rPr>
            </w:pPr>
          </w:p>
        </w:tc>
        <w:tc>
          <w:tcPr>
            <w:tcW w:w="3260" w:type="dxa"/>
            <w:tcBorders>
              <w:top w:val="single" w:sz="4" w:space="0" w:color="auto"/>
              <w:left w:val="single" w:sz="4" w:space="0" w:color="auto"/>
              <w:bottom w:val="single" w:sz="4" w:space="0" w:color="auto"/>
              <w:right w:val="single" w:sz="4" w:space="0" w:color="auto"/>
            </w:tcBorders>
            <w:vAlign w:val="center"/>
          </w:tcPr>
          <w:p w14:paraId="41EDFAAD" w14:textId="77777777" w:rsidR="001542F7" w:rsidRPr="0053163F" w:rsidRDefault="001542F7" w:rsidP="001542F7">
            <w:pPr>
              <w:rPr>
                <w:b/>
                <w:bCs/>
              </w:rPr>
            </w:pPr>
          </w:p>
        </w:tc>
        <w:tc>
          <w:tcPr>
            <w:tcW w:w="2977" w:type="dxa"/>
            <w:tcBorders>
              <w:top w:val="single" w:sz="4" w:space="0" w:color="auto"/>
              <w:left w:val="single" w:sz="4" w:space="0" w:color="auto"/>
              <w:bottom w:val="single" w:sz="4" w:space="0" w:color="auto"/>
              <w:right w:val="single" w:sz="4" w:space="0" w:color="auto"/>
            </w:tcBorders>
            <w:vAlign w:val="center"/>
          </w:tcPr>
          <w:p w14:paraId="61B6A07A" w14:textId="77777777" w:rsidR="001542F7" w:rsidRPr="00DD7296" w:rsidRDefault="001542F7" w:rsidP="001542F7">
            <w:pPr>
              <w:rPr>
                <w:b/>
                <w:bCs/>
              </w:rPr>
            </w:pPr>
          </w:p>
        </w:tc>
        <w:tc>
          <w:tcPr>
            <w:tcW w:w="3118" w:type="dxa"/>
            <w:tcBorders>
              <w:top w:val="single" w:sz="4" w:space="0" w:color="auto"/>
              <w:left w:val="single" w:sz="4" w:space="0" w:color="auto"/>
              <w:bottom w:val="single" w:sz="4" w:space="0" w:color="auto"/>
              <w:right w:val="single" w:sz="4" w:space="0" w:color="auto"/>
            </w:tcBorders>
            <w:vAlign w:val="center"/>
          </w:tcPr>
          <w:p w14:paraId="36375C29" w14:textId="7D2D44C2" w:rsidR="001542F7" w:rsidRPr="00DD7296" w:rsidRDefault="001542F7" w:rsidP="001542F7">
            <w:pPr>
              <w:rPr>
                <w:b/>
                <w:bCs/>
              </w:rPr>
            </w:pPr>
            <w:r w:rsidRPr="00DD7296">
              <w:rPr>
                <w:rStyle w:val="Questionlabel"/>
                <w:b w:val="0"/>
                <w:sz w:val="18"/>
                <w:szCs w:val="18"/>
              </w:rPr>
              <w:t>Yes or Previously provided to the Department</w:t>
            </w:r>
          </w:p>
        </w:tc>
      </w:tr>
      <w:tr w:rsidR="001542F7" w:rsidRPr="007A5EFD" w14:paraId="4B544176" w14:textId="77777777" w:rsidTr="00DE75D3">
        <w:trPr>
          <w:trHeight w:val="27"/>
        </w:trPr>
        <w:tc>
          <w:tcPr>
            <w:tcW w:w="2977"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vAlign w:val="center"/>
          </w:tcPr>
          <w:p w14:paraId="3614D267" w14:textId="7A6021A8" w:rsidR="001542F7" w:rsidRPr="00825746" w:rsidRDefault="001542F7" w:rsidP="001542F7">
            <w:pPr>
              <w:rPr>
                <w:rStyle w:val="Questionlabel"/>
                <w:b w:val="0"/>
                <w:bCs w:val="0"/>
                <w:color w:val="E35205" w:themeColor="text2"/>
                <w:sz w:val="18"/>
                <w:szCs w:val="18"/>
              </w:rPr>
            </w:pPr>
            <w:r>
              <w:rPr>
                <w:rStyle w:val="Questionlabel"/>
                <w:b w:val="0"/>
                <w:bCs w:val="0"/>
                <w:color w:val="E35205" w:themeColor="text2"/>
                <w:sz w:val="18"/>
                <w:szCs w:val="18"/>
              </w:rPr>
              <w:t>E.g. Project schedule</w:t>
            </w:r>
          </w:p>
        </w:tc>
        <w:tc>
          <w:tcPr>
            <w:tcW w:w="2835" w:type="dxa"/>
            <w:tcBorders>
              <w:top w:val="single" w:sz="4" w:space="0" w:color="auto"/>
              <w:left w:val="single" w:sz="4" w:space="0" w:color="auto"/>
              <w:bottom w:val="single" w:sz="4" w:space="0" w:color="auto"/>
              <w:right w:val="single" w:sz="4" w:space="0" w:color="auto"/>
            </w:tcBorders>
            <w:vAlign w:val="center"/>
          </w:tcPr>
          <w:p w14:paraId="57D88399" w14:textId="77777777" w:rsidR="001542F7" w:rsidRPr="0053163F" w:rsidRDefault="001542F7" w:rsidP="001542F7">
            <w:pPr>
              <w:rPr>
                <w:b/>
                <w:bCs/>
              </w:rPr>
            </w:pPr>
          </w:p>
        </w:tc>
        <w:tc>
          <w:tcPr>
            <w:tcW w:w="3260" w:type="dxa"/>
            <w:tcBorders>
              <w:top w:val="single" w:sz="4" w:space="0" w:color="auto"/>
              <w:left w:val="single" w:sz="4" w:space="0" w:color="auto"/>
              <w:bottom w:val="single" w:sz="4" w:space="0" w:color="auto"/>
              <w:right w:val="single" w:sz="4" w:space="0" w:color="auto"/>
            </w:tcBorders>
            <w:vAlign w:val="center"/>
          </w:tcPr>
          <w:p w14:paraId="283D57AE" w14:textId="77777777" w:rsidR="001542F7" w:rsidRPr="0053163F" w:rsidRDefault="001542F7" w:rsidP="001542F7">
            <w:pPr>
              <w:rPr>
                <w:b/>
                <w:bCs/>
              </w:rPr>
            </w:pPr>
          </w:p>
        </w:tc>
        <w:tc>
          <w:tcPr>
            <w:tcW w:w="2977" w:type="dxa"/>
            <w:tcBorders>
              <w:top w:val="single" w:sz="4" w:space="0" w:color="auto"/>
              <w:left w:val="single" w:sz="4" w:space="0" w:color="auto"/>
              <w:bottom w:val="single" w:sz="4" w:space="0" w:color="auto"/>
              <w:right w:val="single" w:sz="4" w:space="0" w:color="auto"/>
            </w:tcBorders>
            <w:vAlign w:val="center"/>
          </w:tcPr>
          <w:p w14:paraId="5459728B" w14:textId="77777777" w:rsidR="001542F7" w:rsidRPr="00DD7296" w:rsidRDefault="001542F7" w:rsidP="001542F7">
            <w:pPr>
              <w:rPr>
                <w:b/>
                <w:bCs/>
              </w:rPr>
            </w:pPr>
          </w:p>
        </w:tc>
        <w:tc>
          <w:tcPr>
            <w:tcW w:w="3118" w:type="dxa"/>
            <w:tcBorders>
              <w:top w:val="single" w:sz="4" w:space="0" w:color="auto"/>
              <w:left w:val="single" w:sz="4" w:space="0" w:color="auto"/>
              <w:bottom w:val="single" w:sz="4" w:space="0" w:color="auto"/>
              <w:right w:val="single" w:sz="4" w:space="0" w:color="auto"/>
            </w:tcBorders>
            <w:vAlign w:val="center"/>
          </w:tcPr>
          <w:p w14:paraId="068C3184" w14:textId="54F82969" w:rsidR="001542F7" w:rsidRPr="00DD7296" w:rsidRDefault="001542F7" w:rsidP="001542F7">
            <w:pPr>
              <w:rPr>
                <w:rStyle w:val="Questionlabel"/>
                <w:b w:val="0"/>
                <w:sz w:val="18"/>
                <w:szCs w:val="18"/>
              </w:rPr>
            </w:pPr>
            <w:r w:rsidRPr="00DD7296">
              <w:rPr>
                <w:rStyle w:val="Questionlabel"/>
                <w:b w:val="0"/>
                <w:sz w:val="18"/>
                <w:szCs w:val="18"/>
              </w:rPr>
              <w:t>Yes or Previously provided to the Department</w:t>
            </w:r>
          </w:p>
        </w:tc>
      </w:tr>
      <w:tr w:rsidR="001542F7" w:rsidRPr="007A5EFD" w14:paraId="780A6388" w14:textId="77777777" w:rsidTr="00DE75D3">
        <w:trPr>
          <w:trHeight w:val="27"/>
        </w:trPr>
        <w:tc>
          <w:tcPr>
            <w:tcW w:w="2977"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vAlign w:val="center"/>
          </w:tcPr>
          <w:p w14:paraId="11A7A669" w14:textId="41993F82" w:rsidR="001542F7" w:rsidRDefault="001542F7" w:rsidP="001542F7">
            <w:pPr>
              <w:rPr>
                <w:rStyle w:val="Questionlabel"/>
                <w:b w:val="0"/>
                <w:bCs w:val="0"/>
                <w:color w:val="E35205" w:themeColor="text2"/>
                <w:sz w:val="18"/>
                <w:szCs w:val="18"/>
              </w:rPr>
            </w:pPr>
            <w:r>
              <w:rPr>
                <w:rStyle w:val="Questionlabel"/>
                <w:b w:val="0"/>
                <w:bCs w:val="0"/>
                <w:color w:val="E35205" w:themeColor="text2"/>
                <w:sz w:val="18"/>
                <w:szCs w:val="18"/>
              </w:rPr>
              <w:t>E.g. Management of Change (MoC)</w:t>
            </w:r>
          </w:p>
        </w:tc>
        <w:tc>
          <w:tcPr>
            <w:tcW w:w="2835" w:type="dxa"/>
            <w:tcBorders>
              <w:top w:val="single" w:sz="4" w:space="0" w:color="auto"/>
              <w:left w:val="single" w:sz="4" w:space="0" w:color="auto"/>
              <w:bottom w:val="single" w:sz="4" w:space="0" w:color="auto"/>
              <w:right w:val="single" w:sz="4" w:space="0" w:color="auto"/>
            </w:tcBorders>
            <w:vAlign w:val="center"/>
          </w:tcPr>
          <w:p w14:paraId="67A7BA2C" w14:textId="77777777" w:rsidR="001542F7" w:rsidRPr="0053163F" w:rsidRDefault="001542F7" w:rsidP="001542F7">
            <w:pPr>
              <w:rPr>
                <w:b/>
                <w:bCs/>
              </w:rPr>
            </w:pPr>
          </w:p>
        </w:tc>
        <w:tc>
          <w:tcPr>
            <w:tcW w:w="3260" w:type="dxa"/>
            <w:tcBorders>
              <w:top w:val="single" w:sz="4" w:space="0" w:color="auto"/>
              <w:left w:val="single" w:sz="4" w:space="0" w:color="auto"/>
              <w:bottom w:val="single" w:sz="4" w:space="0" w:color="auto"/>
              <w:right w:val="single" w:sz="4" w:space="0" w:color="auto"/>
            </w:tcBorders>
            <w:vAlign w:val="center"/>
          </w:tcPr>
          <w:p w14:paraId="289E1462" w14:textId="77777777" w:rsidR="001542F7" w:rsidRPr="0053163F" w:rsidRDefault="001542F7" w:rsidP="001542F7">
            <w:pPr>
              <w:rPr>
                <w:b/>
                <w:bCs/>
              </w:rPr>
            </w:pPr>
          </w:p>
        </w:tc>
        <w:tc>
          <w:tcPr>
            <w:tcW w:w="2977" w:type="dxa"/>
            <w:tcBorders>
              <w:top w:val="single" w:sz="4" w:space="0" w:color="auto"/>
              <w:left w:val="single" w:sz="4" w:space="0" w:color="auto"/>
              <w:bottom w:val="single" w:sz="4" w:space="0" w:color="auto"/>
              <w:right w:val="single" w:sz="4" w:space="0" w:color="auto"/>
            </w:tcBorders>
            <w:vAlign w:val="center"/>
          </w:tcPr>
          <w:p w14:paraId="5380CABE" w14:textId="77777777" w:rsidR="001542F7" w:rsidRPr="00DD7296" w:rsidRDefault="001542F7" w:rsidP="001542F7">
            <w:pPr>
              <w:rPr>
                <w:b/>
                <w:bCs/>
              </w:rPr>
            </w:pPr>
          </w:p>
        </w:tc>
        <w:tc>
          <w:tcPr>
            <w:tcW w:w="3118" w:type="dxa"/>
            <w:tcBorders>
              <w:top w:val="single" w:sz="4" w:space="0" w:color="auto"/>
              <w:left w:val="single" w:sz="4" w:space="0" w:color="auto"/>
              <w:bottom w:val="single" w:sz="4" w:space="0" w:color="auto"/>
              <w:right w:val="single" w:sz="4" w:space="0" w:color="auto"/>
            </w:tcBorders>
            <w:vAlign w:val="center"/>
          </w:tcPr>
          <w:p w14:paraId="0EEEBE62" w14:textId="2F2635AB" w:rsidR="001542F7" w:rsidRPr="00DD7296" w:rsidRDefault="001542F7" w:rsidP="001542F7">
            <w:pPr>
              <w:rPr>
                <w:rStyle w:val="Questionlabel"/>
                <w:b w:val="0"/>
                <w:sz w:val="18"/>
                <w:szCs w:val="18"/>
              </w:rPr>
            </w:pPr>
            <w:r w:rsidRPr="00DD7296">
              <w:rPr>
                <w:rStyle w:val="Questionlabel"/>
                <w:b w:val="0"/>
                <w:sz w:val="18"/>
                <w:szCs w:val="18"/>
              </w:rPr>
              <w:t>Yes or Previously provided to the Department</w:t>
            </w:r>
          </w:p>
        </w:tc>
      </w:tr>
      <w:tr w:rsidR="001542F7" w:rsidRPr="007A5EFD" w14:paraId="6F69CE06" w14:textId="77777777" w:rsidTr="00DE75D3">
        <w:trPr>
          <w:trHeight w:val="27"/>
        </w:trPr>
        <w:tc>
          <w:tcPr>
            <w:tcW w:w="2977"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vAlign w:val="center"/>
          </w:tcPr>
          <w:p w14:paraId="1E594CF7" w14:textId="49119CB0" w:rsidR="001542F7" w:rsidRDefault="001542F7" w:rsidP="001542F7">
            <w:pPr>
              <w:rPr>
                <w:rStyle w:val="Questionlabel"/>
                <w:b w:val="0"/>
                <w:bCs w:val="0"/>
                <w:color w:val="E35205" w:themeColor="text2"/>
                <w:sz w:val="18"/>
                <w:szCs w:val="18"/>
              </w:rPr>
            </w:pPr>
            <w:r>
              <w:rPr>
                <w:rStyle w:val="Questionlabel"/>
                <w:b w:val="0"/>
                <w:bCs w:val="0"/>
                <w:color w:val="E35205" w:themeColor="text2"/>
                <w:sz w:val="18"/>
                <w:szCs w:val="18"/>
              </w:rPr>
              <w:t xml:space="preserve">E.g </w:t>
            </w:r>
            <w:r w:rsidRPr="00825746">
              <w:rPr>
                <w:rStyle w:val="Questionlabel"/>
                <w:b w:val="0"/>
                <w:bCs w:val="0"/>
                <w:color w:val="E35205" w:themeColor="text2"/>
                <w:sz w:val="18"/>
                <w:szCs w:val="18"/>
              </w:rPr>
              <w:t>Emergency Response (Contingency) Plan</w:t>
            </w:r>
          </w:p>
        </w:tc>
        <w:tc>
          <w:tcPr>
            <w:tcW w:w="2835" w:type="dxa"/>
            <w:tcBorders>
              <w:top w:val="single" w:sz="4" w:space="0" w:color="auto"/>
              <w:left w:val="single" w:sz="4" w:space="0" w:color="auto"/>
              <w:bottom w:val="single" w:sz="4" w:space="0" w:color="auto"/>
              <w:right w:val="single" w:sz="4" w:space="0" w:color="auto"/>
            </w:tcBorders>
            <w:vAlign w:val="center"/>
          </w:tcPr>
          <w:p w14:paraId="62EA6856" w14:textId="77777777" w:rsidR="001542F7" w:rsidRPr="0053163F" w:rsidRDefault="001542F7" w:rsidP="001542F7">
            <w:pPr>
              <w:rPr>
                <w:b/>
                <w:bCs/>
              </w:rPr>
            </w:pPr>
          </w:p>
        </w:tc>
        <w:tc>
          <w:tcPr>
            <w:tcW w:w="3260" w:type="dxa"/>
            <w:tcBorders>
              <w:top w:val="single" w:sz="4" w:space="0" w:color="auto"/>
              <w:left w:val="single" w:sz="4" w:space="0" w:color="auto"/>
              <w:bottom w:val="single" w:sz="4" w:space="0" w:color="auto"/>
              <w:right w:val="single" w:sz="4" w:space="0" w:color="auto"/>
            </w:tcBorders>
            <w:vAlign w:val="center"/>
          </w:tcPr>
          <w:p w14:paraId="55B18574" w14:textId="77777777" w:rsidR="001542F7" w:rsidRPr="0053163F" w:rsidRDefault="001542F7" w:rsidP="001542F7">
            <w:pPr>
              <w:rPr>
                <w:b/>
                <w:bCs/>
              </w:rPr>
            </w:pPr>
          </w:p>
        </w:tc>
        <w:tc>
          <w:tcPr>
            <w:tcW w:w="2977" w:type="dxa"/>
            <w:tcBorders>
              <w:top w:val="single" w:sz="4" w:space="0" w:color="auto"/>
              <w:left w:val="single" w:sz="4" w:space="0" w:color="auto"/>
              <w:bottom w:val="single" w:sz="4" w:space="0" w:color="auto"/>
              <w:right w:val="single" w:sz="4" w:space="0" w:color="auto"/>
            </w:tcBorders>
            <w:vAlign w:val="center"/>
          </w:tcPr>
          <w:p w14:paraId="1659A7A8" w14:textId="77777777" w:rsidR="001542F7" w:rsidRPr="00DD7296" w:rsidRDefault="001542F7" w:rsidP="001542F7">
            <w:pPr>
              <w:rPr>
                <w:b/>
                <w:bCs/>
              </w:rPr>
            </w:pPr>
          </w:p>
        </w:tc>
        <w:tc>
          <w:tcPr>
            <w:tcW w:w="3118" w:type="dxa"/>
            <w:tcBorders>
              <w:top w:val="single" w:sz="4" w:space="0" w:color="auto"/>
              <w:left w:val="single" w:sz="4" w:space="0" w:color="auto"/>
              <w:bottom w:val="single" w:sz="4" w:space="0" w:color="auto"/>
              <w:right w:val="single" w:sz="4" w:space="0" w:color="auto"/>
            </w:tcBorders>
            <w:vAlign w:val="center"/>
          </w:tcPr>
          <w:p w14:paraId="08819CD2" w14:textId="43B4E3FA" w:rsidR="001542F7" w:rsidRPr="00DD7296" w:rsidRDefault="001542F7" w:rsidP="001542F7">
            <w:pPr>
              <w:rPr>
                <w:rStyle w:val="Questionlabel"/>
                <w:b w:val="0"/>
                <w:sz w:val="18"/>
                <w:szCs w:val="18"/>
              </w:rPr>
            </w:pPr>
            <w:r w:rsidRPr="00DD7296">
              <w:rPr>
                <w:rStyle w:val="Questionlabel"/>
                <w:b w:val="0"/>
                <w:sz w:val="18"/>
                <w:szCs w:val="18"/>
              </w:rPr>
              <w:t>Yes or Previously provided to the Department</w:t>
            </w:r>
          </w:p>
        </w:tc>
      </w:tr>
    </w:tbl>
    <w:p w14:paraId="06EF3F3A" w14:textId="77777777" w:rsidR="006A7BDE" w:rsidRDefault="006A7BDE">
      <w:pPr>
        <w:sectPr w:rsidR="006A7BDE" w:rsidSect="00472645">
          <w:pgSz w:w="16838" w:h="11906" w:orient="landscape" w:code="9"/>
          <w:pgMar w:top="794" w:right="794" w:bottom="794" w:left="794" w:header="794" w:footer="794" w:gutter="0"/>
          <w:cols w:space="708"/>
          <w:docGrid w:linePitch="360"/>
        </w:sectPr>
      </w:pPr>
    </w:p>
    <w:tbl>
      <w:tblPr>
        <w:tblStyle w:val="NTGTable1"/>
        <w:tblW w:w="10393" w:type="dxa"/>
        <w:tblInd w:w="-50"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597"/>
        <w:gridCol w:w="566"/>
        <w:gridCol w:w="2032"/>
        <w:gridCol w:w="519"/>
        <w:gridCol w:w="1701"/>
        <w:gridCol w:w="378"/>
        <w:gridCol w:w="2600"/>
      </w:tblGrid>
      <w:tr w:rsidR="00D073FD" w:rsidRPr="007A5EFD" w14:paraId="413171DF" w14:textId="77777777" w:rsidTr="00D073FD">
        <w:trPr>
          <w:trHeight w:val="27"/>
        </w:trPr>
        <w:tc>
          <w:tcPr>
            <w:tcW w:w="10393" w:type="dxa"/>
            <w:gridSpan w:val="7"/>
            <w:tcBorders>
              <w:top w:val="nil"/>
              <w:left w:val="nil"/>
              <w:bottom w:val="nil"/>
              <w:right w:val="nil"/>
            </w:tcBorders>
            <w:noWrap/>
            <w:tcMar>
              <w:top w:w="108" w:type="dxa"/>
              <w:bottom w:w="108" w:type="dxa"/>
            </w:tcMar>
          </w:tcPr>
          <w:p w14:paraId="69DF93AE" w14:textId="7C76B8A1" w:rsidR="00D073FD" w:rsidRDefault="00D073FD" w:rsidP="00BD1D20">
            <w:pPr>
              <w:pStyle w:val="Heading2"/>
              <w:rPr>
                <w:rStyle w:val="Questionlabel"/>
                <w:color w:val="FFFFFF" w:themeColor="background1"/>
              </w:rPr>
            </w:pPr>
            <w:r>
              <w:lastRenderedPageBreak/>
              <w:t>Declaration</w:t>
            </w:r>
          </w:p>
        </w:tc>
      </w:tr>
      <w:tr w:rsidR="00C815DE" w:rsidRPr="007A5EFD" w14:paraId="42C54C9A" w14:textId="77777777" w:rsidTr="00D073FD">
        <w:trPr>
          <w:trHeight w:val="27"/>
        </w:trPr>
        <w:tc>
          <w:tcPr>
            <w:tcW w:w="10393" w:type="dxa"/>
            <w:gridSpan w:val="7"/>
            <w:tcBorders>
              <w:top w:val="nil"/>
              <w:left w:val="single" w:sz="4" w:space="0" w:color="auto"/>
              <w:bottom w:val="single" w:sz="4" w:space="0" w:color="auto"/>
              <w:right w:val="single" w:sz="4" w:space="0" w:color="auto"/>
            </w:tcBorders>
            <w:shd w:val="clear" w:color="auto" w:fill="3A3440" w:themeFill="text1"/>
            <w:noWrap/>
            <w:tcMar>
              <w:top w:w="108" w:type="dxa"/>
              <w:bottom w:w="108" w:type="dxa"/>
            </w:tcMar>
          </w:tcPr>
          <w:p w14:paraId="222D6696" w14:textId="63E8B0A5" w:rsidR="00C815DE" w:rsidRPr="003F07E7" w:rsidRDefault="00C815DE" w:rsidP="00BD1D20">
            <w:pPr>
              <w:keepNext/>
              <w:keepLines/>
              <w:rPr>
                <w:rStyle w:val="Questionlabel"/>
                <w:color w:val="FFFFFF" w:themeColor="background1"/>
              </w:rPr>
            </w:pPr>
            <w:r>
              <w:rPr>
                <w:rStyle w:val="Questionlabel"/>
                <w:color w:val="FFFFFF" w:themeColor="background1"/>
              </w:rPr>
              <w:t>Declaration</w:t>
            </w:r>
          </w:p>
        </w:tc>
      </w:tr>
      <w:tr w:rsidR="00C815DE" w:rsidRPr="007A5EFD" w14:paraId="2476B476" w14:textId="77777777" w:rsidTr="00711D6D">
        <w:trPr>
          <w:trHeight w:val="150"/>
        </w:trPr>
        <w:tc>
          <w:tcPr>
            <w:tcW w:w="10393" w:type="dxa"/>
            <w:gridSpan w:val="7"/>
            <w:tcBorders>
              <w:top w:val="single" w:sz="4" w:space="0" w:color="auto"/>
              <w:left w:val="single" w:sz="4" w:space="0" w:color="auto"/>
              <w:bottom w:val="single" w:sz="4" w:space="0" w:color="auto"/>
              <w:right w:val="single" w:sz="4" w:space="0" w:color="auto"/>
            </w:tcBorders>
            <w:noWrap/>
            <w:tcMar>
              <w:top w:w="108" w:type="dxa"/>
              <w:bottom w:w="108" w:type="dxa"/>
            </w:tcMar>
          </w:tcPr>
          <w:p w14:paraId="26188E0F" w14:textId="77777777" w:rsidR="00C815DE" w:rsidRPr="00B223AC" w:rsidRDefault="00C815DE" w:rsidP="00BD1D20">
            <w:pPr>
              <w:keepNext/>
              <w:keepLines/>
              <w:spacing w:after="120"/>
              <w:rPr>
                <w:rStyle w:val="Questionlabel"/>
                <w:b w:val="0"/>
              </w:rPr>
            </w:pPr>
            <w:r w:rsidRPr="00B223AC">
              <w:rPr>
                <w:rStyle w:val="Questionlabel"/>
                <w:b w:val="0"/>
              </w:rPr>
              <w:t>I declare that the information contained in this form is true and correct to the best of my knowledge.</w:t>
            </w:r>
          </w:p>
          <w:p w14:paraId="170E8E53" w14:textId="23A71B3A" w:rsidR="00C815DE" w:rsidRPr="00B223AC" w:rsidRDefault="00C815DE" w:rsidP="00BD1D20">
            <w:pPr>
              <w:keepNext/>
              <w:keepLines/>
              <w:rPr>
                <w:rStyle w:val="Questionlabel"/>
                <w:b w:val="0"/>
              </w:rPr>
            </w:pPr>
            <w:r w:rsidRPr="00B223AC">
              <w:rPr>
                <w:rStyle w:val="Questionlabel"/>
                <w:b w:val="0"/>
              </w:rPr>
              <w:t>I understand that provi</w:t>
            </w:r>
            <w:r>
              <w:rPr>
                <w:rStyle w:val="Questionlabel"/>
                <w:b w:val="0"/>
              </w:rPr>
              <w:t xml:space="preserve">ding misleading information, or making false representations are </w:t>
            </w:r>
            <w:r w:rsidRPr="00B223AC">
              <w:rPr>
                <w:rStyle w:val="Questionlabel"/>
                <w:b w:val="0"/>
              </w:rPr>
              <w:t>offence</w:t>
            </w:r>
            <w:r>
              <w:rPr>
                <w:rStyle w:val="Questionlabel"/>
                <w:b w:val="0"/>
              </w:rPr>
              <w:t>s as per section</w:t>
            </w:r>
            <w:r w:rsidRPr="00B223AC">
              <w:rPr>
                <w:rStyle w:val="Questionlabel"/>
                <w:b w:val="0"/>
              </w:rPr>
              <w:t xml:space="preserve"> 107</w:t>
            </w:r>
            <w:r>
              <w:rPr>
                <w:rStyle w:val="Questionlabel"/>
                <w:b w:val="0"/>
              </w:rPr>
              <w:t xml:space="preserve"> and section 108 </w:t>
            </w:r>
            <w:r w:rsidRPr="00B223AC">
              <w:rPr>
                <w:rStyle w:val="Questionlabel"/>
                <w:b w:val="0"/>
              </w:rPr>
              <w:t xml:space="preserve">of the </w:t>
            </w:r>
            <w:r w:rsidRPr="00B223AC">
              <w:rPr>
                <w:rStyle w:val="Questionlabel"/>
                <w:b w:val="0"/>
                <w:i/>
              </w:rPr>
              <w:t>Petroleum Act 1984</w:t>
            </w:r>
            <w:r w:rsidRPr="00B223AC">
              <w:rPr>
                <w:rStyle w:val="Questionlabel"/>
                <w:b w:val="0"/>
              </w:rPr>
              <w:t>.</w:t>
            </w:r>
          </w:p>
        </w:tc>
      </w:tr>
      <w:tr w:rsidR="00C815DE" w:rsidRPr="007A5EFD" w14:paraId="752374EC" w14:textId="77777777" w:rsidTr="00513017">
        <w:trPr>
          <w:trHeight w:val="150"/>
        </w:trPr>
        <w:tc>
          <w:tcPr>
            <w:tcW w:w="3163"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7D3795AD" w14:textId="697A0249" w:rsidR="00C815DE" w:rsidRPr="008025E1" w:rsidRDefault="00C815DE" w:rsidP="00BD1D20">
            <w:pPr>
              <w:keepNext/>
              <w:keepLines/>
              <w:rPr>
                <w:rStyle w:val="Questionlabel"/>
              </w:rPr>
            </w:pPr>
            <w:r>
              <w:rPr>
                <w:rStyle w:val="Questionlabel"/>
              </w:rPr>
              <w:t>Signature</w:t>
            </w:r>
          </w:p>
        </w:tc>
        <w:tc>
          <w:tcPr>
            <w:tcW w:w="2551" w:type="dxa"/>
            <w:gridSpan w:val="2"/>
            <w:tcBorders>
              <w:top w:val="single" w:sz="4" w:space="0" w:color="auto"/>
              <w:left w:val="single" w:sz="4" w:space="0" w:color="auto"/>
              <w:bottom w:val="single" w:sz="4" w:space="0" w:color="auto"/>
              <w:right w:val="single" w:sz="4" w:space="0" w:color="auto"/>
            </w:tcBorders>
          </w:tcPr>
          <w:p w14:paraId="587602A9" w14:textId="77777777" w:rsidR="00C815DE" w:rsidRPr="003D4521" w:rsidRDefault="00C815DE" w:rsidP="00BD1D20">
            <w:pPr>
              <w:keepNext/>
              <w:keepLines/>
              <w:rPr>
                <w:rStyle w:val="Questionlabel"/>
                <w:b w:val="0"/>
              </w:rPr>
            </w:pPr>
          </w:p>
        </w:tc>
        <w:tc>
          <w:tcPr>
            <w:tcW w:w="1701" w:type="dxa"/>
            <w:tcBorders>
              <w:top w:val="single" w:sz="4" w:space="0" w:color="auto"/>
              <w:left w:val="single" w:sz="4" w:space="0" w:color="auto"/>
              <w:bottom w:val="single" w:sz="4" w:space="0" w:color="auto"/>
              <w:right w:val="single" w:sz="4" w:space="0" w:color="auto"/>
            </w:tcBorders>
          </w:tcPr>
          <w:p w14:paraId="4250EE21" w14:textId="5D5C8AF4" w:rsidR="00C815DE" w:rsidRPr="008025E1" w:rsidRDefault="00C815DE" w:rsidP="00BD1D20">
            <w:pPr>
              <w:keepNext/>
              <w:keepLines/>
              <w:rPr>
                <w:rStyle w:val="Questionlabel"/>
              </w:rPr>
            </w:pPr>
            <w:r>
              <w:rPr>
                <w:rStyle w:val="Questionlabel"/>
              </w:rPr>
              <w:t>Date</w:t>
            </w:r>
          </w:p>
        </w:tc>
        <w:tc>
          <w:tcPr>
            <w:tcW w:w="2978" w:type="dxa"/>
            <w:gridSpan w:val="2"/>
            <w:tcBorders>
              <w:top w:val="single" w:sz="4" w:space="0" w:color="auto"/>
              <w:left w:val="single" w:sz="4" w:space="0" w:color="auto"/>
              <w:bottom w:val="single" w:sz="4" w:space="0" w:color="auto"/>
              <w:right w:val="single" w:sz="4" w:space="0" w:color="auto"/>
            </w:tcBorders>
          </w:tcPr>
          <w:p w14:paraId="35CC2E92" w14:textId="77777777" w:rsidR="00C815DE" w:rsidRPr="003D4521" w:rsidRDefault="00C815DE" w:rsidP="00BD1D20">
            <w:pPr>
              <w:keepNext/>
              <w:keepLines/>
              <w:rPr>
                <w:rStyle w:val="Questionlabel"/>
                <w:b w:val="0"/>
              </w:rPr>
            </w:pPr>
          </w:p>
        </w:tc>
      </w:tr>
      <w:tr w:rsidR="00C815DE" w:rsidRPr="007A5EFD" w14:paraId="5C20F6EF" w14:textId="77777777" w:rsidTr="00BD1D20">
        <w:trPr>
          <w:trHeight w:val="150"/>
        </w:trPr>
        <w:tc>
          <w:tcPr>
            <w:tcW w:w="3163"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7E3BE0DE" w14:textId="08B686C3" w:rsidR="00C815DE" w:rsidRDefault="00C815DE" w:rsidP="00BD1D20">
            <w:pPr>
              <w:keepNext/>
              <w:keepLines/>
              <w:rPr>
                <w:rStyle w:val="Questionlabel"/>
              </w:rPr>
            </w:pPr>
            <w:r>
              <w:rPr>
                <w:rStyle w:val="Questionlabel"/>
              </w:rPr>
              <w:t>Name</w:t>
            </w:r>
          </w:p>
        </w:tc>
        <w:tc>
          <w:tcPr>
            <w:tcW w:w="7230" w:type="dxa"/>
            <w:gridSpan w:val="5"/>
            <w:tcBorders>
              <w:top w:val="single" w:sz="4" w:space="0" w:color="auto"/>
              <w:left w:val="single" w:sz="4" w:space="0" w:color="auto"/>
              <w:bottom w:val="single" w:sz="4" w:space="0" w:color="auto"/>
              <w:right w:val="single" w:sz="4" w:space="0" w:color="auto"/>
            </w:tcBorders>
          </w:tcPr>
          <w:p w14:paraId="5A647D1F" w14:textId="77777777" w:rsidR="00C815DE" w:rsidRPr="003D4521" w:rsidRDefault="00C815DE" w:rsidP="00BD1D20">
            <w:pPr>
              <w:keepNext/>
              <w:keepLines/>
              <w:rPr>
                <w:rStyle w:val="Questionlabel"/>
                <w:b w:val="0"/>
              </w:rPr>
            </w:pPr>
          </w:p>
        </w:tc>
      </w:tr>
      <w:tr w:rsidR="00C815DE" w:rsidRPr="007A5EFD" w14:paraId="0A184291" w14:textId="77777777" w:rsidTr="00BD1D20">
        <w:trPr>
          <w:trHeight w:val="150"/>
        </w:trPr>
        <w:tc>
          <w:tcPr>
            <w:tcW w:w="3163"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1B52F650" w14:textId="1B02DE5A" w:rsidR="00C815DE" w:rsidRDefault="00C815DE" w:rsidP="00BD1D20">
            <w:pPr>
              <w:keepNext/>
              <w:keepLines/>
              <w:rPr>
                <w:rStyle w:val="Questionlabel"/>
              </w:rPr>
            </w:pPr>
            <w:r>
              <w:rPr>
                <w:rStyle w:val="Questionlabel"/>
              </w:rPr>
              <w:t>Position held/title</w:t>
            </w:r>
          </w:p>
        </w:tc>
        <w:tc>
          <w:tcPr>
            <w:tcW w:w="7230" w:type="dxa"/>
            <w:gridSpan w:val="5"/>
            <w:tcBorders>
              <w:top w:val="single" w:sz="4" w:space="0" w:color="auto"/>
              <w:left w:val="single" w:sz="4" w:space="0" w:color="auto"/>
              <w:bottom w:val="single" w:sz="4" w:space="0" w:color="auto"/>
              <w:right w:val="single" w:sz="4" w:space="0" w:color="auto"/>
            </w:tcBorders>
          </w:tcPr>
          <w:p w14:paraId="207D8306" w14:textId="77777777" w:rsidR="00C815DE" w:rsidRPr="003D4521" w:rsidRDefault="00C815DE" w:rsidP="00BD1D20">
            <w:pPr>
              <w:keepNext/>
              <w:keepLines/>
              <w:rPr>
                <w:rStyle w:val="Questionlabel"/>
                <w:b w:val="0"/>
              </w:rPr>
            </w:pPr>
          </w:p>
        </w:tc>
      </w:tr>
      <w:tr w:rsidR="0061788D" w:rsidRPr="0061788D" w14:paraId="259CB4DD" w14:textId="77777777" w:rsidTr="0061788D">
        <w:trPr>
          <w:trHeight w:val="90"/>
        </w:trPr>
        <w:tc>
          <w:tcPr>
            <w:tcW w:w="10393" w:type="dxa"/>
            <w:gridSpan w:val="7"/>
            <w:tcBorders>
              <w:top w:val="nil"/>
              <w:left w:val="nil"/>
              <w:bottom w:val="nil"/>
              <w:right w:val="nil"/>
            </w:tcBorders>
            <w:noWrap/>
            <w:tcMar>
              <w:top w:w="108" w:type="dxa"/>
              <w:bottom w:w="108" w:type="dxa"/>
            </w:tcMar>
          </w:tcPr>
          <w:p w14:paraId="78348839" w14:textId="77777777" w:rsidR="0061788D" w:rsidRPr="00D36A82" w:rsidRDefault="0061788D" w:rsidP="009B4ACB">
            <w:pPr>
              <w:pStyle w:val="Heading2"/>
            </w:pPr>
            <w:r w:rsidRPr="00D36A82">
              <w:t xml:space="preserve">Fees </w:t>
            </w:r>
          </w:p>
          <w:p w14:paraId="125ADD8F" w14:textId="77777777" w:rsidR="0061788D" w:rsidRPr="00D36A82" w:rsidRDefault="0061788D" w:rsidP="0061788D">
            <w:pPr>
              <w:spacing w:after="120"/>
            </w:pPr>
            <w:r>
              <w:t>There is no fee for an activity notification.</w:t>
            </w:r>
          </w:p>
          <w:p w14:paraId="42F26B53" w14:textId="77777777" w:rsidR="0061788D" w:rsidRPr="00D36A82" w:rsidRDefault="0061788D" w:rsidP="0061788D">
            <w:pPr>
              <w:pStyle w:val="Heading2"/>
            </w:pPr>
            <w:r w:rsidRPr="00D36A82">
              <w:t>How to submit</w:t>
            </w:r>
          </w:p>
          <w:p w14:paraId="690C27B7" w14:textId="77777777" w:rsidR="0061788D" w:rsidRDefault="0061788D" w:rsidP="0061788D">
            <w:pPr>
              <w:spacing w:after="120"/>
            </w:pPr>
            <w:r w:rsidRPr="00C82DA6">
              <w:t>Submit this form and attachments via email or post to:</w:t>
            </w:r>
          </w:p>
          <w:p w14:paraId="125C8C26" w14:textId="77777777" w:rsidR="0061788D" w:rsidRPr="00406513" w:rsidRDefault="0061788D" w:rsidP="0061788D">
            <w:pPr>
              <w:spacing w:after="0"/>
            </w:pPr>
            <w:hyperlink r:id="rId17" w:history="1">
              <w:r w:rsidRPr="006C35BF">
                <w:rPr>
                  <w:rStyle w:val="Hyperlink"/>
                </w:rPr>
                <w:t>petroleum.operations@nt.gov.au</w:t>
              </w:r>
            </w:hyperlink>
            <w:r w:rsidRPr="00406513">
              <w:t xml:space="preserve"> </w:t>
            </w:r>
          </w:p>
          <w:p w14:paraId="03793A2B" w14:textId="77777777" w:rsidR="0061788D" w:rsidRDefault="0061788D" w:rsidP="0061788D">
            <w:pPr>
              <w:spacing w:after="0"/>
            </w:pPr>
          </w:p>
          <w:p w14:paraId="5CB9251D" w14:textId="77777777" w:rsidR="0061788D" w:rsidRDefault="0061788D" w:rsidP="0061788D">
            <w:pPr>
              <w:widowControl w:val="0"/>
              <w:spacing w:after="0"/>
            </w:pPr>
            <w:r w:rsidRPr="00C82DA6">
              <w:t>Petroleum Operations</w:t>
            </w:r>
          </w:p>
          <w:p w14:paraId="45D1AACB" w14:textId="77777777" w:rsidR="0061788D" w:rsidRPr="00406513" w:rsidRDefault="0061788D" w:rsidP="0061788D">
            <w:pPr>
              <w:widowControl w:val="0"/>
              <w:spacing w:after="0"/>
            </w:pPr>
            <w:r w:rsidRPr="00406513">
              <w:t>Department of Mining and Energy</w:t>
            </w:r>
          </w:p>
          <w:p w14:paraId="1791FEBF" w14:textId="77777777" w:rsidR="0061788D" w:rsidRPr="00406513" w:rsidRDefault="0061788D" w:rsidP="0061788D">
            <w:pPr>
              <w:spacing w:after="0"/>
              <w:jc w:val="both"/>
            </w:pPr>
            <w:r w:rsidRPr="00406513">
              <w:t>GPO Box 4550</w:t>
            </w:r>
          </w:p>
          <w:p w14:paraId="56E6A66C" w14:textId="77777777" w:rsidR="0061788D" w:rsidRPr="00D36A82" w:rsidRDefault="0061788D" w:rsidP="0061788D">
            <w:pPr>
              <w:spacing w:after="0"/>
            </w:pPr>
            <w:r w:rsidRPr="00406513">
              <w:t>Darwin NT 0801</w:t>
            </w:r>
          </w:p>
          <w:p w14:paraId="698B708C" w14:textId="77777777" w:rsidR="0061788D" w:rsidRPr="00D36A82" w:rsidRDefault="0061788D" w:rsidP="0061788D">
            <w:pPr>
              <w:pStyle w:val="Heading2"/>
            </w:pPr>
            <w:r w:rsidRPr="00D36A82">
              <w:t>Privacy statement</w:t>
            </w:r>
          </w:p>
          <w:p w14:paraId="2569999B" w14:textId="77777777" w:rsidR="0061788D" w:rsidRPr="00D36A82" w:rsidRDefault="0061788D" w:rsidP="0061788D">
            <w:pPr>
              <w:widowControl w:val="0"/>
              <w:spacing w:after="120"/>
            </w:pPr>
            <w:r w:rsidRPr="00D36A82">
              <w:t xml:space="preserve">The Department of Mining and Energy complies with the </w:t>
            </w:r>
            <w:hyperlink r:id="rId18" w:history="1">
              <w:r w:rsidRPr="00D36A82">
                <w:rPr>
                  <w:rStyle w:val="Hyperlink"/>
                </w:rPr>
                <w:t>Information Privacy Principles</w:t>
              </w:r>
            </w:hyperlink>
            <w:r>
              <w:rPr>
                <w:rStyle w:val="FootnoteReference"/>
              </w:rPr>
              <w:footnoteReference w:id="10"/>
            </w:r>
            <w:r w:rsidRPr="00D36A82">
              <w:t xml:space="preserve"> scheduled by the </w:t>
            </w:r>
            <w:r w:rsidRPr="00D36A82">
              <w:rPr>
                <w:i/>
                <w:iCs/>
              </w:rPr>
              <w:t>Information Act 2002</w:t>
            </w:r>
            <w:r w:rsidRPr="00D36A82">
              <w:t xml:space="preserve">. </w:t>
            </w:r>
          </w:p>
          <w:p w14:paraId="5F36949E" w14:textId="77777777" w:rsidR="0061788D" w:rsidRPr="00D36A82" w:rsidRDefault="0061788D" w:rsidP="0061788D">
            <w:pPr>
              <w:pStyle w:val="Heading2"/>
            </w:pPr>
            <w:r w:rsidRPr="00D36A82">
              <w:t>Further information</w:t>
            </w:r>
          </w:p>
          <w:p w14:paraId="6CAC35E6" w14:textId="4BF04BE9" w:rsidR="0061788D" w:rsidRPr="0061788D" w:rsidRDefault="0061788D" w:rsidP="0061788D">
            <w:pPr>
              <w:rPr>
                <w:rStyle w:val="Questionlabel"/>
                <w:b w:val="0"/>
                <w:szCs w:val="22"/>
              </w:rPr>
            </w:pPr>
            <w:r>
              <w:rPr>
                <w:color w:val="1C1A1F" w:themeColor="text1" w:themeShade="80"/>
              </w:rPr>
              <w:t>C</w:t>
            </w:r>
            <w:r w:rsidRPr="00D36A82">
              <w:rPr>
                <w:color w:val="1C1A1F" w:themeColor="text1" w:themeShade="80"/>
              </w:rPr>
              <w:t xml:space="preserve">ontact Petroleum Operations, DME on 08 8999 6521 or via email </w:t>
            </w:r>
            <w:hyperlink r:id="rId19" w:history="1">
              <w:r w:rsidRPr="00D36A82">
                <w:rPr>
                  <w:rStyle w:val="Hyperlink"/>
                </w:rPr>
                <w:t>petroleum.operations@nt.gov.au</w:t>
              </w:r>
            </w:hyperlink>
            <w:r w:rsidRPr="00D36A82">
              <w:rPr>
                <w:color w:val="1C1A1F" w:themeColor="text1" w:themeShade="80"/>
              </w:rPr>
              <w:t>.</w:t>
            </w:r>
          </w:p>
        </w:tc>
      </w:tr>
      <w:tr w:rsidR="003C7BBB" w:rsidRPr="007A5EFD" w14:paraId="671D2193" w14:textId="77777777" w:rsidTr="005B0F7F">
        <w:trPr>
          <w:trHeight w:val="150"/>
        </w:trPr>
        <w:tc>
          <w:tcPr>
            <w:tcW w:w="10393" w:type="dxa"/>
            <w:gridSpan w:val="7"/>
            <w:tcBorders>
              <w:top w:val="nil"/>
              <w:left w:val="nil"/>
              <w:bottom w:val="nil"/>
              <w:right w:val="nil"/>
            </w:tcBorders>
            <w:noWrap/>
            <w:tcMar>
              <w:top w:w="108" w:type="dxa"/>
              <w:bottom w:w="108" w:type="dxa"/>
            </w:tcMar>
          </w:tcPr>
          <w:p w14:paraId="6B4D1ADC" w14:textId="77777777" w:rsidR="003C7BBB" w:rsidRPr="00494F7E" w:rsidRDefault="003C7BBB" w:rsidP="0061788D">
            <w:pPr>
              <w:pStyle w:val="Heading2"/>
              <w:rPr>
                <w:sz w:val="24"/>
                <w:szCs w:val="12"/>
              </w:rPr>
            </w:pPr>
            <w:r>
              <w:lastRenderedPageBreak/>
              <w:t>Attachment A – Important information</w:t>
            </w:r>
          </w:p>
          <w:p w14:paraId="080C49D5" w14:textId="77777777" w:rsidR="003C7BBB" w:rsidRPr="00B103DB" w:rsidRDefault="003C7BBB" w:rsidP="009A3B37">
            <w:pPr>
              <w:spacing w:before="120" w:after="120"/>
              <w:rPr>
                <w:b/>
                <w:bCs/>
              </w:rPr>
            </w:pPr>
            <w:r>
              <w:rPr>
                <w:b/>
                <w:bCs/>
              </w:rPr>
              <w:t>Offences for failure to notify</w:t>
            </w:r>
          </w:p>
          <w:p w14:paraId="5A793709" w14:textId="77777777" w:rsidR="003C7BBB" w:rsidRDefault="003C7BBB" w:rsidP="003C7BBB">
            <w:pPr>
              <w:spacing w:after="120"/>
            </w:pPr>
            <w:r>
              <w:t xml:space="preserve">It is generally an offence under </w:t>
            </w:r>
            <w:r w:rsidRPr="007A6DDB">
              <w:rPr>
                <w:b/>
                <w:bCs/>
              </w:rPr>
              <w:t>regulation 66AAM</w:t>
            </w:r>
            <w:r>
              <w:t xml:space="preserve"> if a person is required to give an activity notification to the Minister under </w:t>
            </w:r>
            <w:r w:rsidRPr="007A6DDB">
              <w:rPr>
                <w:b/>
                <w:bCs/>
              </w:rPr>
              <w:t>Part 5AC</w:t>
            </w:r>
            <w:r>
              <w:t xml:space="preserve"> and fails to do so. However, a person is exempt from an offence in the following circumstances:</w:t>
            </w:r>
          </w:p>
          <w:p w14:paraId="7741391F" w14:textId="77777777" w:rsidR="003C7BBB" w:rsidRPr="002610D3" w:rsidRDefault="003C7BBB" w:rsidP="003C7BBB">
            <w:pPr>
              <w:pStyle w:val="ListParagraph"/>
              <w:numPr>
                <w:ilvl w:val="0"/>
                <w:numId w:val="15"/>
              </w:numPr>
              <w:spacing w:before="120" w:after="40"/>
              <w:ind w:left="357" w:hanging="357"/>
            </w:pPr>
            <w:r w:rsidRPr="00494F7E">
              <w:rPr>
                <w:b/>
                <w:bCs/>
              </w:rPr>
              <w:t xml:space="preserve">Emergency situations: </w:t>
            </w:r>
            <w:r>
              <w:t>Where a person has acted</w:t>
            </w:r>
            <w:r w:rsidRPr="002610D3">
              <w:t xml:space="preserve"> during an emergency </w:t>
            </w:r>
            <w:r>
              <w:t>where there was a likelihood of</w:t>
            </w:r>
            <w:r w:rsidRPr="002610D3">
              <w:t>:</w:t>
            </w:r>
          </w:p>
          <w:p w14:paraId="1C3946D6" w14:textId="77777777" w:rsidR="003C7BBB" w:rsidRPr="002610D3" w:rsidRDefault="003C7BBB" w:rsidP="003C7BBB">
            <w:pPr>
              <w:numPr>
                <w:ilvl w:val="0"/>
                <w:numId w:val="13"/>
              </w:numPr>
              <w:tabs>
                <w:tab w:val="clear" w:pos="720"/>
              </w:tabs>
              <w:spacing w:before="120" w:after="120"/>
              <w:ind w:left="827"/>
            </w:pPr>
            <w:r>
              <w:t>I</w:t>
            </w:r>
            <w:r w:rsidRPr="002610D3">
              <w:t>njury</w:t>
            </w:r>
          </w:p>
          <w:p w14:paraId="5C5F3ADC" w14:textId="77777777" w:rsidR="003C7BBB" w:rsidRPr="002610D3" w:rsidRDefault="003C7BBB" w:rsidP="003C7BBB">
            <w:pPr>
              <w:numPr>
                <w:ilvl w:val="0"/>
                <w:numId w:val="13"/>
              </w:numPr>
              <w:tabs>
                <w:tab w:val="clear" w:pos="720"/>
              </w:tabs>
              <w:spacing w:before="120" w:after="120"/>
              <w:ind w:left="827"/>
            </w:pPr>
            <w:r w:rsidRPr="002610D3">
              <w:t>significant discharge of fluids from a well</w:t>
            </w:r>
          </w:p>
          <w:p w14:paraId="4C61EFD3" w14:textId="77777777" w:rsidR="003C7BBB" w:rsidRPr="002610D3" w:rsidRDefault="003C7BBB" w:rsidP="003C7BBB">
            <w:pPr>
              <w:numPr>
                <w:ilvl w:val="0"/>
                <w:numId w:val="13"/>
              </w:numPr>
              <w:tabs>
                <w:tab w:val="clear" w:pos="720"/>
              </w:tabs>
              <w:spacing w:before="120" w:after="120"/>
              <w:ind w:left="827"/>
            </w:pPr>
            <w:r>
              <w:t>d</w:t>
            </w:r>
            <w:r w:rsidRPr="002610D3">
              <w:t xml:space="preserve">amage to </w:t>
            </w:r>
            <w:r>
              <w:t xml:space="preserve">an </w:t>
            </w:r>
            <w:r w:rsidRPr="002610D3">
              <w:t>underground formation</w:t>
            </w:r>
            <w:r>
              <w:t xml:space="preserve"> that contains</w:t>
            </w:r>
            <w:r w:rsidRPr="002610D3">
              <w:t xml:space="preserve"> petroleum</w:t>
            </w:r>
            <w:r>
              <w:t xml:space="preserve">, an </w:t>
            </w:r>
            <w:r w:rsidRPr="002610D3">
              <w:t>aquifer or</w:t>
            </w:r>
            <w:r>
              <w:t xml:space="preserve"> any other part of the environment, or</w:t>
            </w:r>
          </w:p>
          <w:p w14:paraId="643A4CB0" w14:textId="77777777" w:rsidR="003C7BBB" w:rsidRPr="002610D3" w:rsidRDefault="003C7BBB" w:rsidP="003C7BBB">
            <w:pPr>
              <w:numPr>
                <w:ilvl w:val="0"/>
                <w:numId w:val="13"/>
              </w:numPr>
              <w:tabs>
                <w:tab w:val="clear" w:pos="720"/>
              </w:tabs>
              <w:spacing w:before="120" w:after="120"/>
              <w:ind w:left="822" w:hanging="357"/>
            </w:pPr>
            <w:r>
              <w:t>s</w:t>
            </w:r>
            <w:r w:rsidRPr="002610D3">
              <w:t xml:space="preserve">ignificant damage to a </w:t>
            </w:r>
            <w:r>
              <w:t xml:space="preserve">well or </w:t>
            </w:r>
            <w:r w:rsidRPr="002610D3">
              <w:t>surface infrastructure.</w:t>
            </w:r>
          </w:p>
          <w:p w14:paraId="2B9CF061" w14:textId="77777777" w:rsidR="003C7BBB" w:rsidRPr="002610D3" w:rsidRDefault="003C7BBB" w:rsidP="003C7BBB">
            <w:pPr>
              <w:pStyle w:val="ListParagraph"/>
              <w:numPr>
                <w:ilvl w:val="0"/>
                <w:numId w:val="15"/>
              </w:numPr>
              <w:spacing w:before="240" w:after="40"/>
              <w:ind w:left="363" w:hanging="357"/>
            </w:pPr>
            <w:r w:rsidRPr="00494F7E">
              <w:rPr>
                <w:b/>
                <w:bCs/>
              </w:rPr>
              <w:t xml:space="preserve">Operational necessity: </w:t>
            </w:r>
            <w:r>
              <w:t>Where a person carried out the activity because</w:t>
            </w:r>
            <w:r w:rsidRPr="002610D3">
              <w:t>:</w:t>
            </w:r>
          </w:p>
          <w:p w14:paraId="3EBE770E" w14:textId="77777777" w:rsidR="003C7BBB" w:rsidRPr="002610D3" w:rsidRDefault="003C7BBB" w:rsidP="003C7BBB">
            <w:pPr>
              <w:numPr>
                <w:ilvl w:val="0"/>
                <w:numId w:val="13"/>
              </w:numPr>
              <w:tabs>
                <w:tab w:val="clear" w:pos="720"/>
              </w:tabs>
              <w:spacing w:before="120" w:after="120"/>
              <w:ind w:left="822" w:hanging="357"/>
            </w:pPr>
            <w:r w:rsidRPr="00304376">
              <w:t xml:space="preserve">It was </w:t>
            </w:r>
            <w:r w:rsidRPr="002610D3">
              <w:t>reasonable and consistent with good oilfield practice </w:t>
            </w:r>
            <w:r>
              <w:t>to carry out the activity without notice due to circumstances existing at the time</w:t>
            </w:r>
          </w:p>
          <w:p w14:paraId="2BEA284F" w14:textId="77777777" w:rsidR="003C7BBB" w:rsidRPr="002610D3" w:rsidRDefault="003C7BBB" w:rsidP="003C7BBB">
            <w:pPr>
              <w:numPr>
                <w:ilvl w:val="0"/>
                <w:numId w:val="13"/>
              </w:numPr>
              <w:tabs>
                <w:tab w:val="clear" w:pos="720"/>
              </w:tabs>
              <w:spacing w:before="120" w:after="120"/>
              <w:ind w:left="822" w:hanging="357"/>
            </w:pPr>
            <w:r w:rsidRPr="002610D3">
              <w:t xml:space="preserve">the </w:t>
            </w:r>
            <w:r>
              <w:t>m</w:t>
            </w:r>
            <w:r w:rsidRPr="002610D3">
              <w:t xml:space="preserve">inister </w:t>
            </w:r>
            <w:r>
              <w:t xml:space="preserve">is notified as </w:t>
            </w:r>
            <w:r w:rsidRPr="002610D3">
              <w:t>soon as reasonably practicable after carrying out the activity</w:t>
            </w:r>
            <w:r>
              <w:t>, and</w:t>
            </w:r>
          </w:p>
          <w:p w14:paraId="51191878" w14:textId="77777777" w:rsidR="003C7BBB" w:rsidRPr="002610D3" w:rsidRDefault="003C7BBB" w:rsidP="003C7BBB">
            <w:pPr>
              <w:numPr>
                <w:ilvl w:val="0"/>
                <w:numId w:val="13"/>
              </w:numPr>
              <w:tabs>
                <w:tab w:val="clear" w:pos="720"/>
              </w:tabs>
              <w:spacing w:before="120" w:after="120"/>
              <w:ind w:left="822" w:hanging="357"/>
            </w:pPr>
            <w:r>
              <w:t>that</w:t>
            </w:r>
            <w:r w:rsidRPr="002610D3">
              <w:t xml:space="preserve"> notification is submitted </w:t>
            </w:r>
            <w:r>
              <w:t>in</w:t>
            </w:r>
            <w:r w:rsidRPr="002610D3">
              <w:t xml:space="preserve"> this approved form.</w:t>
            </w:r>
          </w:p>
          <w:p w14:paraId="4ACC8F28" w14:textId="77777777" w:rsidR="003C7BBB" w:rsidRDefault="003C7BBB" w:rsidP="009A3B37">
            <w:pPr>
              <w:spacing w:before="120" w:after="120"/>
              <w:rPr>
                <w:b/>
                <w:bCs/>
              </w:rPr>
            </w:pPr>
            <w:r>
              <w:rPr>
                <w:b/>
                <w:bCs/>
              </w:rPr>
              <w:t>Incident reporting requirements</w:t>
            </w:r>
          </w:p>
          <w:p w14:paraId="249CCA06" w14:textId="77777777" w:rsidR="003C7BBB" w:rsidRDefault="003C7BBB" w:rsidP="003C7BBB">
            <w:pPr>
              <w:spacing w:after="120"/>
            </w:pPr>
            <w:r w:rsidRPr="005A45B3">
              <w:t>If</w:t>
            </w:r>
            <w:r>
              <w:t xml:space="preserve"> an emergency has occurred,</w:t>
            </w:r>
            <w:r w:rsidRPr="005A45B3">
              <w:t xml:space="preserve"> </w:t>
            </w:r>
            <w:r>
              <w:t>there may also be a requirement to provide an incident notification</w:t>
            </w:r>
            <w:r>
              <w:rPr>
                <w:rStyle w:val="FootnoteReference"/>
              </w:rPr>
              <w:footnoteReference w:id="11"/>
            </w:r>
            <w:r>
              <w:t xml:space="preserve"> to the minister, for a:</w:t>
            </w:r>
          </w:p>
          <w:p w14:paraId="2DFF0F83" w14:textId="77777777" w:rsidR="003C7BBB" w:rsidRDefault="003C7BBB" w:rsidP="003C7BBB">
            <w:pPr>
              <w:pStyle w:val="ListParagraph"/>
              <w:numPr>
                <w:ilvl w:val="0"/>
                <w:numId w:val="16"/>
              </w:numPr>
              <w:spacing w:before="120"/>
            </w:pPr>
            <w:r>
              <w:rPr>
                <w:b/>
                <w:bCs/>
              </w:rPr>
              <w:t>s</w:t>
            </w:r>
            <w:r w:rsidRPr="006A54F0">
              <w:rPr>
                <w:b/>
                <w:bCs/>
              </w:rPr>
              <w:t xml:space="preserve">erious </w:t>
            </w:r>
            <w:r>
              <w:rPr>
                <w:b/>
                <w:bCs/>
              </w:rPr>
              <w:t>i</w:t>
            </w:r>
            <w:r w:rsidRPr="006A54F0">
              <w:rPr>
                <w:b/>
                <w:bCs/>
              </w:rPr>
              <w:t>ncident</w:t>
            </w:r>
            <w:r>
              <w:rPr>
                <w:b/>
                <w:bCs/>
              </w:rPr>
              <w:t xml:space="preserve"> </w:t>
            </w:r>
            <w:r w:rsidRPr="006A54F0">
              <w:t xml:space="preserve">under </w:t>
            </w:r>
            <w:r w:rsidRPr="007A6DDB">
              <w:rPr>
                <w:b/>
                <w:bCs/>
              </w:rPr>
              <w:t>Regulation 66K</w:t>
            </w:r>
            <w:r>
              <w:t xml:space="preserve">:  </w:t>
            </w:r>
          </w:p>
          <w:p w14:paraId="2D02EB6F" w14:textId="77777777" w:rsidR="003C7BBB" w:rsidRDefault="003C7BBB" w:rsidP="003C7BBB">
            <w:pPr>
              <w:pStyle w:val="ListParagraph"/>
              <w:numPr>
                <w:ilvl w:val="1"/>
                <w:numId w:val="16"/>
              </w:numPr>
              <w:spacing w:before="120"/>
              <w:ind w:left="709"/>
            </w:pPr>
            <w:r>
              <w:t>by telephone as soon as practicable (and in any case within 2 hours) after becoming aware of the occurrence</w:t>
            </w:r>
          </w:p>
          <w:p w14:paraId="640EC8CE" w14:textId="77777777" w:rsidR="003C7BBB" w:rsidRDefault="003C7BBB" w:rsidP="003C7BBB">
            <w:pPr>
              <w:pStyle w:val="ListParagraph"/>
              <w:numPr>
                <w:ilvl w:val="1"/>
                <w:numId w:val="16"/>
              </w:numPr>
              <w:spacing w:before="120"/>
              <w:ind w:left="709"/>
            </w:pPr>
            <w:r>
              <w:t xml:space="preserve">by email within </w:t>
            </w:r>
            <w:r w:rsidRPr="00A712DC">
              <w:rPr>
                <w:b/>
                <w:bCs/>
              </w:rPr>
              <w:t>24 hours</w:t>
            </w:r>
            <w:r>
              <w:t xml:space="preserve"> after becoming aware of the occurrence, and </w:t>
            </w:r>
          </w:p>
          <w:p w14:paraId="263A6B9E" w14:textId="77777777" w:rsidR="003C7BBB" w:rsidRDefault="003C7BBB" w:rsidP="003C7BBB">
            <w:pPr>
              <w:pStyle w:val="ListParagraph"/>
              <w:numPr>
                <w:ilvl w:val="1"/>
                <w:numId w:val="16"/>
              </w:numPr>
              <w:spacing w:before="120"/>
              <w:ind w:left="709"/>
            </w:pPr>
            <w:r w:rsidRPr="00336B07">
              <w:t xml:space="preserve">If </w:t>
            </w:r>
            <w:r>
              <w:t>the</w:t>
            </w:r>
            <w:r w:rsidRPr="00336B07">
              <w:t xml:space="preserve"> incident relates to the integrity of surface infrastructure, a report </w:t>
            </w:r>
            <w:r>
              <w:t xml:space="preserve">must be provided </w:t>
            </w:r>
            <w:r w:rsidRPr="00336B07">
              <w:t xml:space="preserve">to the </w:t>
            </w:r>
            <w:r>
              <w:t>m</w:t>
            </w:r>
            <w:r w:rsidRPr="00336B07">
              <w:t xml:space="preserve">inister within 1 month </w:t>
            </w:r>
            <w:r>
              <w:t>of</w:t>
            </w:r>
            <w:r w:rsidRPr="00336B07">
              <w:t xml:space="preserve"> occurrence (or longer period allowed by the </w:t>
            </w:r>
            <w:r>
              <w:t>m</w:t>
            </w:r>
            <w:r w:rsidRPr="00336B07">
              <w:t>inister)</w:t>
            </w:r>
            <w:r>
              <w:t>, or a</w:t>
            </w:r>
          </w:p>
          <w:p w14:paraId="2A3F4BA4" w14:textId="77777777" w:rsidR="003C7BBB" w:rsidRDefault="003C7BBB" w:rsidP="003C7BBB">
            <w:pPr>
              <w:pStyle w:val="ListParagraph"/>
              <w:numPr>
                <w:ilvl w:val="0"/>
                <w:numId w:val="16"/>
              </w:numPr>
              <w:spacing w:before="120"/>
            </w:pPr>
            <w:r w:rsidRPr="002D48DB">
              <w:rPr>
                <w:b/>
                <w:bCs/>
              </w:rPr>
              <w:t xml:space="preserve">reportable incident </w:t>
            </w:r>
            <w:r w:rsidRPr="006A54F0">
              <w:t xml:space="preserve">under </w:t>
            </w:r>
            <w:r w:rsidRPr="002D48DB">
              <w:rPr>
                <w:b/>
                <w:bCs/>
              </w:rPr>
              <w:t>Regulation 66L</w:t>
            </w:r>
            <w:r>
              <w:t xml:space="preserve">: within </w:t>
            </w:r>
            <w:r w:rsidRPr="002D48DB">
              <w:rPr>
                <w:b/>
                <w:bCs/>
              </w:rPr>
              <w:t>72 hours</w:t>
            </w:r>
            <w:r>
              <w:t xml:space="preserve"> after becoming aware of the occurrence.</w:t>
            </w:r>
          </w:p>
          <w:p w14:paraId="594591BE" w14:textId="77777777" w:rsidR="003C7BBB" w:rsidRPr="00304376" w:rsidRDefault="003C7BBB" w:rsidP="009A3B37">
            <w:pPr>
              <w:spacing w:before="120" w:after="120"/>
              <w:rPr>
                <w:b/>
                <w:bCs/>
              </w:rPr>
            </w:pPr>
            <w:r w:rsidRPr="00304376">
              <w:rPr>
                <w:b/>
                <w:bCs/>
              </w:rPr>
              <w:t xml:space="preserve">Petroleum infrastructure decommissioning security requirements for </w:t>
            </w:r>
            <w:r>
              <w:rPr>
                <w:b/>
                <w:bCs/>
              </w:rPr>
              <w:t>petroleum surface infrastructure</w:t>
            </w:r>
          </w:p>
          <w:p w14:paraId="4F6EC234" w14:textId="653A5691" w:rsidR="003C7BBB" w:rsidRPr="003C7BBB" w:rsidRDefault="003C7BBB" w:rsidP="003C7BBB">
            <w:r w:rsidRPr="007A6DDB">
              <w:rPr>
                <w:b/>
                <w:bCs/>
              </w:rPr>
              <w:t>Section 117AV</w:t>
            </w:r>
            <w:r>
              <w:t xml:space="preserve"> of the Act, establishes that petroleum infrastructure decommissioning security is required to secure costs and liabilities associated with the decommissioning of petroleum surface infrastructure. The required amount of security is determined at the time the relevant PSIP or approval to recover appraisal petroleum was approved. The payment of </w:t>
            </w:r>
            <w:hyperlink r:id="rId20" w:history="1">
              <w:r w:rsidRPr="007A6DDB">
                <w:rPr>
                  <w:rStyle w:val="Hyperlink"/>
                </w:rPr>
                <w:t>security</w:t>
              </w:r>
            </w:hyperlink>
            <w:r>
              <w:rPr>
                <w:rStyle w:val="FootnoteReference"/>
              </w:rPr>
              <w:footnoteReference w:id="12"/>
            </w:r>
            <w:r>
              <w:t xml:space="preserve"> is required prior to the commencement of construction. </w:t>
            </w:r>
          </w:p>
        </w:tc>
      </w:tr>
      <w:tr w:rsidR="009A3B37" w:rsidRPr="007A5EFD" w14:paraId="31DBA302" w14:textId="77777777" w:rsidTr="005B0F7F">
        <w:trPr>
          <w:trHeight w:val="150"/>
        </w:trPr>
        <w:tc>
          <w:tcPr>
            <w:tcW w:w="10393" w:type="dxa"/>
            <w:gridSpan w:val="7"/>
            <w:tcBorders>
              <w:top w:val="nil"/>
              <w:left w:val="nil"/>
              <w:bottom w:val="nil"/>
              <w:right w:val="nil"/>
            </w:tcBorders>
            <w:noWrap/>
            <w:tcMar>
              <w:top w:w="108" w:type="dxa"/>
              <w:bottom w:w="108" w:type="dxa"/>
            </w:tcMar>
          </w:tcPr>
          <w:p w14:paraId="299E1D6D" w14:textId="77777777" w:rsidR="009A3B37" w:rsidRPr="009A3B37" w:rsidRDefault="009A3B37" w:rsidP="009A3B37">
            <w:pPr>
              <w:spacing w:after="0"/>
              <w:rPr>
                <w:sz w:val="2"/>
                <w:szCs w:val="2"/>
              </w:rPr>
            </w:pPr>
          </w:p>
        </w:tc>
      </w:tr>
      <w:tr w:rsidR="003C7BBB" w:rsidRPr="007A5EFD" w14:paraId="51E5199D" w14:textId="77777777" w:rsidTr="005B0F7F">
        <w:trPr>
          <w:trHeight w:val="150"/>
        </w:trPr>
        <w:tc>
          <w:tcPr>
            <w:tcW w:w="10393" w:type="dxa"/>
            <w:gridSpan w:val="7"/>
            <w:tcBorders>
              <w:top w:val="nil"/>
              <w:left w:val="nil"/>
              <w:bottom w:val="single" w:sz="4" w:space="0" w:color="auto"/>
              <w:right w:val="nil"/>
            </w:tcBorders>
            <w:noWrap/>
            <w:tcMar>
              <w:top w:w="108" w:type="dxa"/>
              <w:bottom w:w="108" w:type="dxa"/>
            </w:tcMar>
          </w:tcPr>
          <w:p w14:paraId="5047145D" w14:textId="1C40AB5B" w:rsidR="003C7BBB" w:rsidRPr="00D073FD" w:rsidRDefault="00D073FD" w:rsidP="0061788D">
            <w:pPr>
              <w:pStyle w:val="Heading2"/>
              <w:ind w:left="-60"/>
            </w:pPr>
            <w:r>
              <w:lastRenderedPageBreak/>
              <w:t>Internal document control</w:t>
            </w:r>
          </w:p>
        </w:tc>
      </w:tr>
      <w:tr w:rsidR="00513017" w:rsidRPr="007A5EFD" w14:paraId="65ACE857" w14:textId="77777777" w:rsidTr="002062CF">
        <w:trPr>
          <w:trHeight w:val="272"/>
        </w:trPr>
        <w:tc>
          <w:tcPr>
            <w:tcW w:w="2597" w:type="dxa"/>
            <w:tcBorders>
              <w:top w:val="single" w:sz="4" w:space="0" w:color="auto"/>
              <w:left w:val="single" w:sz="4" w:space="0" w:color="auto"/>
              <w:right w:val="single" w:sz="4" w:space="0" w:color="auto"/>
            </w:tcBorders>
            <w:shd w:val="clear" w:color="auto" w:fill="3A3440" w:themeFill="text1"/>
            <w:noWrap/>
            <w:tcMar>
              <w:top w:w="108" w:type="dxa"/>
              <w:bottom w:w="108" w:type="dxa"/>
            </w:tcMar>
            <w:vAlign w:val="center"/>
          </w:tcPr>
          <w:p w14:paraId="682D64CD" w14:textId="6087CE6F" w:rsidR="00513017" w:rsidRPr="00513017" w:rsidRDefault="00513017" w:rsidP="002062CF">
            <w:pPr>
              <w:widowControl w:val="0"/>
              <w:spacing w:after="0"/>
              <w:rPr>
                <w:b/>
              </w:rPr>
            </w:pPr>
            <w:r w:rsidRPr="00513017">
              <w:rPr>
                <w:b/>
                <w:color w:val="FFFFFF" w:themeColor="background1"/>
              </w:rPr>
              <w:t>Document title</w:t>
            </w:r>
          </w:p>
        </w:tc>
        <w:tc>
          <w:tcPr>
            <w:tcW w:w="7796" w:type="dxa"/>
            <w:gridSpan w:val="6"/>
            <w:tcBorders>
              <w:top w:val="single" w:sz="4" w:space="0" w:color="auto"/>
              <w:left w:val="single" w:sz="4" w:space="0" w:color="auto"/>
              <w:right w:val="single" w:sz="4" w:space="0" w:color="auto"/>
            </w:tcBorders>
            <w:vAlign w:val="center"/>
          </w:tcPr>
          <w:p w14:paraId="5776050F" w14:textId="3C6E52BE" w:rsidR="00513017" w:rsidRPr="00513017" w:rsidRDefault="00662183" w:rsidP="002062CF">
            <w:pPr>
              <w:widowControl w:val="0"/>
              <w:spacing w:after="0"/>
            </w:pPr>
            <w:sdt>
              <w:sdtPr>
                <w:alias w:val="Title"/>
                <w:tag w:val="Title"/>
                <w:id w:val="-1161777859"/>
                <w:placeholder>
                  <w:docPart w:val="A6605A4D11444F1997D1E1C5F7E56235"/>
                </w:placeholder>
                <w:dataBinding w:prefixMappings="xmlns:ns0='http://purl.org/dc/elements/1.1/' xmlns:ns1='http://schemas.openxmlformats.org/package/2006/metadata/core-properties' " w:xpath="/ns1:coreProperties[1]/ns0:title[1]" w:storeItemID="{6C3C8BC8-F283-45AE-878A-BAB7291924A1}"/>
                <w15:color w:val="000000"/>
                <w:text w:multiLine="1"/>
              </w:sdtPr>
              <w:sdtEndPr/>
              <w:sdtContent>
                <w:r w:rsidR="00513017" w:rsidRPr="00513017">
                  <w:t>Activity notification surface infrastructure PR r66AAL</w:t>
                </w:r>
              </w:sdtContent>
            </w:sdt>
          </w:p>
        </w:tc>
      </w:tr>
      <w:tr w:rsidR="00513017" w:rsidRPr="007A5EFD" w14:paraId="2060A701" w14:textId="77777777" w:rsidTr="002062CF">
        <w:trPr>
          <w:trHeight w:val="194"/>
        </w:trPr>
        <w:tc>
          <w:tcPr>
            <w:tcW w:w="2597" w:type="dxa"/>
            <w:tcBorders>
              <w:top w:val="single" w:sz="4" w:space="0" w:color="auto"/>
              <w:left w:val="single" w:sz="4" w:space="0" w:color="auto"/>
              <w:right w:val="single" w:sz="4" w:space="0" w:color="auto"/>
            </w:tcBorders>
            <w:shd w:val="clear" w:color="auto" w:fill="3A3440" w:themeFill="text1"/>
            <w:noWrap/>
            <w:tcMar>
              <w:top w:w="108" w:type="dxa"/>
              <w:bottom w:w="108" w:type="dxa"/>
            </w:tcMar>
            <w:vAlign w:val="center"/>
          </w:tcPr>
          <w:p w14:paraId="63C80D24" w14:textId="1DF873CE" w:rsidR="00513017" w:rsidRPr="00513017" w:rsidRDefault="00513017" w:rsidP="002062CF">
            <w:pPr>
              <w:widowControl w:val="0"/>
              <w:spacing w:after="0"/>
              <w:rPr>
                <w:b/>
              </w:rPr>
            </w:pPr>
            <w:r w:rsidRPr="00513017">
              <w:rPr>
                <w:b/>
                <w:color w:val="FFFFFF" w:themeColor="background1"/>
              </w:rPr>
              <w:t>Contact details</w:t>
            </w:r>
          </w:p>
        </w:tc>
        <w:tc>
          <w:tcPr>
            <w:tcW w:w="7796" w:type="dxa"/>
            <w:gridSpan w:val="6"/>
            <w:tcBorders>
              <w:top w:val="single" w:sz="4" w:space="0" w:color="auto"/>
              <w:left w:val="single" w:sz="4" w:space="0" w:color="auto"/>
              <w:right w:val="single" w:sz="4" w:space="0" w:color="auto"/>
            </w:tcBorders>
            <w:vAlign w:val="center"/>
          </w:tcPr>
          <w:p w14:paraId="6A001634" w14:textId="1BDE7F7B" w:rsidR="00513017" w:rsidRPr="00513017" w:rsidRDefault="00D073FD" w:rsidP="002062CF">
            <w:pPr>
              <w:widowControl w:val="0"/>
              <w:spacing w:after="0"/>
            </w:pPr>
            <w:r w:rsidRPr="00D073FD">
              <w:t>Department of Mining and Energy</w:t>
            </w:r>
          </w:p>
        </w:tc>
      </w:tr>
      <w:tr w:rsidR="00513017" w:rsidRPr="007A5EFD" w14:paraId="380AF477" w14:textId="77777777" w:rsidTr="002062CF">
        <w:trPr>
          <w:trHeight w:val="130"/>
        </w:trPr>
        <w:tc>
          <w:tcPr>
            <w:tcW w:w="2597" w:type="dxa"/>
            <w:tcBorders>
              <w:top w:val="single" w:sz="4" w:space="0" w:color="auto"/>
              <w:left w:val="single" w:sz="4" w:space="0" w:color="auto"/>
              <w:right w:val="single" w:sz="4" w:space="0" w:color="auto"/>
            </w:tcBorders>
            <w:shd w:val="clear" w:color="auto" w:fill="3A3440" w:themeFill="text1"/>
            <w:noWrap/>
            <w:tcMar>
              <w:top w:w="108" w:type="dxa"/>
              <w:bottom w:w="108" w:type="dxa"/>
            </w:tcMar>
            <w:vAlign w:val="center"/>
          </w:tcPr>
          <w:p w14:paraId="4FAE2D94" w14:textId="2B2A3A44" w:rsidR="00513017" w:rsidRPr="00513017" w:rsidRDefault="00513017" w:rsidP="002062CF">
            <w:pPr>
              <w:widowControl w:val="0"/>
              <w:spacing w:after="0"/>
              <w:rPr>
                <w:b/>
              </w:rPr>
            </w:pPr>
            <w:r w:rsidRPr="00513017">
              <w:rPr>
                <w:b/>
                <w:color w:val="FFFFFF" w:themeColor="background1"/>
              </w:rPr>
              <w:t>Approved by</w:t>
            </w:r>
          </w:p>
        </w:tc>
        <w:tc>
          <w:tcPr>
            <w:tcW w:w="7796" w:type="dxa"/>
            <w:gridSpan w:val="6"/>
            <w:tcBorders>
              <w:top w:val="single" w:sz="4" w:space="0" w:color="auto"/>
              <w:left w:val="single" w:sz="4" w:space="0" w:color="auto"/>
              <w:right w:val="single" w:sz="4" w:space="0" w:color="auto"/>
            </w:tcBorders>
            <w:vAlign w:val="center"/>
          </w:tcPr>
          <w:p w14:paraId="36F38A3C" w14:textId="76DE1DA8" w:rsidR="00513017" w:rsidRPr="00513017" w:rsidRDefault="00D073FD" w:rsidP="002062CF">
            <w:pPr>
              <w:widowControl w:val="0"/>
              <w:spacing w:after="0"/>
            </w:pPr>
            <w:r w:rsidRPr="00D073FD">
              <w:t>Senior Executive Director, Energy Development</w:t>
            </w:r>
          </w:p>
        </w:tc>
      </w:tr>
      <w:tr w:rsidR="00513017" w:rsidRPr="007A5EFD" w14:paraId="27625A66" w14:textId="77777777" w:rsidTr="002062CF">
        <w:trPr>
          <w:trHeight w:val="66"/>
        </w:trPr>
        <w:tc>
          <w:tcPr>
            <w:tcW w:w="2597" w:type="dxa"/>
            <w:tcBorders>
              <w:top w:val="single" w:sz="4" w:space="0" w:color="auto"/>
              <w:left w:val="single" w:sz="4" w:space="0" w:color="auto"/>
              <w:right w:val="single" w:sz="4" w:space="0" w:color="auto"/>
            </w:tcBorders>
            <w:shd w:val="clear" w:color="auto" w:fill="3A3440" w:themeFill="text1"/>
            <w:noWrap/>
            <w:tcMar>
              <w:top w:w="108" w:type="dxa"/>
              <w:bottom w:w="108" w:type="dxa"/>
            </w:tcMar>
            <w:vAlign w:val="center"/>
          </w:tcPr>
          <w:p w14:paraId="5F119282" w14:textId="0B35CBC5" w:rsidR="00513017" w:rsidRPr="00513017" w:rsidRDefault="00513017" w:rsidP="002062CF">
            <w:pPr>
              <w:widowControl w:val="0"/>
              <w:spacing w:after="0"/>
              <w:rPr>
                <w:b/>
              </w:rPr>
            </w:pPr>
            <w:r w:rsidRPr="00513017">
              <w:rPr>
                <w:b/>
                <w:color w:val="FFFFFF" w:themeColor="background1"/>
              </w:rPr>
              <w:t>Date approved</w:t>
            </w:r>
          </w:p>
        </w:tc>
        <w:tc>
          <w:tcPr>
            <w:tcW w:w="7796" w:type="dxa"/>
            <w:gridSpan w:val="6"/>
            <w:tcBorders>
              <w:top w:val="single" w:sz="4" w:space="0" w:color="auto"/>
              <w:left w:val="single" w:sz="4" w:space="0" w:color="auto"/>
              <w:right w:val="single" w:sz="4" w:space="0" w:color="auto"/>
            </w:tcBorders>
            <w:vAlign w:val="center"/>
          </w:tcPr>
          <w:p w14:paraId="17515CD0" w14:textId="12C3CC63" w:rsidR="00513017" w:rsidRPr="00513017" w:rsidRDefault="007D2FF4" w:rsidP="002062CF">
            <w:pPr>
              <w:widowControl w:val="0"/>
              <w:spacing w:after="0"/>
            </w:pPr>
            <w:r w:rsidRPr="007D2FF4">
              <w:t>26/05/2026</w:t>
            </w:r>
          </w:p>
        </w:tc>
      </w:tr>
      <w:tr w:rsidR="00513017" w:rsidRPr="007A5EFD" w14:paraId="5040A550" w14:textId="77777777" w:rsidTr="002062CF">
        <w:trPr>
          <w:trHeight w:val="144"/>
        </w:trPr>
        <w:tc>
          <w:tcPr>
            <w:tcW w:w="2597" w:type="dxa"/>
            <w:tcBorders>
              <w:top w:val="single" w:sz="4" w:space="0" w:color="auto"/>
              <w:left w:val="single" w:sz="4" w:space="0" w:color="auto"/>
              <w:right w:val="single" w:sz="4" w:space="0" w:color="auto"/>
            </w:tcBorders>
            <w:shd w:val="clear" w:color="auto" w:fill="3A3440" w:themeFill="text1"/>
            <w:noWrap/>
            <w:tcMar>
              <w:top w:w="108" w:type="dxa"/>
              <w:bottom w:w="108" w:type="dxa"/>
            </w:tcMar>
            <w:vAlign w:val="center"/>
          </w:tcPr>
          <w:p w14:paraId="728B0D0A" w14:textId="1A19B94C" w:rsidR="00513017" w:rsidRPr="00513017" w:rsidRDefault="00513017" w:rsidP="002062CF">
            <w:pPr>
              <w:widowControl w:val="0"/>
              <w:spacing w:after="0"/>
              <w:rPr>
                <w:b/>
              </w:rPr>
            </w:pPr>
            <w:r w:rsidRPr="00513017">
              <w:rPr>
                <w:b/>
                <w:color w:val="FFFFFF" w:themeColor="background1"/>
              </w:rPr>
              <w:t>Document review</w:t>
            </w:r>
          </w:p>
        </w:tc>
        <w:tc>
          <w:tcPr>
            <w:tcW w:w="7796" w:type="dxa"/>
            <w:gridSpan w:val="6"/>
            <w:tcBorders>
              <w:top w:val="single" w:sz="4" w:space="0" w:color="auto"/>
              <w:left w:val="single" w:sz="4" w:space="0" w:color="auto"/>
              <w:right w:val="single" w:sz="4" w:space="0" w:color="auto"/>
            </w:tcBorders>
            <w:vAlign w:val="center"/>
          </w:tcPr>
          <w:p w14:paraId="0332D5CC" w14:textId="1862C78A" w:rsidR="00513017" w:rsidRPr="00513017" w:rsidRDefault="00D073FD" w:rsidP="002062CF">
            <w:pPr>
              <w:widowControl w:val="0"/>
              <w:spacing w:after="0"/>
            </w:pPr>
            <w:r w:rsidRPr="00D073FD">
              <w:t>Biennially</w:t>
            </w:r>
          </w:p>
        </w:tc>
      </w:tr>
      <w:tr w:rsidR="00513017" w:rsidRPr="007A5EFD" w14:paraId="41A8803C" w14:textId="77777777" w:rsidTr="002062CF">
        <w:trPr>
          <w:trHeight w:val="222"/>
        </w:trPr>
        <w:tc>
          <w:tcPr>
            <w:tcW w:w="2597" w:type="dxa"/>
            <w:tcBorders>
              <w:top w:val="single" w:sz="4" w:space="0" w:color="auto"/>
              <w:left w:val="single" w:sz="4" w:space="0" w:color="auto"/>
              <w:right w:val="single" w:sz="4" w:space="0" w:color="auto"/>
            </w:tcBorders>
            <w:shd w:val="clear" w:color="auto" w:fill="3A3440" w:themeFill="text1"/>
            <w:noWrap/>
            <w:tcMar>
              <w:top w:w="108" w:type="dxa"/>
              <w:bottom w:w="108" w:type="dxa"/>
            </w:tcMar>
            <w:vAlign w:val="center"/>
          </w:tcPr>
          <w:p w14:paraId="045EEB04" w14:textId="52066AC1" w:rsidR="00513017" w:rsidRPr="00513017" w:rsidRDefault="00513017" w:rsidP="002062CF">
            <w:pPr>
              <w:widowControl w:val="0"/>
              <w:spacing w:after="0"/>
              <w:rPr>
                <w:b/>
                <w:color w:val="FFFFFF" w:themeColor="background1"/>
              </w:rPr>
            </w:pPr>
            <w:r w:rsidRPr="00513017">
              <w:rPr>
                <w:b/>
                <w:color w:val="FFFFFF" w:themeColor="background1"/>
              </w:rPr>
              <w:t>TRM number</w:t>
            </w:r>
          </w:p>
        </w:tc>
        <w:tc>
          <w:tcPr>
            <w:tcW w:w="7796" w:type="dxa"/>
            <w:gridSpan w:val="6"/>
            <w:tcBorders>
              <w:top w:val="single" w:sz="4" w:space="0" w:color="auto"/>
              <w:left w:val="single" w:sz="4" w:space="0" w:color="auto"/>
              <w:right w:val="single" w:sz="4" w:space="0" w:color="auto"/>
            </w:tcBorders>
            <w:vAlign w:val="center"/>
          </w:tcPr>
          <w:p w14:paraId="486ABB84" w14:textId="4F7F617A" w:rsidR="00513017" w:rsidRPr="00513017" w:rsidRDefault="009A5E2B" w:rsidP="002062CF">
            <w:pPr>
              <w:widowControl w:val="0"/>
              <w:spacing w:after="0"/>
            </w:pPr>
            <w:r w:rsidRPr="007D2FF4">
              <w:t>TBA</w:t>
            </w:r>
          </w:p>
        </w:tc>
      </w:tr>
      <w:tr w:rsidR="00513017" w:rsidRPr="007A5EFD" w14:paraId="55B44E26" w14:textId="77777777" w:rsidTr="002062CF">
        <w:trPr>
          <w:trHeight w:val="300"/>
        </w:trPr>
        <w:tc>
          <w:tcPr>
            <w:tcW w:w="2597" w:type="dxa"/>
            <w:tcBorders>
              <w:top w:val="single" w:sz="4" w:space="0" w:color="auto"/>
              <w:left w:val="single" w:sz="4" w:space="0" w:color="auto"/>
              <w:bottom w:val="single" w:sz="4" w:space="0" w:color="auto"/>
              <w:right w:val="single" w:sz="4" w:space="0" w:color="auto"/>
            </w:tcBorders>
            <w:shd w:val="clear" w:color="auto" w:fill="3A3440" w:themeFill="text1"/>
            <w:noWrap/>
            <w:tcMar>
              <w:top w:w="108" w:type="dxa"/>
              <w:bottom w:w="108" w:type="dxa"/>
            </w:tcMar>
            <w:vAlign w:val="center"/>
          </w:tcPr>
          <w:p w14:paraId="4B270E4A" w14:textId="11025731" w:rsidR="00513017" w:rsidRPr="00513017" w:rsidRDefault="00513017" w:rsidP="002062CF">
            <w:pPr>
              <w:widowControl w:val="0"/>
              <w:spacing w:after="0"/>
              <w:rPr>
                <w:b/>
              </w:rPr>
            </w:pPr>
            <w:r w:rsidRPr="00513017">
              <w:rPr>
                <w:b/>
              </w:rPr>
              <w:t>Version</w:t>
            </w:r>
          </w:p>
        </w:tc>
        <w:tc>
          <w:tcPr>
            <w:tcW w:w="2598" w:type="dxa"/>
            <w:gridSpan w:val="2"/>
            <w:tcBorders>
              <w:top w:val="single" w:sz="4" w:space="0" w:color="auto"/>
              <w:left w:val="single" w:sz="4" w:space="0" w:color="auto"/>
              <w:bottom w:val="single" w:sz="4" w:space="0" w:color="auto"/>
              <w:right w:val="single" w:sz="4" w:space="0" w:color="auto"/>
            </w:tcBorders>
            <w:shd w:val="clear" w:color="auto" w:fill="3A3440" w:themeFill="text1"/>
            <w:vAlign w:val="center"/>
          </w:tcPr>
          <w:p w14:paraId="345C0AB2" w14:textId="21D79A84" w:rsidR="00513017" w:rsidRPr="00513017" w:rsidRDefault="00513017" w:rsidP="002062CF">
            <w:pPr>
              <w:widowControl w:val="0"/>
              <w:spacing w:after="0"/>
            </w:pPr>
            <w:r w:rsidRPr="00513017">
              <w:rPr>
                <w:b/>
              </w:rPr>
              <w:t>Date</w:t>
            </w:r>
          </w:p>
        </w:tc>
        <w:tc>
          <w:tcPr>
            <w:tcW w:w="2598" w:type="dxa"/>
            <w:gridSpan w:val="3"/>
            <w:tcBorders>
              <w:top w:val="single" w:sz="4" w:space="0" w:color="auto"/>
              <w:left w:val="single" w:sz="4" w:space="0" w:color="auto"/>
              <w:bottom w:val="single" w:sz="4" w:space="0" w:color="auto"/>
              <w:right w:val="single" w:sz="4" w:space="0" w:color="auto"/>
            </w:tcBorders>
            <w:shd w:val="clear" w:color="auto" w:fill="3A3440" w:themeFill="text1"/>
            <w:vAlign w:val="center"/>
          </w:tcPr>
          <w:p w14:paraId="4A131206" w14:textId="674F77C4" w:rsidR="00513017" w:rsidRPr="00513017" w:rsidRDefault="00513017" w:rsidP="002062CF">
            <w:pPr>
              <w:widowControl w:val="0"/>
              <w:spacing w:after="0"/>
            </w:pPr>
            <w:r w:rsidRPr="00513017">
              <w:rPr>
                <w:b/>
              </w:rPr>
              <w:t>Author</w:t>
            </w:r>
          </w:p>
        </w:tc>
        <w:tc>
          <w:tcPr>
            <w:tcW w:w="2600" w:type="dxa"/>
            <w:tcBorders>
              <w:top w:val="single" w:sz="4" w:space="0" w:color="auto"/>
              <w:left w:val="single" w:sz="4" w:space="0" w:color="auto"/>
              <w:bottom w:val="single" w:sz="4" w:space="0" w:color="auto"/>
              <w:right w:val="single" w:sz="4" w:space="0" w:color="auto"/>
            </w:tcBorders>
            <w:shd w:val="clear" w:color="auto" w:fill="3A3440" w:themeFill="text1"/>
            <w:vAlign w:val="center"/>
          </w:tcPr>
          <w:p w14:paraId="2DB3619B" w14:textId="6EB294C9" w:rsidR="00513017" w:rsidRPr="00513017" w:rsidRDefault="00513017" w:rsidP="002062CF">
            <w:pPr>
              <w:widowControl w:val="0"/>
              <w:spacing w:after="0"/>
            </w:pPr>
            <w:r w:rsidRPr="00513017">
              <w:rPr>
                <w:b/>
              </w:rPr>
              <w:t>Changes made</w:t>
            </w:r>
          </w:p>
        </w:tc>
      </w:tr>
      <w:tr w:rsidR="00513017" w:rsidRPr="007A5EFD" w14:paraId="6287F001" w14:textId="77777777" w:rsidTr="002062CF">
        <w:trPr>
          <w:trHeight w:val="53"/>
        </w:trPr>
        <w:tc>
          <w:tcPr>
            <w:tcW w:w="2597" w:type="dxa"/>
            <w:tcBorders>
              <w:top w:val="single" w:sz="4" w:space="0" w:color="auto"/>
              <w:left w:val="single" w:sz="4" w:space="0" w:color="auto"/>
              <w:right w:val="single" w:sz="4" w:space="0" w:color="auto"/>
            </w:tcBorders>
            <w:noWrap/>
            <w:tcMar>
              <w:top w:w="108" w:type="dxa"/>
              <w:bottom w:w="108" w:type="dxa"/>
            </w:tcMar>
            <w:vAlign w:val="center"/>
          </w:tcPr>
          <w:p w14:paraId="1632FDA5" w14:textId="287CDBEF" w:rsidR="00513017" w:rsidRPr="00513017" w:rsidRDefault="00513017" w:rsidP="002062CF">
            <w:pPr>
              <w:widowControl w:val="0"/>
              <w:spacing w:after="0"/>
            </w:pPr>
            <w:r w:rsidRPr="00513017">
              <w:t>1.0</w:t>
            </w:r>
          </w:p>
        </w:tc>
        <w:tc>
          <w:tcPr>
            <w:tcW w:w="2598" w:type="dxa"/>
            <w:gridSpan w:val="2"/>
            <w:tcBorders>
              <w:top w:val="single" w:sz="4" w:space="0" w:color="auto"/>
              <w:left w:val="single" w:sz="4" w:space="0" w:color="auto"/>
              <w:right w:val="single" w:sz="4" w:space="0" w:color="auto"/>
            </w:tcBorders>
            <w:vAlign w:val="center"/>
          </w:tcPr>
          <w:p w14:paraId="3D396C12" w14:textId="590E2090" w:rsidR="00513017" w:rsidRPr="00513017" w:rsidRDefault="00513017" w:rsidP="002062CF">
            <w:pPr>
              <w:widowControl w:val="0"/>
              <w:spacing w:after="0"/>
            </w:pPr>
            <w:r w:rsidRPr="00513017">
              <w:t>24/04/2026</w:t>
            </w:r>
          </w:p>
        </w:tc>
        <w:tc>
          <w:tcPr>
            <w:tcW w:w="2598" w:type="dxa"/>
            <w:gridSpan w:val="3"/>
            <w:tcBorders>
              <w:top w:val="single" w:sz="4" w:space="0" w:color="auto"/>
              <w:left w:val="single" w:sz="4" w:space="0" w:color="auto"/>
              <w:right w:val="single" w:sz="4" w:space="0" w:color="auto"/>
            </w:tcBorders>
            <w:vAlign w:val="center"/>
          </w:tcPr>
          <w:p w14:paraId="5EF3D32B" w14:textId="0E040BC2" w:rsidR="00513017" w:rsidRPr="00513017" w:rsidRDefault="00513017" w:rsidP="002062CF">
            <w:pPr>
              <w:widowControl w:val="0"/>
              <w:spacing w:after="0"/>
            </w:pPr>
            <w:r w:rsidRPr="00513017">
              <w:t>Energy Development</w:t>
            </w:r>
          </w:p>
        </w:tc>
        <w:tc>
          <w:tcPr>
            <w:tcW w:w="2600" w:type="dxa"/>
            <w:tcBorders>
              <w:top w:val="single" w:sz="4" w:space="0" w:color="auto"/>
              <w:left w:val="single" w:sz="4" w:space="0" w:color="auto"/>
              <w:right w:val="single" w:sz="4" w:space="0" w:color="auto"/>
            </w:tcBorders>
            <w:vAlign w:val="center"/>
          </w:tcPr>
          <w:p w14:paraId="150456F0" w14:textId="4C43C3FA" w:rsidR="00513017" w:rsidRPr="00513017" w:rsidRDefault="00513017" w:rsidP="002062CF">
            <w:pPr>
              <w:widowControl w:val="0"/>
              <w:spacing w:after="0"/>
            </w:pPr>
            <w:r w:rsidRPr="00513017">
              <w:t>Initial application form</w:t>
            </w:r>
          </w:p>
        </w:tc>
      </w:tr>
    </w:tbl>
    <w:p w14:paraId="1F1C0142" w14:textId="77777777" w:rsidR="00777CD3" w:rsidRDefault="00777CD3" w:rsidP="005B0F7F"/>
    <w:sectPr w:rsidR="00777CD3" w:rsidSect="00464AD0">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C25CD" w14:textId="77777777" w:rsidR="002B2A02" w:rsidRDefault="002B2A02" w:rsidP="007332FF">
      <w:r>
        <w:separator/>
      </w:r>
    </w:p>
  </w:endnote>
  <w:endnote w:type="continuationSeparator" w:id="0">
    <w:p w14:paraId="5BD6E9DF" w14:textId="77777777" w:rsidR="002B2A02" w:rsidRDefault="002B2A02"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5D64B"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128E2D37" w14:textId="77777777" w:rsidTr="001B3D22">
      <w:trPr>
        <w:cantSplit/>
        <w:trHeight w:hRule="exact" w:val="850"/>
      </w:trPr>
      <w:tc>
        <w:tcPr>
          <w:tcW w:w="10318" w:type="dxa"/>
          <w:vAlign w:val="bottom"/>
        </w:tcPr>
        <w:p w14:paraId="577AAEB9" w14:textId="1EF324C2" w:rsidR="001B3D22" w:rsidRPr="001B3D22" w:rsidRDefault="001B3D22" w:rsidP="001B3D22">
          <w:pPr>
            <w:spacing w:after="0"/>
            <w:rPr>
              <w:rStyle w:val="PageNumber"/>
            </w:rPr>
          </w:pPr>
          <w:r w:rsidRPr="001B3D22">
            <w:rPr>
              <w:rStyle w:val="PageNumber"/>
            </w:rPr>
            <w:t xml:space="preserve">Department of </w:t>
          </w:r>
          <w:sdt>
            <w:sdtPr>
              <w:rPr>
                <w:rStyle w:val="PageNumber"/>
                <w:b/>
              </w:rPr>
              <w:alias w:val="Company"/>
              <w:tag w:val=""/>
              <w:id w:val="-197862090"/>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603CD8">
                <w:rPr>
                  <w:rStyle w:val="PageNumber"/>
                  <w:b/>
                </w:rPr>
                <w:t>MINING AND ENERGY</w:t>
              </w:r>
            </w:sdtContent>
          </w:sdt>
        </w:p>
        <w:p w14:paraId="188DC0E2" w14:textId="736F31AD" w:rsidR="001B3D22" w:rsidRDefault="00662183" w:rsidP="002645D5">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6-04-24T00:00:00Z">
                <w:dateFormat w:val="d MMMM yyyy"/>
                <w:lid w:val="en-AU"/>
                <w:storeMappedDataAs w:val="dateTime"/>
                <w:calendar w:val="gregorian"/>
              </w:date>
            </w:sdtPr>
            <w:sdtEndPr>
              <w:rPr>
                <w:rStyle w:val="PageNumber"/>
              </w:rPr>
            </w:sdtEndPr>
            <w:sdtContent>
              <w:r w:rsidR="00CA0403" w:rsidRPr="00CA0403">
                <w:rPr>
                  <w:rStyle w:val="PageNumber"/>
                </w:rPr>
                <w:t>24 April 2026</w:t>
              </w:r>
            </w:sdtContent>
          </w:sdt>
          <w:r w:rsidR="001B3D22" w:rsidRPr="00CA0403">
            <w:rPr>
              <w:rStyle w:val="PageNumber"/>
            </w:rPr>
            <w:t xml:space="preserve"> | Version </w:t>
          </w:r>
          <w:r w:rsidR="00603CD8" w:rsidRPr="00CA0403">
            <w:rPr>
              <w:rStyle w:val="PageNumber"/>
            </w:rPr>
            <w:t>1.0</w:t>
          </w:r>
        </w:p>
        <w:p w14:paraId="112D5122" w14:textId="77777777"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1161A4">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161A4">
            <w:rPr>
              <w:rStyle w:val="PageNumber"/>
              <w:noProof/>
            </w:rPr>
            <w:t>2</w:t>
          </w:r>
          <w:r w:rsidRPr="00AC4488">
            <w:rPr>
              <w:rStyle w:val="PageNumber"/>
            </w:rPr>
            <w:fldChar w:fldCharType="end"/>
          </w:r>
        </w:p>
      </w:tc>
    </w:tr>
  </w:tbl>
  <w:p w14:paraId="736962BB" w14:textId="77777777" w:rsidR="002645D5" w:rsidRPr="00B11C67" w:rsidRDefault="002645D5" w:rsidP="002645D5">
    <w:pPr>
      <w:pStyle w:val="Footer"/>
      <w:rPr>
        <w:sz w:val="4"/>
        <w:szCs w:val="4"/>
      </w:rPr>
    </w:pPr>
  </w:p>
  <w:p w14:paraId="2CFD9247"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F1D6B"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32C39EAF" w14:textId="77777777" w:rsidTr="0087320B">
      <w:trPr>
        <w:cantSplit/>
        <w:trHeight w:hRule="exact" w:val="1134"/>
      </w:trPr>
      <w:tc>
        <w:tcPr>
          <w:tcW w:w="7767" w:type="dxa"/>
          <w:tcBorders>
            <w:top w:val="single" w:sz="4" w:space="0" w:color="auto"/>
          </w:tcBorders>
          <w:vAlign w:val="bottom"/>
        </w:tcPr>
        <w:p w14:paraId="3BE83E74" w14:textId="70011F95" w:rsidR="001B3D22" w:rsidRPr="001B3D22" w:rsidRDefault="001B3D22" w:rsidP="002645D5">
          <w:pPr>
            <w:spacing w:after="0"/>
            <w:rPr>
              <w:rStyle w:val="PageNumber"/>
            </w:rPr>
          </w:pPr>
          <w:r w:rsidRPr="001B3D22">
            <w:rPr>
              <w:rStyle w:val="PageNumber"/>
            </w:rPr>
            <w:t xml:space="preserve">Department of </w:t>
          </w:r>
          <w:sdt>
            <w:sdtPr>
              <w:rPr>
                <w:rStyle w:val="PageNumber"/>
                <w:b/>
              </w:rPr>
              <w:alias w:val="Company"/>
              <w:tag w:val=""/>
              <w:id w:val="186008198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603CD8">
                <w:rPr>
                  <w:rStyle w:val="PageNumber"/>
                  <w:b/>
                </w:rPr>
                <w:t>MINING AND ENERGY</w:t>
              </w:r>
            </w:sdtContent>
          </w:sdt>
        </w:p>
        <w:p w14:paraId="57B0C4E7" w14:textId="671D5055" w:rsidR="00A66DD9" w:rsidRPr="001B3D22" w:rsidRDefault="00662183"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6-04-24T00:00:00Z">
                <w:dateFormat w:val="d MMMM yyyy"/>
                <w:lid w:val="en-AU"/>
                <w:storeMappedDataAs w:val="dateTime"/>
                <w:calendar w:val="gregorian"/>
              </w:date>
            </w:sdtPr>
            <w:sdtEndPr>
              <w:rPr>
                <w:rStyle w:val="PageNumber"/>
              </w:rPr>
            </w:sdtEndPr>
            <w:sdtContent>
              <w:r w:rsidR="00CA0403" w:rsidRPr="00CA0403">
                <w:rPr>
                  <w:rStyle w:val="PageNumber"/>
                </w:rPr>
                <w:t>24 April 2026</w:t>
              </w:r>
            </w:sdtContent>
          </w:sdt>
          <w:r w:rsidR="001B3D22" w:rsidRPr="00CA0403">
            <w:rPr>
              <w:rStyle w:val="PageNumber"/>
            </w:rPr>
            <w:t xml:space="preserve"> | Version </w:t>
          </w:r>
          <w:r w:rsidR="00603CD8" w:rsidRPr="00CA0403">
            <w:rPr>
              <w:rStyle w:val="PageNumber"/>
            </w:rPr>
            <w:t>1.0</w:t>
          </w:r>
        </w:p>
        <w:p w14:paraId="337EB247" w14:textId="77777777"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1161A4">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1161A4">
            <w:rPr>
              <w:rStyle w:val="PageNumber"/>
              <w:noProof/>
            </w:rPr>
            <w:t>1</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1E8A17E6" w14:textId="77777777" w:rsidR="002645D5" w:rsidRPr="001E14EB" w:rsidRDefault="00661D1D" w:rsidP="002645D5">
          <w:pPr>
            <w:spacing w:after="0"/>
            <w:jc w:val="right"/>
          </w:pPr>
          <w:r>
            <w:rPr>
              <w:noProof/>
              <w:sz w:val="19"/>
              <w:lang w:eastAsia="en-AU"/>
            </w:rPr>
            <w:drawing>
              <wp:inline distT="0" distB="0" distL="0" distR="0" wp14:anchorId="4696BBB4" wp14:editId="1FABC681">
                <wp:extent cx="1574237" cy="561356"/>
                <wp:effectExtent l="0" t="0" r="6985" b="0"/>
                <wp:docPr id="1886039217" name="Picture 1886039217"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14:paraId="15AB6808"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9E06C" w14:textId="77777777" w:rsidR="002B2A02" w:rsidRDefault="002B2A02" w:rsidP="007332FF">
      <w:r>
        <w:separator/>
      </w:r>
    </w:p>
  </w:footnote>
  <w:footnote w:type="continuationSeparator" w:id="0">
    <w:p w14:paraId="5221A0E7" w14:textId="77777777" w:rsidR="002B2A02" w:rsidRDefault="002B2A02" w:rsidP="007332FF">
      <w:r>
        <w:continuationSeparator/>
      </w:r>
    </w:p>
  </w:footnote>
  <w:footnote w:id="1">
    <w:p w14:paraId="362F0F1D" w14:textId="76424D02" w:rsidR="00CA0403" w:rsidRPr="007C439C" w:rsidRDefault="00CA0403">
      <w:pPr>
        <w:pStyle w:val="FootnoteText"/>
        <w:rPr>
          <w:sz w:val="18"/>
          <w:szCs w:val="18"/>
        </w:rPr>
      </w:pPr>
      <w:r w:rsidRPr="007C439C">
        <w:rPr>
          <w:rStyle w:val="FootnoteReference"/>
          <w:sz w:val="18"/>
          <w:szCs w:val="18"/>
        </w:rPr>
        <w:footnoteRef/>
      </w:r>
      <w:r w:rsidRPr="007C439C">
        <w:rPr>
          <w:sz w:val="18"/>
          <w:szCs w:val="18"/>
        </w:rPr>
        <w:t xml:space="preserve"> https://legislation.nt.gov.au/Legislation/PETROLEUM-REGULATIONS-2020</w:t>
      </w:r>
    </w:p>
  </w:footnote>
  <w:footnote w:id="2">
    <w:p w14:paraId="6271EEE9" w14:textId="4C1E8551" w:rsidR="00CA0403" w:rsidRPr="007C439C" w:rsidRDefault="00CA0403">
      <w:pPr>
        <w:pStyle w:val="FootnoteText"/>
        <w:rPr>
          <w:sz w:val="18"/>
          <w:szCs w:val="18"/>
        </w:rPr>
      </w:pPr>
      <w:r w:rsidRPr="007C439C">
        <w:rPr>
          <w:rStyle w:val="FootnoteReference"/>
          <w:sz w:val="18"/>
          <w:szCs w:val="18"/>
        </w:rPr>
        <w:footnoteRef/>
      </w:r>
      <w:r w:rsidRPr="007C439C">
        <w:rPr>
          <w:sz w:val="18"/>
          <w:szCs w:val="18"/>
        </w:rPr>
        <w:t xml:space="preserve"> https://legislation.nt.gov.au/en/Legislation/PETROLEUM-ACT-1984</w:t>
      </w:r>
    </w:p>
  </w:footnote>
  <w:footnote w:id="3">
    <w:p w14:paraId="432DD4E2" w14:textId="61A77DC2" w:rsidR="00327A72" w:rsidRPr="00CA0403" w:rsidRDefault="00327A72">
      <w:pPr>
        <w:pStyle w:val="FootnoteText"/>
        <w:rPr>
          <w:sz w:val="18"/>
          <w:szCs w:val="18"/>
        </w:rPr>
      </w:pPr>
      <w:r w:rsidRPr="00CA0403">
        <w:rPr>
          <w:rStyle w:val="FootnoteReference"/>
        </w:rPr>
        <w:footnoteRef/>
      </w:r>
      <w:r w:rsidRPr="00CA0403">
        <w:t xml:space="preserve"> </w:t>
      </w:r>
      <w:hyperlink r:id="rId1" w:history="1">
        <w:r w:rsidRPr="00CA0403">
          <w:rPr>
            <w:rStyle w:val="Hyperlink"/>
            <w:sz w:val="18"/>
            <w:szCs w:val="18"/>
          </w:rPr>
          <w:t>https://nt.gov.au/__data/assets/pdf_file/0007/1565188/recovery-of-petroleum-on-an-appraisal-basis-guideline.pdf</w:t>
        </w:r>
      </w:hyperlink>
    </w:p>
  </w:footnote>
  <w:footnote w:id="4">
    <w:p w14:paraId="247138A9" w14:textId="3BBAB063" w:rsidR="006B01EB" w:rsidRDefault="006B01EB">
      <w:pPr>
        <w:pStyle w:val="FootnoteText"/>
      </w:pPr>
      <w:r w:rsidRPr="00CA0403">
        <w:rPr>
          <w:rStyle w:val="FootnoteReference"/>
          <w:sz w:val="18"/>
          <w:szCs w:val="18"/>
        </w:rPr>
        <w:footnoteRef/>
      </w:r>
      <w:r w:rsidRPr="00CA0403">
        <w:rPr>
          <w:sz w:val="18"/>
          <w:szCs w:val="18"/>
        </w:rPr>
        <w:t xml:space="preserve"> </w:t>
      </w:r>
      <w:hyperlink r:id="rId2" w:history="1">
        <w:r w:rsidR="00CA0403" w:rsidRPr="006C35BF">
          <w:rPr>
            <w:rStyle w:val="Hyperlink"/>
            <w:sz w:val="18"/>
            <w:szCs w:val="18"/>
          </w:rPr>
          <w:t>https://nt.gov.au/__data/assets/pdf_file/0006/1606479/petroleum-surface-infrastructure-plan-guideline.pdf</w:t>
        </w:r>
      </w:hyperlink>
      <w:r w:rsidR="00CA0403">
        <w:rPr>
          <w:sz w:val="18"/>
          <w:szCs w:val="18"/>
        </w:rPr>
        <w:t xml:space="preserve"> </w:t>
      </w:r>
    </w:p>
  </w:footnote>
  <w:footnote w:id="5">
    <w:p w14:paraId="0D26B326" w14:textId="42F62AF1" w:rsidR="006D0197" w:rsidRDefault="006D0197">
      <w:pPr>
        <w:pStyle w:val="FootnoteText"/>
      </w:pPr>
      <w:r>
        <w:rPr>
          <w:rStyle w:val="FootnoteReference"/>
        </w:rPr>
        <w:footnoteRef/>
      </w:r>
      <w:r>
        <w:t xml:space="preserve"> </w:t>
      </w:r>
      <w:r w:rsidRPr="00DC4774">
        <w:rPr>
          <w:sz w:val="18"/>
          <w:szCs w:val="18"/>
        </w:rPr>
        <w:t>See</w:t>
      </w:r>
      <w:r>
        <w:t xml:space="preserve"> </w:t>
      </w:r>
      <w:hyperlink r:id="rId3" w:history="1">
        <w:r w:rsidR="007C439C">
          <w:rPr>
            <w:rStyle w:val="Hyperlink"/>
            <w:i/>
            <w:iCs/>
            <w:sz w:val="18"/>
            <w:szCs w:val="18"/>
          </w:rPr>
          <w:t>Aboriginal Land Rights (Northern Territory) Act 1976 (Cth)</w:t>
        </w:r>
      </w:hyperlink>
    </w:p>
  </w:footnote>
  <w:footnote w:id="6">
    <w:p w14:paraId="45A55073" w14:textId="77777777" w:rsidR="00B87BA4" w:rsidRPr="00AC49F6" w:rsidRDefault="00B87BA4" w:rsidP="00B87BA4">
      <w:pPr>
        <w:pStyle w:val="FootnoteText"/>
        <w:rPr>
          <w:sz w:val="18"/>
          <w:szCs w:val="18"/>
        </w:rPr>
      </w:pPr>
      <w:r w:rsidRPr="00AC49F6">
        <w:rPr>
          <w:rStyle w:val="FootnoteReference"/>
          <w:sz w:val="18"/>
          <w:szCs w:val="18"/>
        </w:rPr>
        <w:footnoteRef/>
      </w:r>
      <w:r w:rsidRPr="00AC49F6">
        <w:rPr>
          <w:sz w:val="18"/>
          <w:szCs w:val="18"/>
        </w:rPr>
        <w:t xml:space="preserve"> See regulation 66AAK(2)</w:t>
      </w:r>
    </w:p>
  </w:footnote>
  <w:footnote w:id="7">
    <w:p w14:paraId="720C1DE5" w14:textId="77777777" w:rsidR="00B87BA4" w:rsidRDefault="00B87BA4" w:rsidP="00B87BA4">
      <w:pPr>
        <w:pStyle w:val="FootnoteText"/>
      </w:pPr>
      <w:r w:rsidRPr="00AC49F6">
        <w:rPr>
          <w:rStyle w:val="FootnoteReference"/>
          <w:sz w:val="18"/>
          <w:szCs w:val="18"/>
        </w:rPr>
        <w:footnoteRef/>
      </w:r>
      <w:r w:rsidRPr="00AC49F6">
        <w:rPr>
          <w:sz w:val="18"/>
          <w:szCs w:val="18"/>
        </w:rPr>
        <w:t xml:space="preserve"> See regulation 66AAL(g)</w:t>
      </w:r>
    </w:p>
  </w:footnote>
  <w:footnote w:id="8">
    <w:p w14:paraId="61333D47" w14:textId="5A5FC540" w:rsidR="003F4CD0" w:rsidRDefault="003F4CD0" w:rsidP="003F4CD0">
      <w:pPr>
        <w:spacing w:after="0"/>
      </w:pPr>
      <w:r>
        <w:rPr>
          <w:rStyle w:val="FootnoteReference"/>
        </w:rPr>
        <w:footnoteRef/>
      </w:r>
      <w:r>
        <w:t xml:space="preserve"> </w:t>
      </w:r>
      <w:r w:rsidRPr="00A049A8">
        <w:rPr>
          <w:sz w:val="18"/>
          <w:szCs w:val="18"/>
        </w:rPr>
        <w:t xml:space="preserve">The payment of a petroleum infrastructure decommissioning security is required for all new </w:t>
      </w:r>
      <w:r w:rsidR="00DD7296">
        <w:rPr>
          <w:sz w:val="18"/>
          <w:szCs w:val="18"/>
        </w:rPr>
        <w:t>surface infrastructure</w:t>
      </w:r>
      <w:r w:rsidRPr="00A049A8">
        <w:rPr>
          <w:sz w:val="18"/>
          <w:szCs w:val="18"/>
        </w:rPr>
        <w:t xml:space="preserve"> </w:t>
      </w:r>
      <w:r w:rsidRPr="004C6372">
        <w:rPr>
          <w:b/>
          <w:bCs/>
          <w:sz w:val="18"/>
          <w:szCs w:val="18"/>
        </w:rPr>
        <w:t>before</w:t>
      </w:r>
      <w:r w:rsidRPr="00A049A8">
        <w:rPr>
          <w:sz w:val="18"/>
          <w:szCs w:val="18"/>
        </w:rPr>
        <w:t xml:space="preserve"> </w:t>
      </w:r>
      <w:r w:rsidR="00DD7296">
        <w:rPr>
          <w:sz w:val="18"/>
          <w:szCs w:val="18"/>
        </w:rPr>
        <w:t>construction</w:t>
      </w:r>
      <w:r w:rsidRPr="00A049A8">
        <w:rPr>
          <w:sz w:val="18"/>
          <w:szCs w:val="18"/>
        </w:rPr>
        <w:t xml:space="preserve"> commences. Refer to </w:t>
      </w:r>
      <w:hyperlink r:id="rId4" w:history="1">
        <w:r w:rsidR="002D48DB">
          <w:rPr>
            <w:rStyle w:val="Hyperlink"/>
            <w:sz w:val="18"/>
            <w:szCs w:val="18"/>
          </w:rPr>
          <w:t>https://nt.gov.au/industry/energy/petroleum-operations/securities-for-onshore-petroleum</w:t>
        </w:r>
      </w:hyperlink>
      <w:r w:rsidRPr="00A049A8">
        <w:rPr>
          <w:sz w:val="18"/>
          <w:szCs w:val="18"/>
        </w:rPr>
        <w:t xml:space="preserve"> for more information.</w:t>
      </w:r>
    </w:p>
  </w:footnote>
  <w:footnote w:id="9">
    <w:p w14:paraId="483A3E50" w14:textId="77777777" w:rsidR="001542F7" w:rsidRDefault="001542F7" w:rsidP="00F32200">
      <w:pPr>
        <w:pStyle w:val="FootnoteText"/>
        <w:ind w:left="142" w:hanging="142"/>
      </w:pPr>
      <w:r>
        <w:rPr>
          <w:rStyle w:val="FootnoteReference"/>
        </w:rPr>
        <w:footnoteRef/>
      </w:r>
      <w:r>
        <w:t xml:space="preserve"> </w:t>
      </w:r>
      <w:r w:rsidRPr="00EF674C">
        <w:rPr>
          <w:sz w:val="18"/>
          <w:szCs w:val="18"/>
        </w:rPr>
        <w:t xml:space="preserve">Where a </w:t>
      </w:r>
      <w:r>
        <w:rPr>
          <w:sz w:val="18"/>
          <w:szCs w:val="18"/>
        </w:rPr>
        <w:t xml:space="preserve">listed </w:t>
      </w:r>
      <w:r w:rsidRPr="00EF674C">
        <w:rPr>
          <w:sz w:val="18"/>
          <w:szCs w:val="18"/>
        </w:rPr>
        <w:t xml:space="preserve">document has not been approved by, or </w:t>
      </w:r>
      <w:r>
        <w:rPr>
          <w:sz w:val="18"/>
          <w:szCs w:val="18"/>
        </w:rPr>
        <w:t xml:space="preserve">has not </w:t>
      </w:r>
      <w:r w:rsidRPr="00EF674C">
        <w:rPr>
          <w:sz w:val="18"/>
          <w:szCs w:val="18"/>
        </w:rPr>
        <w:t xml:space="preserve">previously </w:t>
      </w:r>
      <w:r>
        <w:rPr>
          <w:sz w:val="18"/>
          <w:szCs w:val="18"/>
        </w:rPr>
        <w:t xml:space="preserve">been </w:t>
      </w:r>
      <w:r w:rsidRPr="00EF674C">
        <w:rPr>
          <w:sz w:val="18"/>
          <w:szCs w:val="18"/>
        </w:rPr>
        <w:t>provided to</w:t>
      </w:r>
      <w:r>
        <w:rPr>
          <w:sz w:val="18"/>
          <w:szCs w:val="18"/>
        </w:rPr>
        <w:t>,</w:t>
      </w:r>
      <w:r w:rsidRPr="00EF674C">
        <w:rPr>
          <w:sz w:val="18"/>
          <w:szCs w:val="18"/>
        </w:rPr>
        <w:t xml:space="preserve"> the Department it must be attached to this form e.g. </w:t>
      </w:r>
      <w:r w:rsidRPr="00DD7296">
        <w:rPr>
          <w:sz w:val="18"/>
          <w:szCs w:val="18"/>
        </w:rPr>
        <w:t>Project execution plan.</w:t>
      </w:r>
    </w:p>
  </w:footnote>
  <w:footnote w:id="10">
    <w:p w14:paraId="5C9D13AB" w14:textId="77777777" w:rsidR="0061788D" w:rsidRDefault="0061788D" w:rsidP="0061788D">
      <w:pPr>
        <w:pStyle w:val="FootnoteText"/>
      </w:pPr>
      <w:r>
        <w:rPr>
          <w:rStyle w:val="FootnoteReference"/>
        </w:rPr>
        <w:footnoteRef/>
      </w:r>
      <w:r>
        <w:t xml:space="preserve"> </w:t>
      </w:r>
      <w:r w:rsidRPr="002D48DB">
        <w:t>https://infocomm.nt.gov.au/privacy/information-privacy-principles</w:t>
      </w:r>
    </w:p>
  </w:footnote>
  <w:footnote w:id="11">
    <w:p w14:paraId="3EBDAACF" w14:textId="77777777" w:rsidR="003C7BBB" w:rsidRDefault="003C7BBB" w:rsidP="005B0F7F">
      <w:pPr>
        <w:pStyle w:val="FootnoteText"/>
        <w:pageBreakBefore/>
      </w:pPr>
      <w:r>
        <w:rPr>
          <w:rStyle w:val="FootnoteReference"/>
        </w:rPr>
        <w:footnoteRef/>
      </w:r>
      <w:r>
        <w:t xml:space="preserve"> The relevant incident notification form can be found in the </w:t>
      </w:r>
      <w:hyperlink r:id="rId5" w:history="1">
        <w:r w:rsidRPr="007A6DDB">
          <w:rPr>
            <w:rStyle w:val="Hyperlink"/>
          </w:rPr>
          <w:t>Energy Document Library</w:t>
        </w:r>
      </w:hyperlink>
    </w:p>
  </w:footnote>
  <w:footnote w:id="12">
    <w:p w14:paraId="0D4EA982" w14:textId="77777777" w:rsidR="003C7BBB" w:rsidRDefault="003C7BBB" w:rsidP="003C7BBB">
      <w:pPr>
        <w:pStyle w:val="FootnoteText"/>
      </w:pPr>
      <w:r>
        <w:rPr>
          <w:rStyle w:val="FootnoteReference"/>
        </w:rPr>
        <w:footnoteRef/>
      </w:r>
      <w:r>
        <w:t xml:space="preserve"> </w:t>
      </w:r>
      <w:r w:rsidRPr="007A6DDB">
        <w:t>https://nt.gov.au/industry/energy/petroleum-operations/securities-for-onshore-petroleum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411B1" w14:textId="193A28AA" w:rsidR="00983000" w:rsidRPr="00162207" w:rsidRDefault="00662183"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FE4F0A">
          <w:rPr>
            <w:rStyle w:val="HeaderChar"/>
          </w:rPr>
          <w:t>Activity notification surface infrastructure PR r66AAL</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60715952" w14:textId="7218F456" w:rsidR="00A53CF0" w:rsidRPr="00E908F1" w:rsidRDefault="00D76030" w:rsidP="00A53CF0">
        <w:pPr>
          <w:pStyle w:val="Title"/>
        </w:pPr>
        <w:r>
          <w:rPr>
            <w:rStyle w:val="TitleChar"/>
          </w:rPr>
          <w:t xml:space="preserve">Activity </w:t>
        </w:r>
        <w:r w:rsidR="004A5D54">
          <w:rPr>
            <w:rStyle w:val="TitleChar"/>
          </w:rPr>
          <w:t>n</w:t>
        </w:r>
        <w:r>
          <w:rPr>
            <w:rStyle w:val="TitleChar"/>
          </w:rPr>
          <w:t>otification</w:t>
        </w:r>
        <w:r w:rsidR="00CA0403">
          <w:rPr>
            <w:rStyle w:val="TitleChar"/>
          </w:rPr>
          <w:t xml:space="preserve"> s</w:t>
        </w:r>
        <w:r w:rsidR="004A5D54">
          <w:rPr>
            <w:rStyle w:val="TitleChar"/>
          </w:rPr>
          <w:t>urface</w:t>
        </w:r>
        <w:r w:rsidR="00CA0403">
          <w:rPr>
            <w:rStyle w:val="TitleChar"/>
          </w:rPr>
          <w:t xml:space="preserve"> </w:t>
        </w:r>
        <w:r w:rsidR="004A5D54">
          <w:rPr>
            <w:rStyle w:val="TitleChar"/>
          </w:rPr>
          <w:t>i</w:t>
        </w:r>
        <w:r>
          <w:rPr>
            <w:rStyle w:val="TitleChar"/>
          </w:rPr>
          <w:t>nfrastructure PR</w:t>
        </w:r>
        <w:r w:rsidR="004A5D54">
          <w:rPr>
            <w:rStyle w:val="TitleChar"/>
          </w:rPr>
          <w:t> </w:t>
        </w:r>
        <w:r>
          <w:rPr>
            <w:rStyle w:val="TitleChar"/>
          </w:rPr>
          <w:t>r66AAL</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026EE2"/>
    <w:multiLevelType w:val="multilevel"/>
    <w:tmpl w:val="6930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AB152E"/>
    <w:multiLevelType w:val="hybridMultilevel"/>
    <w:tmpl w:val="5C104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D26C06"/>
    <w:multiLevelType w:val="multilevel"/>
    <w:tmpl w:val="3E5E177A"/>
    <w:name w:val="NTG Table Bullet List33222222222222222"/>
    <w:numStyleLink w:val="Tablenumberlist"/>
  </w:abstractNum>
  <w:abstractNum w:abstractNumId="8" w15:restartNumberingAfterBreak="0">
    <w:nsid w:val="19533A06"/>
    <w:multiLevelType w:val="multilevel"/>
    <w:tmpl w:val="3928FD02"/>
    <w:name w:val="NTG Table Bullet List3222"/>
    <w:numStyleLink w:val="Bulletlist"/>
  </w:abstractNum>
  <w:abstractNum w:abstractNumId="9"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0" w15:restartNumberingAfterBreak="0">
    <w:nsid w:val="1B26429D"/>
    <w:multiLevelType w:val="multilevel"/>
    <w:tmpl w:val="3E5E177A"/>
    <w:name w:val="NTG Table Bullet List33222222222"/>
    <w:numStyleLink w:val="Tablenumberlist"/>
  </w:abstractNum>
  <w:abstractNum w:abstractNumId="11" w15:restartNumberingAfterBreak="0">
    <w:nsid w:val="1B86276C"/>
    <w:multiLevelType w:val="multilevel"/>
    <w:tmpl w:val="3928FD02"/>
    <w:name w:val="NTG Table Bullet List32223"/>
    <w:numStyleLink w:val="Bulletlist"/>
  </w:abstractNum>
  <w:abstractNum w:abstractNumId="12" w15:restartNumberingAfterBreak="0">
    <w:nsid w:val="1D0744AE"/>
    <w:multiLevelType w:val="multilevel"/>
    <w:tmpl w:val="3E5E177A"/>
    <w:name w:val="NTG Table Bullet List3222322"/>
    <w:numStyleLink w:val="Tablenumberlist"/>
  </w:abstractNum>
  <w:abstractNum w:abstractNumId="13"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4" w15:restartNumberingAfterBreak="0">
    <w:nsid w:val="272E3F76"/>
    <w:multiLevelType w:val="multilevel"/>
    <w:tmpl w:val="3E5E177A"/>
    <w:name w:val="NTG Table Bullet List3322"/>
    <w:numStyleLink w:val="Tablenumberlist"/>
  </w:abstractNum>
  <w:abstractNum w:abstractNumId="15" w15:restartNumberingAfterBreak="0">
    <w:nsid w:val="27CE4608"/>
    <w:multiLevelType w:val="multilevel"/>
    <w:tmpl w:val="3E5E177A"/>
    <w:name w:val="NTG Table Bullet List33222"/>
    <w:numStyleLink w:val="Tablenumberlist"/>
  </w:abstractNum>
  <w:abstractNum w:abstractNumId="16" w15:restartNumberingAfterBreak="0">
    <w:nsid w:val="27D83E4D"/>
    <w:multiLevelType w:val="multilevel"/>
    <w:tmpl w:val="3928FD02"/>
    <w:numStyleLink w:val="Bulletlist"/>
  </w:abstractNum>
  <w:abstractNum w:abstractNumId="17" w15:restartNumberingAfterBreak="0">
    <w:nsid w:val="2BCA2100"/>
    <w:multiLevelType w:val="hybridMultilevel"/>
    <w:tmpl w:val="8BEA34F0"/>
    <w:lvl w:ilvl="0" w:tplc="48BCB25C">
      <w:start w:val="1"/>
      <w:numFmt w:val="lowerLetter"/>
      <w:lvlText w:val="%1)"/>
      <w:lvlJc w:val="left"/>
      <w:pPr>
        <w:ind w:left="1020" w:hanging="360"/>
      </w:pPr>
    </w:lvl>
    <w:lvl w:ilvl="1" w:tplc="225C70CE">
      <w:start w:val="1"/>
      <w:numFmt w:val="lowerLetter"/>
      <w:lvlText w:val="%2)"/>
      <w:lvlJc w:val="left"/>
      <w:pPr>
        <w:ind w:left="1020" w:hanging="360"/>
      </w:pPr>
    </w:lvl>
    <w:lvl w:ilvl="2" w:tplc="1AD260D0">
      <w:start w:val="1"/>
      <w:numFmt w:val="lowerLetter"/>
      <w:lvlText w:val="%3)"/>
      <w:lvlJc w:val="left"/>
      <w:pPr>
        <w:ind w:left="1020" w:hanging="360"/>
      </w:pPr>
    </w:lvl>
    <w:lvl w:ilvl="3" w:tplc="91FE2334">
      <w:start w:val="1"/>
      <w:numFmt w:val="lowerLetter"/>
      <w:lvlText w:val="%4)"/>
      <w:lvlJc w:val="left"/>
      <w:pPr>
        <w:ind w:left="1020" w:hanging="360"/>
      </w:pPr>
    </w:lvl>
    <w:lvl w:ilvl="4" w:tplc="D3120942">
      <w:start w:val="1"/>
      <w:numFmt w:val="lowerLetter"/>
      <w:lvlText w:val="%5)"/>
      <w:lvlJc w:val="left"/>
      <w:pPr>
        <w:ind w:left="1020" w:hanging="360"/>
      </w:pPr>
    </w:lvl>
    <w:lvl w:ilvl="5" w:tplc="9E886FEA">
      <w:start w:val="1"/>
      <w:numFmt w:val="lowerLetter"/>
      <w:lvlText w:val="%6)"/>
      <w:lvlJc w:val="left"/>
      <w:pPr>
        <w:ind w:left="1020" w:hanging="360"/>
      </w:pPr>
    </w:lvl>
    <w:lvl w:ilvl="6" w:tplc="C0DE7F10">
      <w:start w:val="1"/>
      <w:numFmt w:val="lowerLetter"/>
      <w:lvlText w:val="%7)"/>
      <w:lvlJc w:val="left"/>
      <w:pPr>
        <w:ind w:left="1020" w:hanging="360"/>
      </w:pPr>
    </w:lvl>
    <w:lvl w:ilvl="7" w:tplc="18282FEE">
      <w:start w:val="1"/>
      <w:numFmt w:val="lowerLetter"/>
      <w:lvlText w:val="%8)"/>
      <w:lvlJc w:val="left"/>
      <w:pPr>
        <w:ind w:left="1020" w:hanging="360"/>
      </w:pPr>
    </w:lvl>
    <w:lvl w:ilvl="8" w:tplc="1E1805F0">
      <w:start w:val="1"/>
      <w:numFmt w:val="lowerLetter"/>
      <w:lvlText w:val="%9)"/>
      <w:lvlJc w:val="left"/>
      <w:pPr>
        <w:ind w:left="1020" w:hanging="360"/>
      </w:pPr>
    </w:lvl>
  </w:abstractNum>
  <w:abstractNum w:abstractNumId="18"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9" w15:restartNumberingAfterBreak="0">
    <w:nsid w:val="2E693641"/>
    <w:multiLevelType w:val="multilevel"/>
    <w:tmpl w:val="3E5E177A"/>
    <w:name w:val="NTG Table Bullet List33"/>
    <w:numStyleLink w:val="Tablenumberlist"/>
  </w:abstractNum>
  <w:abstractNum w:abstractNumId="20" w15:restartNumberingAfterBreak="0">
    <w:nsid w:val="2EF077BC"/>
    <w:multiLevelType w:val="multilevel"/>
    <w:tmpl w:val="0C78A7AC"/>
    <w:name w:val="NTG Table Bullet List33222222222222222222"/>
    <w:numStyleLink w:val="Tablebulletlist"/>
  </w:abstractNum>
  <w:abstractNum w:abstractNumId="21" w15:restartNumberingAfterBreak="0">
    <w:nsid w:val="32DF44DA"/>
    <w:multiLevelType w:val="multilevel"/>
    <w:tmpl w:val="3E5E177A"/>
    <w:name w:val="NTG Table Bullet List3222323"/>
    <w:numStyleLink w:val="Tablenumberlist"/>
  </w:abstractNum>
  <w:abstractNum w:abstractNumId="22"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3" w15:restartNumberingAfterBreak="0">
    <w:nsid w:val="3BE61945"/>
    <w:multiLevelType w:val="multilevel"/>
    <w:tmpl w:val="3928FD02"/>
    <w:name w:val="NTG Table Bullet List332222222222222222"/>
    <w:numStyleLink w:val="Bulletlist"/>
  </w:abstractNum>
  <w:abstractNum w:abstractNumId="24"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FD3A20"/>
    <w:multiLevelType w:val="multilevel"/>
    <w:tmpl w:val="3E5E177A"/>
    <w:name w:val="NTG Table Bullet List3322222222222"/>
    <w:numStyleLink w:val="Tablenumberlist"/>
  </w:abstractNum>
  <w:abstractNum w:abstractNumId="26"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7"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3842BC6"/>
    <w:multiLevelType w:val="multilevel"/>
    <w:tmpl w:val="0C78A7AC"/>
    <w:numStyleLink w:val="Tablebulletlist"/>
  </w:abstractNum>
  <w:abstractNum w:abstractNumId="2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0" w15:restartNumberingAfterBreak="0">
    <w:nsid w:val="56DA2CAE"/>
    <w:multiLevelType w:val="multilevel"/>
    <w:tmpl w:val="3E5E177A"/>
    <w:name w:val="NTG Table Bullet List332222222222222"/>
    <w:numStyleLink w:val="Tablenumberlist"/>
  </w:abstractNum>
  <w:abstractNum w:abstractNumId="31" w15:restartNumberingAfterBreak="0">
    <w:nsid w:val="583359D9"/>
    <w:multiLevelType w:val="multilevel"/>
    <w:tmpl w:val="3E5E177A"/>
    <w:name w:val="NTG Table Bullet List332222222"/>
    <w:numStyleLink w:val="Tablenumberlist"/>
  </w:abstractNum>
  <w:abstractNum w:abstractNumId="32" w15:restartNumberingAfterBreak="0">
    <w:nsid w:val="5B9A5FFE"/>
    <w:multiLevelType w:val="multilevel"/>
    <w:tmpl w:val="0C78A7AC"/>
    <w:name w:val="NTG Table Bullet List33222222222222"/>
    <w:numStyleLink w:val="Tablebulletlist"/>
  </w:abstractNum>
  <w:abstractNum w:abstractNumId="33" w15:restartNumberingAfterBreak="0">
    <w:nsid w:val="5D444259"/>
    <w:multiLevelType w:val="multilevel"/>
    <w:tmpl w:val="0C78A7AC"/>
    <w:name w:val="NTG Table Bullet List332222"/>
    <w:numStyleLink w:val="Tablebulletlist"/>
  </w:abstractNum>
  <w:abstractNum w:abstractNumId="34" w15:restartNumberingAfterBreak="0">
    <w:nsid w:val="67420CD4"/>
    <w:multiLevelType w:val="hybridMultilevel"/>
    <w:tmpl w:val="C94019AA"/>
    <w:lvl w:ilvl="0" w:tplc="1592E35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9262556"/>
    <w:multiLevelType w:val="multilevel"/>
    <w:tmpl w:val="3E5E177A"/>
    <w:name w:val="NTG Table Bullet List3322222222222222"/>
    <w:numStyleLink w:val="Tablenumberlist"/>
  </w:abstractNum>
  <w:abstractNum w:abstractNumId="36"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CBF30DD"/>
    <w:multiLevelType w:val="hybridMultilevel"/>
    <w:tmpl w:val="94C27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2050A4B"/>
    <w:multiLevelType w:val="hybridMultilevel"/>
    <w:tmpl w:val="920A04AE"/>
    <w:lvl w:ilvl="0" w:tplc="D902A12C">
      <w:start w:val="1"/>
      <w:numFmt w:val="decimal"/>
      <w:lvlText w:val="%1."/>
      <w:lvlJc w:val="left"/>
      <w:pPr>
        <w:ind w:left="720" w:hanging="360"/>
      </w:pPr>
      <w:rPr>
        <w:color w:val="auto"/>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2D34EB5"/>
    <w:multiLevelType w:val="hybridMultilevel"/>
    <w:tmpl w:val="8BF8216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453664D"/>
    <w:multiLevelType w:val="multilevel"/>
    <w:tmpl w:val="0C78A7AC"/>
    <w:name w:val="NTG Table Bullet List3322222222222222222"/>
    <w:numStyleLink w:val="Tablebulletlist"/>
  </w:abstractNum>
  <w:abstractNum w:abstractNumId="41" w15:restartNumberingAfterBreak="0">
    <w:nsid w:val="76141D1E"/>
    <w:multiLevelType w:val="multilevel"/>
    <w:tmpl w:val="0C78A7AC"/>
    <w:name w:val="NTG Table Bullet List332222222222"/>
    <w:numStyleLink w:val="Tablebulletlist"/>
  </w:abstractNum>
  <w:abstractNum w:abstractNumId="42"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4" w15:restartNumberingAfterBreak="0">
    <w:nsid w:val="7B83169C"/>
    <w:multiLevelType w:val="hybridMultilevel"/>
    <w:tmpl w:val="920A04AE"/>
    <w:lvl w:ilvl="0" w:tplc="FFFFFFFF">
      <w:start w:val="1"/>
      <w:numFmt w:val="decimal"/>
      <w:lvlText w:val="%1."/>
      <w:lvlJc w:val="left"/>
      <w:pPr>
        <w:ind w:left="720" w:hanging="360"/>
      </w:pPr>
      <w:rPr>
        <w:color w:val="auto"/>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6" w15:restartNumberingAfterBreak="0">
    <w:nsid w:val="7F4B3BE8"/>
    <w:multiLevelType w:val="multilevel"/>
    <w:tmpl w:val="E29AF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9625258">
    <w:abstractNumId w:val="22"/>
  </w:num>
  <w:num w:numId="2" w16cid:durableId="1606159333">
    <w:abstractNumId w:val="13"/>
  </w:num>
  <w:num w:numId="3" w16cid:durableId="978191884">
    <w:abstractNumId w:val="43"/>
  </w:num>
  <w:num w:numId="4" w16cid:durableId="2132624244">
    <w:abstractNumId w:val="26"/>
  </w:num>
  <w:num w:numId="5" w16cid:durableId="892352852">
    <w:abstractNumId w:val="18"/>
  </w:num>
  <w:num w:numId="6" w16cid:durableId="451825757">
    <w:abstractNumId w:val="9"/>
  </w:num>
  <w:num w:numId="7" w16cid:durableId="1363089647">
    <w:abstractNumId w:val="28"/>
  </w:num>
  <w:num w:numId="8" w16cid:durableId="1495103582">
    <w:abstractNumId w:val="16"/>
  </w:num>
  <w:num w:numId="9" w16cid:durableId="1838618493">
    <w:abstractNumId w:val="42"/>
  </w:num>
  <w:num w:numId="10" w16cid:durableId="1210144971">
    <w:abstractNumId w:val="24"/>
  </w:num>
  <w:num w:numId="11" w16cid:durableId="2134982445">
    <w:abstractNumId w:val="36"/>
  </w:num>
  <w:num w:numId="12" w16cid:durableId="96563880">
    <w:abstractNumId w:val="37"/>
  </w:num>
  <w:num w:numId="13" w16cid:durableId="580067258">
    <w:abstractNumId w:val="46"/>
  </w:num>
  <w:num w:numId="14" w16cid:durableId="2104446232">
    <w:abstractNumId w:val="1"/>
  </w:num>
  <w:num w:numId="15" w16cid:durableId="1957175868">
    <w:abstractNumId w:val="34"/>
  </w:num>
  <w:num w:numId="16" w16cid:durableId="1587610493">
    <w:abstractNumId w:val="39"/>
  </w:num>
  <w:num w:numId="17" w16cid:durableId="1435396200">
    <w:abstractNumId w:val="6"/>
  </w:num>
  <w:num w:numId="18" w16cid:durableId="448738691">
    <w:abstractNumId w:val="17"/>
  </w:num>
  <w:num w:numId="19" w16cid:durableId="142741607">
    <w:abstractNumId w:val="38"/>
  </w:num>
  <w:num w:numId="20" w16cid:durableId="579949633">
    <w:abstractNumId w:val="4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D8"/>
    <w:rsid w:val="00000A00"/>
    <w:rsid w:val="00001DDF"/>
    <w:rsid w:val="0000322D"/>
    <w:rsid w:val="00007670"/>
    <w:rsid w:val="00010665"/>
    <w:rsid w:val="0001235F"/>
    <w:rsid w:val="00015419"/>
    <w:rsid w:val="00020347"/>
    <w:rsid w:val="0002393A"/>
    <w:rsid w:val="000248FB"/>
    <w:rsid w:val="0002543B"/>
    <w:rsid w:val="00027DB8"/>
    <w:rsid w:val="00030F65"/>
    <w:rsid w:val="00031A96"/>
    <w:rsid w:val="00040BF3"/>
    <w:rsid w:val="0004211C"/>
    <w:rsid w:val="00046C59"/>
    <w:rsid w:val="00051362"/>
    <w:rsid w:val="00051F45"/>
    <w:rsid w:val="00052953"/>
    <w:rsid w:val="0005341A"/>
    <w:rsid w:val="00056DEF"/>
    <w:rsid w:val="00056EDC"/>
    <w:rsid w:val="0005735B"/>
    <w:rsid w:val="0006635A"/>
    <w:rsid w:val="00070457"/>
    <w:rsid w:val="00071F3A"/>
    <w:rsid w:val="000720BE"/>
    <w:rsid w:val="0007259C"/>
    <w:rsid w:val="00080202"/>
    <w:rsid w:val="000803AD"/>
    <w:rsid w:val="00080DCD"/>
    <w:rsid w:val="00080E22"/>
    <w:rsid w:val="00082573"/>
    <w:rsid w:val="00082E34"/>
    <w:rsid w:val="000840A3"/>
    <w:rsid w:val="000849D4"/>
    <w:rsid w:val="00085062"/>
    <w:rsid w:val="00086A5F"/>
    <w:rsid w:val="00087CC1"/>
    <w:rsid w:val="000911EF"/>
    <w:rsid w:val="0009124C"/>
    <w:rsid w:val="0009211C"/>
    <w:rsid w:val="000962C5"/>
    <w:rsid w:val="00097865"/>
    <w:rsid w:val="000A4317"/>
    <w:rsid w:val="000A559C"/>
    <w:rsid w:val="000B0076"/>
    <w:rsid w:val="000B090F"/>
    <w:rsid w:val="000B2CA1"/>
    <w:rsid w:val="000C23BA"/>
    <w:rsid w:val="000D07BF"/>
    <w:rsid w:val="000D09A9"/>
    <w:rsid w:val="000D1F29"/>
    <w:rsid w:val="000D633D"/>
    <w:rsid w:val="000E342B"/>
    <w:rsid w:val="000E3ED2"/>
    <w:rsid w:val="000E5DD2"/>
    <w:rsid w:val="000F2958"/>
    <w:rsid w:val="000F3850"/>
    <w:rsid w:val="000F58B3"/>
    <w:rsid w:val="000F604F"/>
    <w:rsid w:val="000F7A2A"/>
    <w:rsid w:val="00104E7F"/>
    <w:rsid w:val="001137EC"/>
    <w:rsid w:val="001152F5"/>
    <w:rsid w:val="00115644"/>
    <w:rsid w:val="001161A4"/>
    <w:rsid w:val="00117743"/>
    <w:rsid w:val="00117F5B"/>
    <w:rsid w:val="00126681"/>
    <w:rsid w:val="00126C5B"/>
    <w:rsid w:val="00132658"/>
    <w:rsid w:val="001343E2"/>
    <w:rsid w:val="00150DC0"/>
    <w:rsid w:val="001542F7"/>
    <w:rsid w:val="00156CD4"/>
    <w:rsid w:val="0016153B"/>
    <w:rsid w:val="00162207"/>
    <w:rsid w:val="00164A3E"/>
    <w:rsid w:val="00165E32"/>
    <w:rsid w:val="00166FF6"/>
    <w:rsid w:val="00167F1E"/>
    <w:rsid w:val="001726B3"/>
    <w:rsid w:val="001727C8"/>
    <w:rsid w:val="00172B65"/>
    <w:rsid w:val="00176123"/>
    <w:rsid w:val="001761FC"/>
    <w:rsid w:val="00181620"/>
    <w:rsid w:val="001827F3"/>
    <w:rsid w:val="00187130"/>
    <w:rsid w:val="00192C11"/>
    <w:rsid w:val="001957AD"/>
    <w:rsid w:val="00196F8E"/>
    <w:rsid w:val="001A2B7F"/>
    <w:rsid w:val="001A3AFD"/>
    <w:rsid w:val="001A496C"/>
    <w:rsid w:val="001A576A"/>
    <w:rsid w:val="001A5BB0"/>
    <w:rsid w:val="001A6403"/>
    <w:rsid w:val="001A744B"/>
    <w:rsid w:val="001B28DA"/>
    <w:rsid w:val="001B2B6C"/>
    <w:rsid w:val="001B3D22"/>
    <w:rsid w:val="001C1465"/>
    <w:rsid w:val="001C6561"/>
    <w:rsid w:val="001D01C4"/>
    <w:rsid w:val="001D0BD3"/>
    <w:rsid w:val="001D24D4"/>
    <w:rsid w:val="001D4DA9"/>
    <w:rsid w:val="001D4F99"/>
    <w:rsid w:val="001D52B0"/>
    <w:rsid w:val="001D5A18"/>
    <w:rsid w:val="001D7384"/>
    <w:rsid w:val="001D7C37"/>
    <w:rsid w:val="001D7CA4"/>
    <w:rsid w:val="001E057F"/>
    <w:rsid w:val="001E14EB"/>
    <w:rsid w:val="001F0613"/>
    <w:rsid w:val="001F2860"/>
    <w:rsid w:val="001F59E6"/>
    <w:rsid w:val="00202D7E"/>
    <w:rsid w:val="00203F1C"/>
    <w:rsid w:val="002044FA"/>
    <w:rsid w:val="00204B6D"/>
    <w:rsid w:val="002062CF"/>
    <w:rsid w:val="00206936"/>
    <w:rsid w:val="00206C6F"/>
    <w:rsid w:val="00206FBD"/>
    <w:rsid w:val="00207746"/>
    <w:rsid w:val="00226D33"/>
    <w:rsid w:val="00230031"/>
    <w:rsid w:val="00235C01"/>
    <w:rsid w:val="00247343"/>
    <w:rsid w:val="00247A3B"/>
    <w:rsid w:val="002645D5"/>
    <w:rsid w:val="0026532D"/>
    <w:rsid w:val="00265C56"/>
    <w:rsid w:val="00266B7B"/>
    <w:rsid w:val="002716CD"/>
    <w:rsid w:val="002730F7"/>
    <w:rsid w:val="00274D4B"/>
    <w:rsid w:val="002773FC"/>
    <w:rsid w:val="002806F5"/>
    <w:rsid w:val="00281577"/>
    <w:rsid w:val="00281FAA"/>
    <w:rsid w:val="00284EF4"/>
    <w:rsid w:val="002853BD"/>
    <w:rsid w:val="00285AFC"/>
    <w:rsid w:val="00291731"/>
    <w:rsid w:val="002926BC"/>
    <w:rsid w:val="00293A72"/>
    <w:rsid w:val="002A0160"/>
    <w:rsid w:val="002A30C3"/>
    <w:rsid w:val="002A6F6A"/>
    <w:rsid w:val="002A7712"/>
    <w:rsid w:val="002B02A6"/>
    <w:rsid w:val="002B030C"/>
    <w:rsid w:val="002B2A02"/>
    <w:rsid w:val="002B38F7"/>
    <w:rsid w:val="002B446E"/>
    <w:rsid w:val="002B4F50"/>
    <w:rsid w:val="002B5591"/>
    <w:rsid w:val="002B6AA4"/>
    <w:rsid w:val="002C0BEF"/>
    <w:rsid w:val="002C1FE9"/>
    <w:rsid w:val="002C21A2"/>
    <w:rsid w:val="002D18C2"/>
    <w:rsid w:val="002D3A57"/>
    <w:rsid w:val="002D48DB"/>
    <w:rsid w:val="002D615D"/>
    <w:rsid w:val="002D7D05"/>
    <w:rsid w:val="002D7EB1"/>
    <w:rsid w:val="002E20C8"/>
    <w:rsid w:val="002E4290"/>
    <w:rsid w:val="002E66A6"/>
    <w:rsid w:val="002F0DB1"/>
    <w:rsid w:val="002F19E7"/>
    <w:rsid w:val="002F2885"/>
    <w:rsid w:val="002F45A1"/>
    <w:rsid w:val="002F579F"/>
    <w:rsid w:val="0030203D"/>
    <w:rsid w:val="003037F9"/>
    <w:rsid w:val="00304018"/>
    <w:rsid w:val="0030583E"/>
    <w:rsid w:val="00307FE1"/>
    <w:rsid w:val="003164BA"/>
    <w:rsid w:val="0032013E"/>
    <w:rsid w:val="00323A49"/>
    <w:rsid w:val="003258E6"/>
    <w:rsid w:val="00326455"/>
    <w:rsid w:val="00327A72"/>
    <w:rsid w:val="00342283"/>
    <w:rsid w:val="00343A87"/>
    <w:rsid w:val="00343A9C"/>
    <w:rsid w:val="00344A36"/>
    <w:rsid w:val="003456F4"/>
    <w:rsid w:val="00347FB6"/>
    <w:rsid w:val="003504FD"/>
    <w:rsid w:val="00350881"/>
    <w:rsid w:val="00354DD9"/>
    <w:rsid w:val="00357D55"/>
    <w:rsid w:val="00363513"/>
    <w:rsid w:val="00364039"/>
    <w:rsid w:val="00364D4F"/>
    <w:rsid w:val="003657E5"/>
    <w:rsid w:val="0036589C"/>
    <w:rsid w:val="00371312"/>
    <w:rsid w:val="00371797"/>
    <w:rsid w:val="00371DC7"/>
    <w:rsid w:val="00374D22"/>
    <w:rsid w:val="00377B21"/>
    <w:rsid w:val="00387DB7"/>
    <w:rsid w:val="00390862"/>
    <w:rsid w:val="00390CE3"/>
    <w:rsid w:val="00394876"/>
    <w:rsid w:val="00394AAF"/>
    <w:rsid w:val="00394CE5"/>
    <w:rsid w:val="0039602B"/>
    <w:rsid w:val="003A6341"/>
    <w:rsid w:val="003B67FD"/>
    <w:rsid w:val="003B6A61"/>
    <w:rsid w:val="003B6D40"/>
    <w:rsid w:val="003C7BBB"/>
    <w:rsid w:val="003D0F63"/>
    <w:rsid w:val="003D42C0"/>
    <w:rsid w:val="003D4A8F"/>
    <w:rsid w:val="003D5B29"/>
    <w:rsid w:val="003D7818"/>
    <w:rsid w:val="003E2445"/>
    <w:rsid w:val="003E3BB2"/>
    <w:rsid w:val="003F07E7"/>
    <w:rsid w:val="003F4CD0"/>
    <w:rsid w:val="003F5B58"/>
    <w:rsid w:val="003F7E65"/>
    <w:rsid w:val="0040222A"/>
    <w:rsid w:val="00402A05"/>
    <w:rsid w:val="004047BC"/>
    <w:rsid w:val="00406513"/>
    <w:rsid w:val="00407663"/>
    <w:rsid w:val="004100F7"/>
    <w:rsid w:val="004133E8"/>
    <w:rsid w:val="00414CB3"/>
    <w:rsid w:val="0041563D"/>
    <w:rsid w:val="00422645"/>
    <w:rsid w:val="0042423F"/>
    <w:rsid w:val="00426E25"/>
    <w:rsid w:val="00427D9C"/>
    <w:rsid w:val="00427E7E"/>
    <w:rsid w:val="0043043A"/>
    <w:rsid w:val="00433C60"/>
    <w:rsid w:val="0043465D"/>
    <w:rsid w:val="00443B6E"/>
    <w:rsid w:val="00444440"/>
    <w:rsid w:val="00447543"/>
    <w:rsid w:val="00450636"/>
    <w:rsid w:val="0045420A"/>
    <w:rsid w:val="004544EF"/>
    <w:rsid w:val="004554D4"/>
    <w:rsid w:val="0045632E"/>
    <w:rsid w:val="004601BC"/>
    <w:rsid w:val="00461744"/>
    <w:rsid w:val="00464AD0"/>
    <w:rsid w:val="00465030"/>
    <w:rsid w:val="00466185"/>
    <w:rsid w:val="00466303"/>
    <w:rsid w:val="004668A7"/>
    <w:rsid w:val="00466C1E"/>
    <w:rsid w:val="00466D96"/>
    <w:rsid w:val="00467747"/>
    <w:rsid w:val="00470017"/>
    <w:rsid w:val="0047105A"/>
    <w:rsid w:val="00472645"/>
    <w:rsid w:val="00473C98"/>
    <w:rsid w:val="00474965"/>
    <w:rsid w:val="0047592D"/>
    <w:rsid w:val="00482DF8"/>
    <w:rsid w:val="00483BF0"/>
    <w:rsid w:val="004864DE"/>
    <w:rsid w:val="00494BE5"/>
    <w:rsid w:val="00494F7E"/>
    <w:rsid w:val="00495C12"/>
    <w:rsid w:val="00495E30"/>
    <w:rsid w:val="004A0EBA"/>
    <w:rsid w:val="004A2538"/>
    <w:rsid w:val="004A331E"/>
    <w:rsid w:val="004A3CC9"/>
    <w:rsid w:val="004A5D54"/>
    <w:rsid w:val="004B0C15"/>
    <w:rsid w:val="004B35EA"/>
    <w:rsid w:val="004B565A"/>
    <w:rsid w:val="004B69E4"/>
    <w:rsid w:val="004B6CAA"/>
    <w:rsid w:val="004B7AB7"/>
    <w:rsid w:val="004C1D0F"/>
    <w:rsid w:val="004C60BC"/>
    <w:rsid w:val="004C6C39"/>
    <w:rsid w:val="004D075F"/>
    <w:rsid w:val="004D1B76"/>
    <w:rsid w:val="004D2F36"/>
    <w:rsid w:val="004D344E"/>
    <w:rsid w:val="004D5D54"/>
    <w:rsid w:val="004D63A2"/>
    <w:rsid w:val="004E019E"/>
    <w:rsid w:val="004E06EC"/>
    <w:rsid w:val="004E0A3F"/>
    <w:rsid w:val="004E2CB7"/>
    <w:rsid w:val="004F016A"/>
    <w:rsid w:val="004F0626"/>
    <w:rsid w:val="00500F94"/>
    <w:rsid w:val="00502FB3"/>
    <w:rsid w:val="00503DE9"/>
    <w:rsid w:val="0050530C"/>
    <w:rsid w:val="00505DEA"/>
    <w:rsid w:val="005060E5"/>
    <w:rsid w:val="00507782"/>
    <w:rsid w:val="00511A74"/>
    <w:rsid w:val="00512A04"/>
    <w:rsid w:val="00513017"/>
    <w:rsid w:val="005169FE"/>
    <w:rsid w:val="005203F4"/>
    <w:rsid w:val="00520499"/>
    <w:rsid w:val="0052341C"/>
    <w:rsid w:val="005249F5"/>
    <w:rsid w:val="005260F7"/>
    <w:rsid w:val="0053163F"/>
    <w:rsid w:val="00531713"/>
    <w:rsid w:val="005324AD"/>
    <w:rsid w:val="00543BD1"/>
    <w:rsid w:val="00551445"/>
    <w:rsid w:val="0055203C"/>
    <w:rsid w:val="00556113"/>
    <w:rsid w:val="005621C4"/>
    <w:rsid w:val="00564C12"/>
    <w:rsid w:val="005654B8"/>
    <w:rsid w:val="00573884"/>
    <w:rsid w:val="00574836"/>
    <w:rsid w:val="00575626"/>
    <w:rsid w:val="005762CC"/>
    <w:rsid w:val="00580B2A"/>
    <w:rsid w:val="00582D3D"/>
    <w:rsid w:val="00583C59"/>
    <w:rsid w:val="00590040"/>
    <w:rsid w:val="00593409"/>
    <w:rsid w:val="00593864"/>
    <w:rsid w:val="00595386"/>
    <w:rsid w:val="00597234"/>
    <w:rsid w:val="005A45B3"/>
    <w:rsid w:val="005A4AC0"/>
    <w:rsid w:val="005A539B"/>
    <w:rsid w:val="005A5FDF"/>
    <w:rsid w:val="005A6D6E"/>
    <w:rsid w:val="005B0F7F"/>
    <w:rsid w:val="005B0FB7"/>
    <w:rsid w:val="005B122A"/>
    <w:rsid w:val="005B1FCB"/>
    <w:rsid w:val="005B58AA"/>
    <w:rsid w:val="005B5AC2"/>
    <w:rsid w:val="005C2833"/>
    <w:rsid w:val="005C59B2"/>
    <w:rsid w:val="005C71EB"/>
    <w:rsid w:val="005C74B7"/>
    <w:rsid w:val="005D76E8"/>
    <w:rsid w:val="005E144D"/>
    <w:rsid w:val="005E1500"/>
    <w:rsid w:val="005E3A43"/>
    <w:rsid w:val="005F0B17"/>
    <w:rsid w:val="005F77C7"/>
    <w:rsid w:val="00603CD8"/>
    <w:rsid w:val="0061788D"/>
    <w:rsid w:val="00620675"/>
    <w:rsid w:val="006209E9"/>
    <w:rsid w:val="00622910"/>
    <w:rsid w:val="00624440"/>
    <w:rsid w:val="006254B6"/>
    <w:rsid w:val="00627FC8"/>
    <w:rsid w:val="00633EB4"/>
    <w:rsid w:val="00640C4C"/>
    <w:rsid w:val="006433C3"/>
    <w:rsid w:val="00643DC2"/>
    <w:rsid w:val="00650F5B"/>
    <w:rsid w:val="00655C89"/>
    <w:rsid w:val="00661D1D"/>
    <w:rsid w:val="00662183"/>
    <w:rsid w:val="006649D0"/>
    <w:rsid w:val="00665916"/>
    <w:rsid w:val="006670D7"/>
    <w:rsid w:val="006708CE"/>
    <w:rsid w:val="006719EA"/>
    <w:rsid w:val="00671F13"/>
    <w:rsid w:val="0067400A"/>
    <w:rsid w:val="00680060"/>
    <w:rsid w:val="006847AD"/>
    <w:rsid w:val="0069114B"/>
    <w:rsid w:val="006944C1"/>
    <w:rsid w:val="006A4EDB"/>
    <w:rsid w:val="006A756A"/>
    <w:rsid w:val="006A7BDE"/>
    <w:rsid w:val="006B01EB"/>
    <w:rsid w:val="006B0A84"/>
    <w:rsid w:val="006B7FE0"/>
    <w:rsid w:val="006C07C7"/>
    <w:rsid w:val="006C0F87"/>
    <w:rsid w:val="006C1865"/>
    <w:rsid w:val="006C36B1"/>
    <w:rsid w:val="006D0197"/>
    <w:rsid w:val="006D4200"/>
    <w:rsid w:val="006D66F7"/>
    <w:rsid w:val="006E283C"/>
    <w:rsid w:val="006E65DD"/>
    <w:rsid w:val="006F1EB9"/>
    <w:rsid w:val="00705C9D"/>
    <w:rsid w:val="00705F13"/>
    <w:rsid w:val="00711D6D"/>
    <w:rsid w:val="00714F1D"/>
    <w:rsid w:val="00715225"/>
    <w:rsid w:val="0072001C"/>
    <w:rsid w:val="00720CC6"/>
    <w:rsid w:val="00722DDB"/>
    <w:rsid w:val="00724728"/>
    <w:rsid w:val="007247CF"/>
    <w:rsid w:val="00724F98"/>
    <w:rsid w:val="00730B9B"/>
    <w:rsid w:val="0073182E"/>
    <w:rsid w:val="007332FF"/>
    <w:rsid w:val="0073444A"/>
    <w:rsid w:val="00735987"/>
    <w:rsid w:val="00736A62"/>
    <w:rsid w:val="00737128"/>
    <w:rsid w:val="007408F5"/>
    <w:rsid w:val="00741EAE"/>
    <w:rsid w:val="00755248"/>
    <w:rsid w:val="0076190B"/>
    <w:rsid w:val="0076355D"/>
    <w:rsid w:val="00763A2D"/>
    <w:rsid w:val="00766800"/>
    <w:rsid w:val="007676A4"/>
    <w:rsid w:val="00777795"/>
    <w:rsid w:val="00777CD3"/>
    <w:rsid w:val="00783A57"/>
    <w:rsid w:val="00784C92"/>
    <w:rsid w:val="007859CD"/>
    <w:rsid w:val="00785C24"/>
    <w:rsid w:val="007907E4"/>
    <w:rsid w:val="00796461"/>
    <w:rsid w:val="007A5EFD"/>
    <w:rsid w:val="007A6A4F"/>
    <w:rsid w:val="007A6DDB"/>
    <w:rsid w:val="007B03F5"/>
    <w:rsid w:val="007B5C09"/>
    <w:rsid w:val="007B5DA2"/>
    <w:rsid w:val="007B6662"/>
    <w:rsid w:val="007C0966"/>
    <w:rsid w:val="007C19E7"/>
    <w:rsid w:val="007C1B4D"/>
    <w:rsid w:val="007C439C"/>
    <w:rsid w:val="007C5CFD"/>
    <w:rsid w:val="007C6D9F"/>
    <w:rsid w:val="007D2FF4"/>
    <w:rsid w:val="007D4893"/>
    <w:rsid w:val="007D48A4"/>
    <w:rsid w:val="007E70CF"/>
    <w:rsid w:val="007E74A4"/>
    <w:rsid w:val="007F1B6F"/>
    <w:rsid w:val="007F263F"/>
    <w:rsid w:val="008015A8"/>
    <w:rsid w:val="00801727"/>
    <w:rsid w:val="00801A01"/>
    <w:rsid w:val="00802FEE"/>
    <w:rsid w:val="0080766E"/>
    <w:rsid w:val="00807D39"/>
    <w:rsid w:val="00811169"/>
    <w:rsid w:val="00813D3A"/>
    <w:rsid w:val="00815297"/>
    <w:rsid w:val="008170DB"/>
    <w:rsid w:val="00817BA1"/>
    <w:rsid w:val="00823022"/>
    <w:rsid w:val="008253F7"/>
    <w:rsid w:val="00825746"/>
    <w:rsid w:val="00825F70"/>
    <w:rsid w:val="0082634E"/>
    <w:rsid w:val="00826C49"/>
    <w:rsid w:val="00830853"/>
    <w:rsid w:val="008313C4"/>
    <w:rsid w:val="00832C31"/>
    <w:rsid w:val="00835434"/>
    <w:rsid w:val="008358C0"/>
    <w:rsid w:val="00836E22"/>
    <w:rsid w:val="00841B39"/>
    <w:rsid w:val="00842838"/>
    <w:rsid w:val="0084374F"/>
    <w:rsid w:val="00851CCB"/>
    <w:rsid w:val="00854EC1"/>
    <w:rsid w:val="00856C16"/>
    <w:rsid w:val="0085797F"/>
    <w:rsid w:val="00860028"/>
    <w:rsid w:val="00861DC3"/>
    <w:rsid w:val="0086482F"/>
    <w:rsid w:val="00867019"/>
    <w:rsid w:val="008709AE"/>
    <w:rsid w:val="00872B4E"/>
    <w:rsid w:val="00872EF1"/>
    <w:rsid w:val="0087320B"/>
    <w:rsid w:val="008735A9"/>
    <w:rsid w:val="00877BC5"/>
    <w:rsid w:val="00877D20"/>
    <w:rsid w:val="00880C43"/>
    <w:rsid w:val="00881C48"/>
    <w:rsid w:val="00881CA2"/>
    <w:rsid w:val="00885B80"/>
    <w:rsid w:val="00885C30"/>
    <w:rsid w:val="00885E9B"/>
    <w:rsid w:val="00886277"/>
    <w:rsid w:val="00891104"/>
    <w:rsid w:val="00891360"/>
    <w:rsid w:val="0089368E"/>
    <w:rsid w:val="008936DD"/>
    <w:rsid w:val="00893C96"/>
    <w:rsid w:val="0089500A"/>
    <w:rsid w:val="008960CA"/>
    <w:rsid w:val="00897C94"/>
    <w:rsid w:val="008A7C12"/>
    <w:rsid w:val="008B03CE"/>
    <w:rsid w:val="008B3427"/>
    <w:rsid w:val="008B521D"/>
    <w:rsid w:val="008B529E"/>
    <w:rsid w:val="008B71D3"/>
    <w:rsid w:val="008C17FB"/>
    <w:rsid w:val="008C2A5E"/>
    <w:rsid w:val="008C70BB"/>
    <w:rsid w:val="008D1B00"/>
    <w:rsid w:val="008D57B8"/>
    <w:rsid w:val="008E03FC"/>
    <w:rsid w:val="008E0D9D"/>
    <w:rsid w:val="008E4096"/>
    <w:rsid w:val="008E510B"/>
    <w:rsid w:val="008F17A5"/>
    <w:rsid w:val="009022EF"/>
    <w:rsid w:val="00902B13"/>
    <w:rsid w:val="00905E4A"/>
    <w:rsid w:val="00907EBB"/>
    <w:rsid w:val="00911941"/>
    <w:rsid w:val="0092024D"/>
    <w:rsid w:val="00925146"/>
    <w:rsid w:val="00925F0F"/>
    <w:rsid w:val="0092613D"/>
    <w:rsid w:val="00932F6B"/>
    <w:rsid w:val="00934E50"/>
    <w:rsid w:val="00944128"/>
    <w:rsid w:val="009468BC"/>
    <w:rsid w:val="00947FAE"/>
    <w:rsid w:val="0095483A"/>
    <w:rsid w:val="009616DF"/>
    <w:rsid w:val="0096299E"/>
    <w:rsid w:val="0096542F"/>
    <w:rsid w:val="00967FA7"/>
    <w:rsid w:val="00971645"/>
    <w:rsid w:val="00977919"/>
    <w:rsid w:val="00980DA5"/>
    <w:rsid w:val="00983000"/>
    <w:rsid w:val="00986141"/>
    <w:rsid w:val="009870FA"/>
    <w:rsid w:val="009875E9"/>
    <w:rsid w:val="009921C3"/>
    <w:rsid w:val="0099551D"/>
    <w:rsid w:val="0099783E"/>
    <w:rsid w:val="009A0BB4"/>
    <w:rsid w:val="009A383A"/>
    <w:rsid w:val="009A3B37"/>
    <w:rsid w:val="009A5897"/>
    <w:rsid w:val="009A5E2B"/>
    <w:rsid w:val="009A5F24"/>
    <w:rsid w:val="009B03F7"/>
    <w:rsid w:val="009B0B3E"/>
    <w:rsid w:val="009B1913"/>
    <w:rsid w:val="009B1BF1"/>
    <w:rsid w:val="009B4ACB"/>
    <w:rsid w:val="009B4E19"/>
    <w:rsid w:val="009B53DF"/>
    <w:rsid w:val="009B6657"/>
    <w:rsid w:val="009B6966"/>
    <w:rsid w:val="009C412B"/>
    <w:rsid w:val="009C6950"/>
    <w:rsid w:val="009D0EB5"/>
    <w:rsid w:val="009D14F9"/>
    <w:rsid w:val="009D2B74"/>
    <w:rsid w:val="009D4114"/>
    <w:rsid w:val="009D63FF"/>
    <w:rsid w:val="009E175D"/>
    <w:rsid w:val="009E3CC2"/>
    <w:rsid w:val="009E4359"/>
    <w:rsid w:val="009F06BD"/>
    <w:rsid w:val="009F2A4D"/>
    <w:rsid w:val="009F3737"/>
    <w:rsid w:val="00A00828"/>
    <w:rsid w:val="00A03290"/>
    <w:rsid w:val="00A0387E"/>
    <w:rsid w:val="00A05BFD"/>
    <w:rsid w:val="00A07490"/>
    <w:rsid w:val="00A079C3"/>
    <w:rsid w:val="00A10655"/>
    <w:rsid w:val="00A10DB5"/>
    <w:rsid w:val="00A10E00"/>
    <w:rsid w:val="00A119A6"/>
    <w:rsid w:val="00A12B64"/>
    <w:rsid w:val="00A22C38"/>
    <w:rsid w:val="00A22D3C"/>
    <w:rsid w:val="00A25193"/>
    <w:rsid w:val="00A26E80"/>
    <w:rsid w:val="00A27FC6"/>
    <w:rsid w:val="00A31820"/>
    <w:rsid w:val="00A31AE8"/>
    <w:rsid w:val="00A3739D"/>
    <w:rsid w:val="00A3761F"/>
    <w:rsid w:val="00A37DDA"/>
    <w:rsid w:val="00A43D5E"/>
    <w:rsid w:val="00A45005"/>
    <w:rsid w:val="00A521A1"/>
    <w:rsid w:val="00A53CF0"/>
    <w:rsid w:val="00A54FC0"/>
    <w:rsid w:val="00A5779F"/>
    <w:rsid w:val="00A60543"/>
    <w:rsid w:val="00A66DD9"/>
    <w:rsid w:val="00A74492"/>
    <w:rsid w:val="00A7506B"/>
    <w:rsid w:val="00A7620F"/>
    <w:rsid w:val="00A76790"/>
    <w:rsid w:val="00A868D1"/>
    <w:rsid w:val="00A91C3C"/>
    <w:rsid w:val="00A925EC"/>
    <w:rsid w:val="00A929AA"/>
    <w:rsid w:val="00A92B6B"/>
    <w:rsid w:val="00AA2138"/>
    <w:rsid w:val="00AA2316"/>
    <w:rsid w:val="00AA3B5D"/>
    <w:rsid w:val="00AA541E"/>
    <w:rsid w:val="00AB264C"/>
    <w:rsid w:val="00AB3CE8"/>
    <w:rsid w:val="00AB5329"/>
    <w:rsid w:val="00AC49F6"/>
    <w:rsid w:val="00AD0DA4"/>
    <w:rsid w:val="00AD4169"/>
    <w:rsid w:val="00AE193F"/>
    <w:rsid w:val="00AE25C6"/>
    <w:rsid w:val="00AE2A8A"/>
    <w:rsid w:val="00AE306C"/>
    <w:rsid w:val="00AF28C1"/>
    <w:rsid w:val="00AF511A"/>
    <w:rsid w:val="00B02EF1"/>
    <w:rsid w:val="00B07C97"/>
    <w:rsid w:val="00B103DB"/>
    <w:rsid w:val="00B11C67"/>
    <w:rsid w:val="00B15754"/>
    <w:rsid w:val="00B16002"/>
    <w:rsid w:val="00B2046E"/>
    <w:rsid w:val="00B20E8B"/>
    <w:rsid w:val="00B21FE4"/>
    <w:rsid w:val="00B257E1"/>
    <w:rsid w:val="00B2599A"/>
    <w:rsid w:val="00B27AC4"/>
    <w:rsid w:val="00B31D3A"/>
    <w:rsid w:val="00B32030"/>
    <w:rsid w:val="00B343CC"/>
    <w:rsid w:val="00B5084A"/>
    <w:rsid w:val="00B55EFB"/>
    <w:rsid w:val="00B55F0C"/>
    <w:rsid w:val="00B56EDF"/>
    <w:rsid w:val="00B606A1"/>
    <w:rsid w:val="00B614F7"/>
    <w:rsid w:val="00B61B26"/>
    <w:rsid w:val="00B6240C"/>
    <w:rsid w:val="00B65E6B"/>
    <w:rsid w:val="00B67044"/>
    <w:rsid w:val="00B674EB"/>
    <w:rsid w:val="00B675B2"/>
    <w:rsid w:val="00B74002"/>
    <w:rsid w:val="00B81261"/>
    <w:rsid w:val="00B8223E"/>
    <w:rsid w:val="00B832AE"/>
    <w:rsid w:val="00B86678"/>
    <w:rsid w:val="00B87BA4"/>
    <w:rsid w:val="00B92F9B"/>
    <w:rsid w:val="00B941B3"/>
    <w:rsid w:val="00B943C6"/>
    <w:rsid w:val="00B96513"/>
    <w:rsid w:val="00BA1A56"/>
    <w:rsid w:val="00BA1D47"/>
    <w:rsid w:val="00BA4926"/>
    <w:rsid w:val="00BA66F0"/>
    <w:rsid w:val="00BB1718"/>
    <w:rsid w:val="00BB2239"/>
    <w:rsid w:val="00BB2AE7"/>
    <w:rsid w:val="00BB4B9E"/>
    <w:rsid w:val="00BB5219"/>
    <w:rsid w:val="00BB6464"/>
    <w:rsid w:val="00BB7A72"/>
    <w:rsid w:val="00BC1BB8"/>
    <w:rsid w:val="00BC2C33"/>
    <w:rsid w:val="00BD0080"/>
    <w:rsid w:val="00BD1D20"/>
    <w:rsid w:val="00BD28C1"/>
    <w:rsid w:val="00BD4ED6"/>
    <w:rsid w:val="00BD515F"/>
    <w:rsid w:val="00BD7FE1"/>
    <w:rsid w:val="00BE30F6"/>
    <w:rsid w:val="00BE37CA"/>
    <w:rsid w:val="00BE6144"/>
    <w:rsid w:val="00BE635A"/>
    <w:rsid w:val="00BF17E9"/>
    <w:rsid w:val="00BF2ABB"/>
    <w:rsid w:val="00BF5099"/>
    <w:rsid w:val="00BF5600"/>
    <w:rsid w:val="00C06D75"/>
    <w:rsid w:val="00C10B5E"/>
    <w:rsid w:val="00C10F10"/>
    <w:rsid w:val="00C11E6F"/>
    <w:rsid w:val="00C15D4D"/>
    <w:rsid w:val="00C175DC"/>
    <w:rsid w:val="00C253DE"/>
    <w:rsid w:val="00C30171"/>
    <w:rsid w:val="00C309D8"/>
    <w:rsid w:val="00C42EC9"/>
    <w:rsid w:val="00C43519"/>
    <w:rsid w:val="00C45263"/>
    <w:rsid w:val="00C46CFE"/>
    <w:rsid w:val="00C51537"/>
    <w:rsid w:val="00C52BC3"/>
    <w:rsid w:val="00C53ECF"/>
    <w:rsid w:val="00C61AFA"/>
    <w:rsid w:val="00C61D64"/>
    <w:rsid w:val="00C62099"/>
    <w:rsid w:val="00C64EA3"/>
    <w:rsid w:val="00C72867"/>
    <w:rsid w:val="00C75E81"/>
    <w:rsid w:val="00C815DE"/>
    <w:rsid w:val="00C86609"/>
    <w:rsid w:val="00C92B4C"/>
    <w:rsid w:val="00C92FAC"/>
    <w:rsid w:val="00C94875"/>
    <w:rsid w:val="00C954F6"/>
    <w:rsid w:val="00C96318"/>
    <w:rsid w:val="00CA0403"/>
    <w:rsid w:val="00CA36A0"/>
    <w:rsid w:val="00CA45D6"/>
    <w:rsid w:val="00CA6BC5"/>
    <w:rsid w:val="00CA6D81"/>
    <w:rsid w:val="00CC1538"/>
    <w:rsid w:val="00CC2F1A"/>
    <w:rsid w:val="00CC571B"/>
    <w:rsid w:val="00CC61CD"/>
    <w:rsid w:val="00CC6C02"/>
    <w:rsid w:val="00CC737B"/>
    <w:rsid w:val="00CD5011"/>
    <w:rsid w:val="00CD5220"/>
    <w:rsid w:val="00CD6227"/>
    <w:rsid w:val="00CE6349"/>
    <w:rsid w:val="00CE640F"/>
    <w:rsid w:val="00CE76BC"/>
    <w:rsid w:val="00CF429F"/>
    <w:rsid w:val="00CF540E"/>
    <w:rsid w:val="00D02F07"/>
    <w:rsid w:val="00D073FD"/>
    <w:rsid w:val="00D15D88"/>
    <w:rsid w:val="00D211AE"/>
    <w:rsid w:val="00D22F6D"/>
    <w:rsid w:val="00D24A26"/>
    <w:rsid w:val="00D25154"/>
    <w:rsid w:val="00D27D49"/>
    <w:rsid w:val="00D27EBE"/>
    <w:rsid w:val="00D32BCF"/>
    <w:rsid w:val="00D34336"/>
    <w:rsid w:val="00D35D55"/>
    <w:rsid w:val="00D36A49"/>
    <w:rsid w:val="00D509A1"/>
    <w:rsid w:val="00D517C6"/>
    <w:rsid w:val="00D5309E"/>
    <w:rsid w:val="00D63817"/>
    <w:rsid w:val="00D70035"/>
    <w:rsid w:val="00D71D84"/>
    <w:rsid w:val="00D72464"/>
    <w:rsid w:val="00D72A57"/>
    <w:rsid w:val="00D76030"/>
    <w:rsid w:val="00D768EB"/>
    <w:rsid w:val="00D81E17"/>
    <w:rsid w:val="00D82D1E"/>
    <w:rsid w:val="00D832D9"/>
    <w:rsid w:val="00D83EC2"/>
    <w:rsid w:val="00D90F00"/>
    <w:rsid w:val="00D975C0"/>
    <w:rsid w:val="00DA3CB7"/>
    <w:rsid w:val="00DA5285"/>
    <w:rsid w:val="00DB191D"/>
    <w:rsid w:val="00DB1F49"/>
    <w:rsid w:val="00DB4F91"/>
    <w:rsid w:val="00DB6D0A"/>
    <w:rsid w:val="00DC06BE"/>
    <w:rsid w:val="00DC116E"/>
    <w:rsid w:val="00DC1F0F"/>
    <w:rsid w:val="00DC3117"/>
    <w:rsid w:val="00DC5DD9"/>
    <w:rsid w:val="00DC6D2D"/>
    <w:rsid w:val="00DD4E59"/>
    <w:rsid w:val="00DD7296"/>
    <w:rsid w:val="00DE33B5"/>
    <w:rsid w:val="00DE5C3E"/>
    <w:rsid w:val="00DE5E18"/>
    <w:rsid w:val="00DE75D3"/>
    <w:rsid w:val="00DF0487"/>
    <w:rsid w:val="00DF5EA4"/>
    <w:rsid w:val="00E00925"/>
    <w:rsid w:val="00E02681"/>
    <w:rsid w:val="00E02792"/>
    <w:rsid w:val="00E034D8"/>
    <w:rsid w:val="00E04CC0"/>
    <w:rsid w:val="00E142B3"/>
    <w:rsid w:val="00E14B9A"/>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47805"/>
    <w:rsid w:val="00E56614"/>
    <w:rsid w:val="00E60D13"/>
    <w:rsid w:val="00E61BA2"/>
    <w:rsid w:val="00E61EB2"/>
    <w:rsid w:val="00E620CD"/>
    <w:rsid w:val="00E62864"/>
    <w:rsid w:val="00E63864"/>
    <w:rsid w:val="00E6403F"/>
    <w:rsid w:val="00E70D9B"/>
    <w:rsid w:val="00E75451"/>
    <w:rsid w:val="00E75D26"/>
    <w:rsid w:val="00E770C4"/>
    <w:rsid w:val="00E84C5A"/>
    <w:rsid w:val="00E861DB"/>
    <w:rsid w:val="00E862F1"/>
    <w:rsid w:val="00E908F1"/>
    <w:rsid w:val="00E93406"/>
    <w:rsid w:val="00E956C5"/>
    <w:rsid w:val="00E95C39"/>
    <w:rsid w:val="00EA2941"/>
    <w:rsid w:val="00EA2C39"/>
    <w:rsid w:val="00EA3263"/>
    <w:rsid w:val="00EA5597"/>
    <w:rsid w:val="00EB0A3C"/>
    <w:rsid w:val="00EB0A96"/>
    <w:rsid w:val="00EB26ED"/>
    <w:rsid w:val="00EB77F9"/>
    <w:rsid w:val="00EC0915"/>
    <w:rsid w:val="00EC5769"/>
    <w:rsid w:val="00EC70AF"/>
    <w:rsid w:val="00EC7D00"/>
    <w:rsid w:val="00ED0304"/>
    <w:rsid w:val="00ED0BA5"/>
    <w:rsid w:val="00ED2C21"/>
    <w:rsid w:val="00ED4CD1"/>
    <w:rsid w:val="00ED4FF7"/>
    <w:rsid w:val="00ED5B7B"/>
    <w:rsid w:val="00EE38FA"/>
    <w:rsid w:val="00EE3E2C"/>
    <w:rsid w:val="00EE5D23"/>
    <w:rsid w:val="00EE750D"/>
    <w:rsid w:val="00EF051F"/>
    <w:rsid w:val="00EF3CA4"/>
    <w:rsid w:val="00EF49A8"/>
    <w:rsid w:val="00EF7859"/>
    <w:rsid w:val="00F014DA"/>
    <w:rsid w:val="00F02591"/>
    <w:rsid w:val="00F041B0"/>
    <w:rsid w:val="00F15931"/>
    <w:rsid w:val="00F21415"/>
    <w:rsid w:val="00F229BE"/>
    <w:rsid w:val="00F23D85"/>
    <w:rsid w:val="00F26A65"/>
    <w:rsid w:val="00F303DB"/>
    <w:rsid w:val="00F32200"/>
    <w:rsid w:val="00F467B9"/>
    <w:rsid w:val="00F51976"/>
    <w:rsid w:val="00F5696E"/>
    <w:rsid w:val="00F60EFF"/>
    <w:rsid w:val="00F678AC"/>
    <w:rsid w:val="00F67D2D"/>
    <w:rsid w:val="00F67F73"/>
    <w:rsid w:val="00F70CB4"/>
    <w:rsid w:val="00F81EA0"/>
    <w:rsid w:val="00F858F2"/>
    <w:rsid w:val="00F860CC"/>
    <w:rsid w:val="00F94398"/>
    <w:rsid w:val="00FA162E"/>
    <w:rsid w:val="00FA46EE"/>
    <w:rsid w:val="00FB2B56"/>
    <w:rsid w:val="00FB3CC5"/>
    <w:rsid w:val="00FB55D5"/>
    <w:rsid w:val="00FB568D"/>
    <w:rsid w:val="00FB7F9B"/>
    <w:rsid w:val="00FC12BF"/>
    <w:rsid w:val="00FC2C60"/>
    <w:rsid w:val="00FD292C"/>
    <w:rsid w:val="00FD3E6F"/>
    <w:rsid w:val="00FD51B9"/>
    <w:rsid w:val="00FD5849"/>
    <w:rsid w:val="00FE03E4"/>
    <w:rsid w:val="00FE2A39"/>
    <w:rsid w:val="00FE3C34"/>
    <w:rsid w:val="00FE4F0A"/>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EB8E3"/>
  <w15:docId w15:val="{496320C9-25F8-4A04-9191-FA91EE6F8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F23D85"/>
    <w:pPr>
      <w:keepNext/>
      <w:keepLines/>
      <w:spacing w:before="240"/>
      <w:outlineLvl w:val="0"/>
    </w:pPr>
    <w:rPr>
      <w:rFonts w:ascii="Lato Semibold" w:eastAsia="Times New Roman" w:hAnsi="Lato Semibold"/>
      <w:color w:val="E35205" w:themeColor="text2"/>
      <w:kern w:val="32"/>
      <w:sz w:val="36"/>
      <w:szCs w:val="32"/>
    </w:rPr>
  </w:style>
  <w:style w:type="paragraph" w:styleId="Heading2">
    <w:name w:val="heading 2"/>
    <w:basedOn w:val="Normal"/>
    <w:next w:val="Normal"/>
    <w:link w:val="Heading2Char"/>
    <w:uiPriority w:val="3"/>
    <w:qFormat/>
    <w:rsid w:val="009B4ACB"/>
    <w:pPr>
      <w:keepNext/>
      <w:keepLines/>
      <w:spacing w:before="120" w:after="120"/>
      <w:outlineLvl w:val="1"/>
    </w:pPr>
    <w:rPr>
      <w:rFonts w:ascii="Lato Semibold" w:eastAsia="Times New Roman" w:hAnsi="Lato Semibold"/>
      <w:color w:val="2E979C" w:themeColor="accent3"/>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3A3440"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3A3440"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3A344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F23D85"/>
    <w:rPr>
      <w:rFonts w:ascii="Lato Semibold" w:eastAsia="Times New Roman" w:hAnsi="Lato Semibold"/>
      <w:color w:val="E35205" w:themeColor="text2"/>
      <w:kern w:val="32"/>
      <w:sz w:val="36"/>
      <w:szCs w:val="32"/>
    </w:rPr>
  </w:style>
  <w:style w:type="character" w:customStyle="1" w:styleId="Heading2Char">
    <w:name w:val="Heading 2 Char"/>
    <w:basedOn w:val="DefaultParagraphFont"/>
    <w:link w:val="Heading2"/>
    <w:uiPriority w:val="3"/>
    <w:rsid w:val="009B4ACB"/>
    <w:rPr>
      <w:rFonts w:ascii="Lato Semibold" w:eastAsia="Times New Roman" w:hAnsi="Lato Semibold"/>
      <w:color w:val="2E979C" w:themeColor="accent3"/>
      <w:sz w:val="32"/>
      <w:szCs w:val="28"/>
    </w:rPr>
  </w:style>
  <w:style w:type="paragraph" w:styleId="Title">
    <w:name w:val="Title"/>
    <w:basedOn w:val="Normal"/>
    <w:next w:val="Normal"/>
    <w:link w:val="TitleChar"/>
    <w:qFormat/>
    <w:rsid w:val="00F23D85"/>
    <w:rPr>
      <w:rFonts w:ascii="Lato Semibold" w:eastAsia="Times New Roman" w:hAnsi="Lato Semibold"/>
      <w:bCs/>
      <w:color w:val="3A3440" w:themeColor="text1"/>
      <w:kern w:val="32"/>
      <w:sz w:val="60"/>
      <w:szCs w:val="64"/>
    </w:rPr>
  </w:style>
  <w:style w:type="character" w:customStyle="1" w:styleId="TitleChar">
    <w:name w:val="Title Char"/>
    <w:basedOn w:val="DefaultParagraphFont"/>
    <w:link w:val="Title"/>
    <w:rsid w:val="00F23D85"/>
    <w:rPr>
      <w:rFonts w:ascii="Lato Semibold" w:eastAsia="Times New Roman" w:hAnsi="Lato Semibold"/>
      <w:bCs/>
      <w:color w:val="3A3440"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F23D85"/>
    <w:pPr>
      <w:numPr>
        <w:ilvl w:val="1"/>
      </w:numPr>
      <w:spacing w:after="160"/>
    </w:pPr>
    <w:rPr>
      <w:rFonts w:asciiTheme="majorHAnsi" w:eastAsia="Times New Roman" w:hAnsiTheme="majorHAnsi"/>
      <w:color w:val="E35205" w:themeColor="tex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3A3440"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3A3440"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3A3440"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F23D85"/>
    <w:rPr>
      <w:rFonts w:ascii="Lato" w:hAnsi="Lato"/>
      <w:b/>
      <w:bCs/>
      <w:color w:val="E35205" w:themeColor="text2"/>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styleId="FollowedHyperlink">
    <w:name w:val="FollowedHyperlink"/>
    <w:basedOn w:val="DefaultParagraphFont"/>
    <w:uiPriority w:val="99"/>
    <w:semiHidden/>
    <w:unhideWhenUsed/>
    <w:rsid w:val="001D7384"/>
    <w:rPr>
      <w:color w:val="0D5D90" w:themeColor="followedHyperlink"/>
      <w:u w:val="single"/>
    </w:rPr>
  </w:style>
  <w:style w:type="paragraph" w:styleId="FootnoteText">
    <w:name w:val="footnote text"/>
    <w:basedOn w:val="Normal"/>
    <w:link w:val="FootnoteTextChar"/>
    <w:uiPriority w:val="99"/>
    <w:unhideWhenUsed/>
    <w:rsid w:val="006E65DD"/>
    <w:pPr>
      <w:spacing w:after="0"/>
    </w:pPr>
    <w:rPr>
      <w:sz w:val="20"/>
    </w:rPr>
  </w:style>
  <w:style w:type="character" w:customStyle="1" w:styleId="FootnoteTextChar">
    <w:name w:val="Footnote Text Char"/>
    <w:basedOn w:val="DefaultParagraphFont"/>
    <w:link w:val="FootnoteText"/>
    <w:uiPriority w:val="99"/>
    <w:rsid w:val="006E65DD"/>
    <w:rPr>
      <w:sz w:val="20"/>
    </w:rPr>
  </w:style>
  <w:style w:type="character" w:styleId="FootnoteReference">
    <w:name w:val="footnote reference"/>
    <w:basedOn w:val="DefaultParagraphFont"/>
    <w:uiPriority w:val="99"/>
    <w:semiHidden/>
    <w:unhideWhenUsed/>
    <w:rsid w:val="006E65DD"/>
    <w:rPr>
      <w:vertAlign w:val="superscript"/>
    </w:rPr>
  </w:style>
  <w:style w:type="character" w:styleId="CommentReference">
    <w:name w:val="annotation reference"/>
    <w:basedOn w:val="DefaultParagraphFont"/>
    <w:uiPriority w:val="99"/>
    <w:semiHidden/>
    <w:unhideWhenUsed/>
    <w:rsid w:val="00603CD8"/>
    <w:rPr>
      <w:sz w:val="16"/>
      <w:szCs w:val="16"/>
    </w:rPr>
  </w:style>
  <w:style w:type="paragraph" w:styleId="CommentText">
    <w:name w:val="annotation text"/>
    <w:basedOn w:val="Normal"/>
    <w:link w:val="CommentTextChar"/>
    <w:uiPriority w:val="99"/>
    <w:unhideWhenUsed/>
    <w:rsid w:val="00603CD8"/>
    <w:rPr>
      <w:sz w:val="20"/>
    </w:rPr>
  </w:style>
  <w:style w:type="character" w:customStyle="1" w:styleId="CommentTextChar">
    <w:name w:val="Comment Text Char"/>
    <w:basedOn w:val="DefaultParagraphFont"/>
    <w:link w:val="CommentText"/>
    <w:uiPriority w:val="99"/>
    <w:rsid w:val="00603CD8"/>
    <w:rPr>
      <w:sz w:val="20"/>
    </w:rPr>
  </w:style>
  <w:style w:type="table" w:customStyle="1" w:styleId="NTGtable10">
    <w:name w:val="NTG table 1"/>
    <w:basedOn w:val="TableNormal"/>
    <w:uiPriority w:val="99"/>
    <w:rsid w:val="00603CD8"/>
    <w:pPr>
      <w:spacing w:before="40" w:after="40"/>
    </w:pPr>
    <w:rPr>
      <w:szCs w:val="22"/>
    </w:rPr>
    <w:tblPr>
      <w:tblStyleRowBandSize w:val="1"/>
      <w:tblInd w:w="0" w:type="nil"/>
      <w:tblBorders>
        <w:top w:val="single" w:sz="4" w:space="0" w:color="3A3440" w:themeColor="text1"/>
        <w:left w:val="single" w:sz="4" w:space="0" w:color="3A3440" w:themeColor="text1"/>
        <w:bottom w:val="single" w:sz="4" w:space="0" w:color="3A3440" w:themeColor="text1"/>
        <w:right w:val="single" w:sz="4" w:space="0" w:color="3A3440" w:themeColor="text1"/>
        <w:insideV w:val="single" w:sz="4" w:space="0" w:color="3A3440" w:themeColor="text1"/>
      </w:tblBorders>
    </w:tblPr>
    <w:tcPr>
      <w:vAlign w:val="center"/>
    </w:tcPr>
    <w:tblStylePr w:type="firstRow">
      <w:rPr>
        <w:b/>
      </w:rPr>
      <w:tblPr/>
      <w:tcPr>
        <w:shd w:val="clear" w:color="auto" w:fill="3A3440" w:themeFill="text1"/>
      </w:tcPr>
    </w:tblStylePr>
    <w:tblStylePr w:type="lastRow">
      <w:rPr>
        <w:b/>
      </w:rPr>
      <w:tblPr/>
      <w:tcPr>
        <w:tcBorders>
          <w:top w:val="single" w:sz="4" w:space="0" w:color="3A3440" w:themeColor="text1"/>
          <w:left w:val="single" w:sz="4" w:space="0" w:color="3A3440" w:themeColor="text1"/>
          <w:bottom w:val="single" w:sz="4" w:space="0" w:color="3A3440" w:themeColor="text1"/>
          <w:right w:val="single" w:sz="4" w:space="0" w:color="3A3440" w:themeColor="text1"/>
        </w:tcBorders>
      </w:tcPr>
    </w:tblStylePr>
    <w:tblStylePr w:type="firstCol">
      <w:rPr>
        <w:b w:val="0"/>
      </w:rPr>
    </w:tblStylePr>
    <w:tblStylePr w:type="band2Horz">
      <w:tblPr/>
      <w:tcPr>
        <w:shd w:val="clear" w:color="auto" w:fill="D9D9D9" w:themeFill="background1" w:themeFillShade="D9"/>
      </w:tcPr>
    </w:tblStylePr>
  </w:style>
  <w:style w:type="paragraph" w:styleId="CommentSubject">
    <w:name w:val="annotation subject"/>
    <w:basedOn w:val="CommentText"/>
    <w:next w:val="CommentText"/>
    <w:link w:val="CommentSubjectChar"/>
    <w:uiPriority w:val="99"/>
    <w:semiHidden/>
    <w:unhideWhenUsed/>
    <w:rsid w:val="002B030C"/>
    <w:rPr>
      <w:b/>
      <w:bCs/>
    </w:rPr>
  </w:style>
  <w:style w:type="character" w:customStyle="1" w:styleId="CommentSubjectChar">
    <w:name w:val="Comment Subject Char"/>
    <w:basedOn w:val="CommentTextChar"/>
    <w:link w:val="CommentSubject"/>
    <w:uiPriority w:val="99"/>
    <w:semiHidden/>
    <w:rsid w:val="002B030C"/>
    <w:rPr>
      <w:b/>
      <w:bCs/>
      <w:sz w:val="20"/>
    </w:rPr>
  </w:style>
  <w:style w:type="paragraph" w:styleId="Revision">
    <w:name w:val="Revision"/>
    <w:hidden/>
    <w:uiPriority w:val="99"/>
    <w:semiHidden/>
    <w:rsid w:val="0055203C"/>
    <w:pPr>
      <w:spacing w:after="0"/>
    </w:pPr>
  </w:style>
  <w:style w:type="character" w:styleId="UnresolvedMention">
    <w:name w:val="Unresolved Mention"/>
    <w:basedOn w:val="DefaultParagraphFont"/>
    <w:uiPriority w:val="99"/>
    <w:semiHidden/>
    <w:unhideWhenUsed/>
    <w:rsid w:val="00BD28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infocomm.nt.gov.au/privacy/information-privacy-principles"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nt.gov.au/__data/assets/pdf_file/0006/1606479/petroleum-surface-infrastructure-plan-guideline.pdf" TargetMode="External"/><Relationship Id="rId17" Type="http://schemas.openxmlformats.org/officeDocument/2006/relationships/hyperlink" Target="mailto:petroleum.operations@nt.gov.a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nt.gov.au/industry/energy/petroleum-operations/securities-for-onshore-petroleu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t.gov.au/__data/assets/pdf_file/0007/1565188/recovery-of-petroleum-on-an-appraisal-basis-guideline.pdf"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s://legislation.nt.gov.au/en/Legislation/PETROLEUM-ACT-1984" TargetMode="External"/><Relationship Id="rId19" Type="http://schemas.openxmlformats.org/officeDocument/2006/relationships/hyperlink" Target="mailto:petroleum.operations@nt.gov.au" TargetMode="External"/><Relationship Id="rId4" Type="http://schemas.openxmlformats.org/officeDocument/2006/relationships/styles" Target="styles.xml"/><Relationship Id="rId9" Type="http://schemas.openxmlformats.org/officeDocument/2006/relationships/hyperlink" Target="https://legislation.nt.gov.au/en/Legislation/PETROLEUM-REGULATIONS-2020" TargetMode="External"/><Relationship Id="rId14" Type="http://schemas.openxmlformats.org/officeDocument/2006/relationships/footer" Target="footer1.xm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www.austlii.edu.au/cgi-bin/viewdb/au/legis/cth/consol_act/alrta1976444/" TargetMode="External"/><Relationship Id="rId2" Type="http://schemas.openxmlformats.org/officeDocument/2006/relationships/hyperlink" Target="https://nt.gov.au/__data/assets/pdf_file/0006/1606479/petroleum-surface-infrastructure-plan-guideline.pdf" TargetMode="External"/><Relationship Id="rId1" Type="http://schemas.openxmlformats.org/officeDocument/2006/relationships/hyperlink" Target="https://nt.gov.au/__data/assets/pdf_file/0007/1565188/recovery-of-petroleum-on-an-appraisal-basis-guideline.pdf" TargetMode="External"/><Relationship Id="rId5" Type="http://schemas.openxmlformats.org/officeDocument/2006/relationships/hyperlink" Target="https://nt.gov.au/industry/energy/energy-document-library" TargetMode="External"/><Relationship Id="rId4" Type="http://schemas.openxmlformats.org/officeDocument/2006/relationships/hyperlink" Target="https://nt.gov.au/industry/energy/petroleum-operations/securities-for-onshore-petroleu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605A4D11444F1997D1E1C5F7E56235"/>
        <w:category>
          <w:name w:val="General"/>
          <w:gallery w:val="placeholder"/>
        </w:category>
        <w:types>
          <w:type w:val="bbPlcHdr"/>
        </w:types>
        <w:behaviors>
          <w:behavior w:val="content"/>
        </w:behaviors>
        <w:guid w:val="{497F35F5-1E9C-4E69-B61D-18A94857E66F}"/>
      </w:docPartPr>
      <w:docPartBody>
        <w:p w:rsidR="007D28C6" w:rsidRDefault="00777F92" w:rsidP="00777F92">
          <w:pPr>
            <w:pStyle w:val="A6605A4D11444F1997D1E1C5F7E56235"/>
          </w:pPr>
          <w:r w:rsidRPr="004E7885">
            <w:rPr>
              <w:rStyle w:val="PlaceholderText"/>
            </w:rPr>
            <w:t>&lt;Document title&gt;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490"/>
    <w:rsid w:val="00070457"/>
    <w:rsid w:val="000803AD"/>
    <w:rsid w:val="000927CB"/>
    <w:rsid w:val="000B090F"/>
    <w:rsid w:val="000E5617"/>
    <w:rsid w:val="00100C23"/>
    <w:rsid w:val="00126C5B"/>
    <w:rsid w:val="00195F95"/>
    <w:rsid w:val="001C438D"/>
    <w:rsid w:val="001F4F9D"/>
    <w:rsid w:val="0023731D"/>
    <w:rsid w:val="00285AFC"/>
    <w:rsid w:val="002914D6"/>
    <w:rsid w:val="00304018"/>
    <w:rsid w:val="00323A49"/>
    <w:rsid w:val="00326455"/>
    <w:rsid w:val="00343A9C"/>
    <w:rsid w:val="0048463F"/>
    <w:rsid w:val="004B0FA0"/>
    <w:rsid w:val="004B7AB7"/>
    <w:rsid w:val="004D2F36"/>
    <w:rsid w:val="004D5D54"/>
    <w:rsid w:val="005169FE"/>
    <w:rsid w:val="00573884"/>
    <w:rsid w:val="00575626"/>
    <w:rsid w:val="005A6D6E"/>
    <w:rsid w:val="005B58AA"/>
    <w:rsid w:val="006C1865"/>
    <w:rsid w:val="00777F92"/>
    <w:rsid w:val="0078295A"/>
    <w:rsid w:val="0078316E"/>
    <w:rsid w:val="007D28C6"/>
    <w:rsid w:val="007F4341"/>
    <w:rsid w:val="00801A01"/>
    <w:rsid w:val="00827F41"/>
    <w:rsid w:val="008709AE"/>
    <w:rsid w:val="00891360"/>
    <w:rsid w:val="008A59EB"/>
    <w:rsid w:val="008C0A6E"/>
    <w:rsid w:val="00916FC8"/>
    <w:rsid w:val="009A2CCA"/>
    <w:rsid w:val="009B03F7"/>
    <w:rsid w:val="009E2AFF"/>
    <w:rsid w:val="00A01DC4"/>
    <w:rsid w:val="00A10DB5"/>
    <w:rsid w:val="00A10E00"/>
    <w:rsid w:val="00A3534D"/>
    <w:rsid w:val="00A43D5E"/>
    <w:rsid w:val="00A60543"/>
    <w:rsid w:val="00AA4794"/>
    <w:rsid w:val="00B324AB"/>
    <w:rsid w:val="00B46EAF"/>
    <w:rsid w:val="00BA76FF"/>
    <w:rsid w:val="00BD725F"/>
    <w:rsid w:val="00BE5727"/>
    <w:rsid w:val="00BF5600"/>
    <w:rsid w:val="00CA5980"/>
    <w:rsid w:val="00CA6D81"/>
    <w:rsid w:val="00CE105C"/>
    <w:rsid w:val="00D24A26"/>
    <w:rsid w:val="00D866FB"/>
    <w:rsid w:val="00D94490"/>
    <w:rsid w:val="00DE0AFD"/>
    <w:rsid w:val="00E137FC"/>
    <w:rsid w:val="00E22E9D"/>
    <w:rsid w:val="00E7336D"/>
    <w:rsid w:val="00EA3263"/>
    <w:rsid w:val="00EC0915"/>
    <w:rsid w:val="00ED5744"/>
    <w:rsid w:val="00F07986"/>
    <w:rsid w:val="00F17A2A"/>
    <w:rsid w:val="00F51976"/>
    <w:rsid w:val="00F678AC"/>
    <w:rsid w:val="00F70CB4"/>
    <w:rsid w:val="00FC0A2C"/>
    <w:rsid w:val="00FE3C3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7F92"/>
    <w:rPr>
      <w:color w:val="808080"/>
    </w:rPr>
  </w:style>
  <w:style w:type="paragraph" w:customStyle="1" w:styleId="A6605A4D11444F1997D1E1C5F7E56235">
    <w:name w:val="A6605A4D11444F1997D1E1C5F7E56235"/>
    <w:rsid w:val="00777F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theme new">
  <a:themeElements>
    <a:clrScheme name="NTG 2025">
      <a:dk1>
        <a:srgbClr val="3A3440"/>
      </a:dk1>
      <a:lt1>
        <a:sysClr val="window" lastClr="FFFFFF"/>
      </a:lt1>
      <a:dk2>
        <a:srgbClr val="E35205"/>
      </a:dk2>
      <a:lt2>
        <a:srgbClr val="FFFFFF"/>
      </a:lt2>
      <a:accent1>
        <a:srgbClr val="FA3E00"/>
      </a:accent1>
      <a:accent2>
        <a:srgbClr val="00235D"/>
      </a:accent2>
      <a:accent3>
        <a:srgbClr val="2E979C"/>
      </a:accent3>
      <a:accent4>
        <a:srgbClr val="566C30"/>
      </a:accent4>
      <a:accent5>
        <a:srgbClr val="552855"/>
      </a:accent5>
      <a:accent6>
        <a:srgbClr val="009DC1"/>
      </a:accent6>
      <a:hlink>
        <a:srgbClr val="0563C1"/>
      </a:hlink>
      <a:folHlink>
        <a:srgbClr val="0D5D90"/>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2026-04-24T00:00:00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540D05-6F24-4753-946B-239D17F11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1672</Words>
  <Characters>9533</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Activity notification surface infrastructure PR r66AAL</vt:lpstr>
    </vt:vector>
  </TitlesOfParts>
  <Company>MINING AND ENERGY</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notification surface infrastructure PR r66AAL</dc:title>
  <dc:creator>Angela Kennedy</dc:creator>
  <cp:lastModifiedBy>Angela Kennedy</cp:lastModifiedBy>
  <cp:revision>2</cp:revision>
  <cp:lastPrinted>2026-05-14T23:54:00Z</cp:lastPrinted>
  <dcterms:created xsi:type="dcterms:W3CDTF">2026-05-26T01:25:00Z</dcterms:created>
  <dcterms:modified xsi:type="dcterms:W3CDTF">2026-05-26T01:25:00Z</dcterms:modified>
</cp:coreProperties>
</file>