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0E3048">
        <w:t>66</w:t>
      </w:r>
      <w:r w:rsidR="00053007">
        <w:tab/>
      </w:r>
      <w:r w:rsidR="000E3048">
        <w:t>22</w:t>
      </w:r>
      <w:r w:rsidR="00AA1494">
        <w:t xml:space="preserve"> August</w:t>
      </w:r>
      <w:r w:rsidR="005B130E">
        <w:t xml:space="preserve"> 2018</w:t>
      </w:r>
    </w:p>
    <w:p w:rsidR="00F3128F" w:rsidRPr="00F3128F" w:rsidRDefault="00F3128F" w:rsidP="00F3128F">
      <w:pPr>
        <w:pStyle w:val="Title"/>
        <w:rPr>
          <w:rFonts w:cs="Helvetica"/>
          <w:sz w:val="24"/>
          <w:szCs w:val="24"/>
          <w:lang w:val="en-AU" w:eastAsia="en-AU"/>
        </w:rPr>
      </w:pPr>
      <w:r w:rsidRPr="00F3128F">
        <w:rPr>
          <w:rFonts w:cs="Helvetica"/>
          <w:sz w:val="24"/>
          <w:szCs w:val="24"/>
        </w:rPr>
        <w:t>Assent to Proposed Laws</w:t>
      </w:r>
    </w:p>
    <w:p w:rsidR="00F3128F" w:rsidRPr="00F3128F" w:rsidRDefault="00F3128F" w:rsidP="00F3128F">
      <w:pPr>
        <w:rPr>
          <w:rFonts w:cs="Helvetica"/>
          <w:szCs w:val="24"/>
        </w:rPr>
      </w:pPr>
      <w:r w:rsidRPr="00F3128F">
        <w:rPr>
          <w:rFonts w:cs="Helvetica"/>
          <w:szCs w:val="24"/>
        </w:rPr>
        <w:t>Her Honour the Administrator assented to the following proposed law:</w:t>
      </w:r>
    </w:p>
    <w:p w:rsidR="00F3128F" w:rsidRPr="00F3128F" w:rsidRDefault="00F3128F" w:rsidP="00F3128F">
      <w:pPr>
        <w:rPr>
          <w:rFonts w:cs="Helvetica"/>
          <w:b/>
          <w:bCs/>
          <w:szCs w:val="24"/>
        </w:rPr>
      </w:pPr>
      <w:r w:rsidRPr="00F3128F">
        <w:rPr>
          <w:rFonts w:cs="Helvetica"/>
          <w:b/>
          <w:bCs/>
          <w:szCs w:val="24"/>
        </w:rPr>
        <w:t>17 August 2018</w:t>
      </w:r>
    </w:p>
    <w:p w:rsidR="00F3128F" w:rsidRPr="00F3128F" w:rsidRDefault="00F3128F" w:rsidP="00F3128F">
      <w:pPr>
        <w:ind w:left="284" w:hanging="284"/>
        <w:rPr>
          <w:rFonts w:cs="Helvetica"/>
          <w:b/>
          <w:bCs/>
          <w:szCs w:val="24"/>
        </w:rPr>
      </w:pPr>
      <w:r w:rsidRPr="00F3128F">
        <w:rPr>
          <w:rFonts w:cs="Helvetica"/>
          <w:szCs w:val="24"/>
        </w:rPr>
        <w:t xml:space="preserve">Gaming Control Amendment Act 2018 </w:t>
      </w:r>
      <w:r w:rsidRPr="00F3128F">
        <w:rPr>
          <w:rFonts w:cs="Helvetica"/>
          <w:b/>
          <w:bCs/>
          <w:szCs w:val="24"/>
        </w:rPr>
        <w:t>(Act No</w:t>
      </w:r>
      <w:r w:rsidRPr="00F3128F">
        <w:rPr>
          <w:rFonts w:cs="Helvetica"/>
          <w:b/>
          <w:bCs/>
          <w:szCs w:val="24"/>
        </w:rPr>
        <w:t xml:space="preserve">. </w:t>
      </w:r>
      <w:r w:rsidRPr="00F3128F">
        <w:rPr>
          <w:rFonts w:cs="Helvetica"/>
          <w:b/>
          <w:bCs/>
          <w:szCs w:val="24"/>
        </w:rPr>
        <w:t>15 of 2018)</w:t>
      </w:r>
    </w:p>
    <w:p w:rsidR="00F3128F" w:rsidRPr="00F3128F" w:rsidRDefault="00F3128F" w:rsidP="00F3128F">
      <w:pPr>
        <w:spacing w:before="240" w:after="0"/>
        <w:rPr>
          <w:rFonts w:cs="Helvetica"/>
          <w:b/>
          <w:szCs w:val="24"/>
        </w:rPr>
      </w:pPr>
      <w:r w:rsidRPr="00F3128F">
        <w:rPr>
          <w:rFonts w:cs="Helvetica"/>
          <w:b/>
          <w:szCs w:val="24"/>
        </w:rPr>
        <w:t>Michael Tatham</w:t>
      </w:r>
    </w:p>
    <w:p w:rsidR="00F3128F" w:rsidRPr="00F3128F" w:rsidRDefault="00F3128F" w:rsidP="00F3128F">
      <w:pPr>
        <w:spacing w:before="0"/>
        <w:rPr>
          <w:rFonts w:cs="Helvetica"/>
          <w:szCs w:val="24"/>
        </w:rPr>
      </w:pPr>
      <w:r w:rsidRPr="00F3128F">
        <w:rPr>
          <w:rFonts w:cs="Helvetica"/>
          <w:szCs w:val="24"/>
        </w:rPr>
        <w:t>Clerk of the Legislative Assembly</w:t>
      </w:r>
    </w:p>
    <w:p w:rsidR="00F3128F" w:rsidRPr="00F3128F" w:rsidRDefault="00F3128F" w:rsidP="00F3128F">
      <w:pPr>
        <w:rPr>
          <w:rFonts w:cs="Helvetica"/>
          <w:szCs w:val="24"/>
        </w:rPr>
      </w:pPr>
      <w:r w:rsidRPr="00F3128F">
        <w:rPr>
          <w:rFonts w:cs="Helvetica"/>
          <w:szCs w:val="24"/>
        </w:rPr>
        <w:t xml:space="preserve">Date 20 </w:t>
      </w:r>
      <w:r w:rsidRPr="00F3128F">
        <w:rPr>
          <w:rFonts w:cs="Helvetica"/>
          <w:szCs w:val="24"/>
        </w:rPr>
        <w:t>August 2018</w:t>
      </w:r>
      <w:bookmarkStart w:id="4" w:name="_GoBack"/>
      <w:bookmarkEnd w:id="4"/>
    </w:p>
    <w:sectPr w:rsidR="00F3128F" w:rsidRPr="00F3128F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3128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19F-89E9-4D1D-90E0-D93EE7A1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S65 2018</vt:lpstr>
    </vt:vector>
  </TitlesOfParts>
  <Company>NTG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S66 2018</dc:title>
  <dc:subject/>
  <dc:creator>Northern Territory Government</dc:creator>
  <cp:keywords/>
  <dc:description/>
  <cp:lastModifiedBy>Catherine Frances Maher</cp:lastModifiedBy>
  <cp:revision>3</cp:revision>
  <cp:lastPrinted>2018-08-13T04:03:00Z</cp:lastPrinted>
  <dcterms:created xsi:type="dcterms:W3CDTF">2018-08-21T23:35:00Z</dcterms:created>
  <dcterms:modified xsi:type="dcterms:W3CDTF">2018-08-21T23:42:00Z</dcterms:modified>
  <cp:contentStatus/>
</cp:coreProperties>
</file>