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7D48A4" w:rsidRPr="002C0BEF" w:rsidRDefault="00552756" w:rsidP="002C0BEF">
            <w:r w:rsidRPr="00552756">
              <w:t xml:space="preserve">Richard </w:t>
            </w:r>
            <w:proofErr w:type="spellStart"/>
            <w:r w:rsidRPr="00552756">
              <w:t>Machell</w:t>
            </w:r>
            <w:proofErr w:type="spellEnd"/>
          </w:p>
        </w:tc>
        <w:tc>
          <w:tcPr>
            <w:tcW w:w="2267"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552756" w:rsidP="002C0BEF">
            <w:r>
              <w:t>12</w:t>
            </w:r>
          </w:p>
        </w:tc>
      </w:tr>
      <w:tr w:rsidR="00552756" w:rsidRPr="007A5EFD" w:rsidTr="00EE33C9">
        <w:trPr>
          <w:trHeight w:val="567"/>
        </w:trPr>
        <w:tc>
          <w:tcPr>
            <w:tcW w:w="993" w:type="dxa"/>
            <w:tcBorders>
              <w:top w:val="single" w:sz="4" w:space="0" w:color="auto"/>
              <w:bottom w:val="single" w:sz="4" w:space="0" w:color="auto"/>
            </w:tcBorders>
            <w:noWrap/>
            <w:vAlign w:val="center"/>
          </w:tcPr>
          <w:p w:rsidR="00552756" w:rsidRPr="007A5EFD" w:rsidRDefault="00552756" w:rsidP="00DD13FA">
            <w:pPr>
              <w:rPr>
                <w:rStyle w:val="Questionlabel"/>
              </w:rPr>
            </w:pPr>
            <w:r>
              <w:rPr>
                <w:rStyle w:val="Questionlabel"/>
              </w:rPr>
              <w:t>Phone</w:t>
            </w:r>
          </w:p>
        </w:tc>
        <w:tc>
          <w:tcPr>
            <w:tcW w:w="9355" w:type="dxa"/>
            <w:gridSpan w:val="11"/>
            <w:tcBorders>
              <w:top w:val="single" w:sz="4" w:space="0" w:color="auto"/>
              <w:bottom w:val="single" w:sz="4" w:space="0" w:color="auto"/>
            </w:tcBorders>
            <w:noWrap/>
            <w:vAlign w:val="center"/>
          </w:tcPr>
          <w:p w:rsidR="00552756" w:rsidRPr="002C0BEF" w:rsidRDefault="00552756" w:rsidP="001C288A">
            <w:r w:rsidRPr="00552756">
              <w:t>0417 400 539</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552756" w:rsidP="002C0BEF">
            <w:r w:rsidRPr="00552756">
              <w:t>08 9246 7405</w:t>
            </w:r>
          </w:p>
        </w:tc>
        <w:tc>
          <w:tcPr>
            <w:tcW w:w="1418"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1C288A" w:rsidRPr="002C0BEF" w:rsidRDefault="00552756" w:rsidP="001C288A">
            <w:hyperlink r:id="rId9" w:history="1">
              <w:r w:rsidRPr="00202B16">
                <w:rPr>
                  <w:rStyle w:val="Hyperlink"/>
                </w:rPr>
                <w:t>rmachell@aapt.net.au</w:t>
              </w:r>
            </w:hyperlink>
            <w:r>
              <w:t xml:space="preserve"> </w:t>
            </w:r>
          </w:p>
        </w:tc>
      </w:tr>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2C0BEF" w:rsidRDefault="00552756" w:rsidP="002C0BEF">
            <w:r w:rsidRPr="00552756">
              <w:t xml:space="preserve">33 </w:t>
            </w:r>
            <w:proofErr w:type="spellStart"/>
            <w:r w:rsidRPr="00552756">
              <w:t>Chellaston</w:t>
            </w:r>
            <w:proofErr w:type="spellEnd"/>
            <w:r w:rsidRPr="00552756">
              <w:t xml:space="preserve"> Crescent</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rsidR="007D48A4" w:rsidRPr="002C0BEF" w:rsidRDefault="007D48A4" w:rsidP="002C0BEF"/>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552756" w:rsidP="002C0BEF">
            <w:r w:rsidRPr="00552756">
              <w:t>CARINE</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552756" w:rsidP="002C0BEF">
            <w:r>
              <w:t>WA</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552756" w:rsidP="002C0BEF">
            <w:r>
              <w:t>6020</w:t>
            </w:r>
          </w:p>
        </w:tc>
      </w:tr>
      <w:tr w:rsidR="001C288A"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552756" w:rsidP="005D635D">
            <w:r>
              <w:t>300</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Y</w:t>
            </w:r>
            <w:r w:rsidR="00E76F7E">
              <w:t>es</w:t>
            </w:r>
          </w:p>
        </w:tc>
      </w:tr>
      <w:tr w:rsidR="00552756" w:rsidRPr="007A5EFD" w:rsidTr="001441C7">
        <w:trPr>
          <w:trHeight w:val="567"/>
        </w:trPr>
        <w:tc>
          <w:tcPr>
            <w:tcW w:w="3544" w:type="dxa"/>
            <w:gridSpan w:val="3"/>
            <w:tcBorders>
              <w:top w:val="single" w:sz="4" w:space="0" w:color="auto"/>
              <w:left w:val="single" w:sz="4" w:space="0" w:color="auto"/>
              <w:bottom w:val="single" w:sz="4" w:space="0" w:color="auto"/>
            </w:tcBorders>
            <w:noWrap/>
            <w:vAlign w:val="center"/>
          </w:tcPr>
          <w:p w:rsidR="00552756" w:rsidRPr="007A5EFD" w:rsidRDefault="00552756" w:rsidP="005D635D">
            <w:pPr>
              <w:rPr>
                <w:rStyle w:val="Questionlabel"/>
              </w:rPr>
            </w:pPr>
            <w:r>
              <w:rPr>
                <w:rStyle w:val="Questionlabel"/>
              </w:rPr>
              <w:t>Metro travel cost per km ($)</w:t>
            </w:r>
          </w:p>
        </w:tc>
        <w:tc>
          <w:tcPr>
            <w:tcW w:w="6804" w:type="dxa"/>
            <w:gridSpan w:val="9"/>
            <w:tcBorders>
              <w:top w:val="single" w:sz="4" w:space="0" w:color="auto"/>
              <w:bottom w:val="single" w:sz="4" w:space="0" w:color="auto"/>
              <w:right w:val="single" w:sz="4" w:space="0" w:color="auto"/>
            </w:tcBorders>
            <w:noWrap/>
            <w:vAlign w:val="center"/>
          </w:tcPr>
          <w:p w:rsidR="00552756" w:rsidRPr="002C0BEF" w:rsidRDefault="00552756" w:rsidP="005D635D">
            <w:r w:rsidRPr="00552756">
              <w:t xml:space="preserve">at cost where </w:t>
            </w:r>
            <w:proofErr w:type="spellStart"/>
            <w:r w:rsidRPr="00552756">
              <w:t>req’d</w:t>
            </w:r>
            <w:proofErr w:type="spellEnd"/>
          </w:p>
        </w:tc>
      </w:tr>
      <w:tr w:rsidR="00552756" w:rsidRPr="007A5EFD" w:rsidTr="00C62EB1">
        <w:trPr>
          <w:trHeight w:val="567"/>
        </w:trPr>
        <w:tc>
          <w:tcPr>
            <w:tcW w:w="3544" w:type="dxa"/>
            <w:gridSpan w:val="3"/>
            <w:tcBorders>
              <w:top w:val="single" w:sz="4" w:space="0" w:color="auto"/>
              <w:left w:val="single" w:sz="4" w:space="0" w:color="auto"/>
              <w:bottom w:val="single" w:sz="4" w:space="0" w:color="auto"/>
            </w:tcBorders>
            <w:noWrap/>
            <w:vAlign w:val="center"/>
          </w:tcPr>
          <w:p w:rsidR="00552756" w:rsidRPr="007A5EFD" w:rsidRDefault="00552756" w:rsidP="005D635D">
            <w:pPr>
              <w:rPr>
                <w:rStyle w:val="Questionlabel"/>
              </w:rPr>
            </w:pPr>
            <w:r>
              <w:rPr>
                <w:rStyle w:val="Questionlabel"/>
              </w:rPr>
              <w:t>Regional travel cost per km ($)</w:t>
            </w:r>
          </w:p>
        </w:tc>
        <w:tc>
          <w:tcPr>
            <w:tcW w:w="6804" w:type="dxa"/>
            <w:gridSpan w:val="9"/>
            <w:tcBorders>
              <w:top w:val="single" w:sz="4" w:space="0" w:color="auto"/>
              <w:bottom w:val="single" w:sz="4" w:space="0" w:color="auto"/>
              <w:right w:val="single" w:sz="4" w:space="0" w:color="auto"/>
            </w:tcBorders>
            <w:noWrap/>
            <w:vAlign w:val="center"/>
          </w:tcPr>
          <w:p w:rsidR="00552756" w:rsidRPr="002C0BEF" w:rsidRDefault="00552756" w:rsidP="005D635D">
            <w:r w:rsidRPr="00552756">
              <w:t xml:space="preserve">at cost where </w:t>
            </w:r>
            <w:proofErr w:type="spellStart"/>
            <w:r w:rsidRPr="00552756">
              <w:t>req’d</w:t>
            </w:r>
            <w:proofErr w:type="spellEnd"/>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5D635D" w:rsidRDefault="00552756" w:rsidP="005D635D">
            <w:r w:rsidRPr="00552756">
              <w:t xml:space="preserve">Disbursements and Expenses </w:t>
            </w:r>
            <w:proofErr w:type="gramStart"/>
            <w:r w:rsidRPr="00552756">
              <w:t>will be charged</w:t>
            </w:r>
            <w:proofErr w:type="gramEnd"/>
            <w:r w:rsidRPr="00552756">
              <w:t xml:space="preserve"> at cost.</w:t>
            </w:r>
          </w:p>
        </w:tc>
      </w:tr>
      <w:tr w:rsidR="005D635D"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52756" w:rsidRDefault="00552756" w:rsidP="00552756">
            <w:pPr>
              <w:rPr>
                <w:rStyle w:val="Questionlabel"/>
                <w:b w:val="0"/>
              </w:rPr>
            </w:pPr>
            <w:r w:rsidRPr="00552756">
              <w:rPr>
                <w:rStyle w:val="Questionlabel"/>
                <w:b w:val="0"/>
              </w:rPr>
              <w:t>Richard is a registered and chartered builder with 40 years of experience in the construction industry gained at all levels, including as general manager of architectural practices and construction companies in Western Australia, South Australia and the Northern Territory and teaches in construction management at tertiary level in WA.</w:t>
            </w:r>
          </w:p>
          <w:p w:rsidR="00552756" w:rsidRPr="00552756" w:rsidRDefault="00552756" w:rsidP="00552756">
            <w:pPr>
              <w:rPr>
                <w:rStyle w:val="Questionlabel"/>
                <w:b w:val="0"/>
              </w:rPr>
            </w:pPr>
          </w:p>
          <w:p w:rsidR="00552756" w:rsidRDefault="00552756" w:rsidP="00552756">
            <w:pPr>
              <w:rPr>
                <w:rStyle w:val="Questionlabel"/>
                <w:b w:val="0"/>
              </w:rPr>
            </w:pPr>
            <w:r w:rsidRPr="00552756">
              <w:rPr>
                <w:rStyle w:val="Questionlabel"/>
                <w:b w:val="0"/>
              </w:rPr>
              <w:t>Richard specialises in commercial, industrial, institutional and residential works, including preparation of expert opinions into construction issues, contract administration and project superintendence and the determination of disputes by arbitration, mediation, expert determination and adjudication. Richard is graded and accredited by the Institute of Arbitrators and Mediators Australia in each and is registered as an adjudic</w:t>
            </w:r>
            <w:r>
              <w:rPr>
                <w:rStyle w:val="Questionlabel"/>
                <w:b w:val="0"/>
              </w:rPr>
              <w:t>ator in WA and NT.</w:t>
            </w:r>
          </w:p>
          <w:p w:rsidR="00552756" w:rsidRDefault="00552756" w:rsidP="00552756">
            <w:pPr>
              <w:rPr>
                <w:rStyle w:val="Questionlabel"/>
                <w:b w:val="0"/>
              </w:rPr>
            </w:pPr>
          </w:p>
          <w:p w:rsidR="005D635D" w:rsidRPr="000C7D3A" w:rsidRDefault="00552756" w:rsidP="00552756">
            <w:pPr>
              <w:rPr>
                <w:rStyle w:val="Questionlabel"/>
                <w:b w:val="0"/>
              </w:rPr>
            </w:pPr>
            <w:r w:rsidRPr="00552756">
              <w:rPr>
                <w:rStyle w:val="Questionlabel"/>
                <w:b w:val="0"/>
              </w:rPr>
              <w:t>Richard has adjudicated in excess of 150 payment disputes under the Construction Contracts Act in WA and NT since its inception, with an average claim value of $480,000 ranging from $6,000 to $14 million and with an average fee cost of $2,100 per claim.</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552756" w:rsidP="005D635D">
            <w:pPr>
              <w:rPr>
                <w:rStyle w:val="Questionlabel"/>
                <w:b w:val="0"/>
              </w:rPr>
            </w:pPr>
            <w:r w:rsidRPr="00552756">
              <w:rPr>
                <w:rStyle w:val="Questionlabel"/>
                <w:b w:val="0"/>
              </w:rPr>
              <w:t>Domestic, Commercial and Institutional construction and infrastructure</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lastRenderedPageBreak/>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52756" w:rsidRPr="00552756" w:rsidRDefault="00552756" w:rsidP="00552756">
            <w:pPr>
              <w:rPr>
                <w:rStyle w:val="Questionlabel"/>
                <w:b w:val="0"/>
              </w:rPr>
            </w:pPr>
            <w:r w:rsidRPr="00552756">
              <w:rPr>
                <w:rStyle w:val="Questionlabel"/>
                <w:b w:val="0"/>
              </w:rPr>
              <w:t>Bachelor of Education (W.A.C.A.E 1987)</w:t>
            </w:r>
          </w:p>
          <w:p w:rsidR="00552756" w:rsidRPr="00552756" w:rsidRDefault="00552756" w:rsidP="00552756">
            <w:pPr>
              <w:rPr>
                <w:rStyle w:val="Questionlabel"/>
                <w:b w:val="0"/>
              </w:rPr>
            </w:pPr>
            <w:r w:rsidRPr="00552756">
              <w:rPr>
                <w:rStyle w:val="Questionlabel"/>
                <w:b w:val="0"/>
              </w:rPr>
              <w:t>Justice of the Peace (ECU)</w:t>
            </w:r>
          </w:p>
          <w:p w:rsidR="00552756" w:rsidRPr="00552756" w:rsidRDefault="00552756" w:rsidP="00552756">
            <w:pPr>
              <w:rPr>
                <w:rStyle w:val="Questionlabel"/>
                <w:b w:val="0"/>
              </w:rPr>
            </w:pPr>
            <w:r w:rsidRPr="00552756">
              <w:rPr>
                <w:rStyle w:val="Questionlabel"/>
                <w:b w:val="0"/>
              </w:rPr>
              <w:t>Accredited Mediator (IAMA)</w:t>
            </w:r>
          </w:p>
          <w:p w:rsidR="00552756" w:rsidRPr="00552756" w:rsidRDefault="00552756" w:rsidP="00552756">
            <w:pPr>
              <w:rPr>
                <w:rStyle w:val="Questionlabel"/>
                <w:b w:val="0"/>
              </w:rPr>
            </w:pPr>
            <w:r w:rsidRPr="00552756">
              <w:rPr>
                <w:rStyle w:val="Questionlabel"/>
                <w:b w:val="0"/>
              </w:rPr>
              <w:t>Grade 3 Arbitrator (IAMA)</w:t>
            </w:r>
          </w:p>
          <w:p w:rsidR="00552756" w:rsidRPr="00552756" w:rsidRDefault="00552756" w:rsidP="00552756">
            <w:pPr>
              <w:rPr>
                <w:rStyle w:val="Questionlabel"/>
                <w:b w:val="0"/>
              </w:rPr>
            </w:pPr>
            <w:r w:rsidRPr="00552756">
              <w:rPr>
                <w:rStyle w:val="Questionlabel"/>
                <w:b w:val="0"/>
              </w:rPr>
              <w:t>A.C.D.C Panel Arbitrator and Mediator</w:t>
            </w:r>
          </w:p>
          <w:p w:rsidR="00552756" w:rsidRPr="00552756" w:rsidRDefault="00552756" w:rsidP="00552756">
            <w:pPr>
              <w:rPr>
                <w:rStyle w:val="Questionlabel"/>
                <w:b w:val="0"/>
              </w:rPr>
            </w:pPr>
            <w:r w:rsidRPr="00552756">
              <w:rPr>
                <w:rStyle w:val="Questionlabel"/>
                <w:b w:val="0"/>
              </w:rPr>
              <w:t>Expert Determiner (IAMA)</w:t>
            </w:r>
          </w:p>
          <w:p w:rsidR="00552756" w:rsidRPr="00552756" w:rsidRDefault="00552756" w:rsidP="00552756">
            <w:pPr>
              <w:rPr>
                <w:rStyle w:val="Questionlabel"/>
                <w:b w:val="0"/>
              </w:rPr>
            </w:pPr>
            <w:r w:rsidRPr="00552756">
              <w:rPr>
                <w:rStyle w:val="Questionlabel"/>
                <w:b w:val="0"/>
              </w:rPr>
              <w:t>Registered Adjudicator (CCA 2004) WA</w:t>
            </w:r>
          </w:p>
          <w:p w:rsidR="00552756" w:rsidRPr="00552756" w:rsidRDefault="00552756" w:rsidP="00552756">
            <w:pPr>
              <w:rPr>
                <w:rStyle w:val="Questionlabel"/>
                <w:b w:val="0"/>
              </w:rPr>
            </w:pPr>
            <w:r w:rsidRPr="00552756">
              <w:rPr>
                <w:rStyle w:val="Questionlabel"/>
                <w:b w:val="0"/>
              </w:rPr>
              <w:t>Registered Adjudicator (CCA 2005) NT</w:t>
            </w:r>
          </w:p>
          <w:p w:rsidR="00552756" w:rsidRPr="00552756" w:rsidRDefault="00552756" w:rsidP="00552756">
            <w:pPr>
              <w:rPr>
                <w:rStyle w:val="Questionlabel"/>
                <w:b w:val="0"/>
              </w:rPr>
            </w:pPr>
            <w:r w:rsidRPr="00552756">
              <w:rPr>
                <w:rStyle w:val="Questionlabel"/>
                <w:b w:val="0"/>
              </w:rPr>
              <w:t xml:space="preserve">Professional Certificate in Arbitration </w:t>
            </w:r>
          </w:p>
          <w:p w:rsidR="00552756" w:rsidRPr="00552756" w:rsidRDefault="00552756" w:rsidP="00552756">
            <w:pPr>
              <w:rPr>
                <w:rStyle w:val="Questionlabel"/>
                <w:b w:val="0"/>
              </w:rPr>
            </w:pPr>
            <w:r w:rsidRPr="00552756">
              <w:rPr>
                <w:rStyle w:val="Questionlabel"/>
                <w:b w:val="0"/>
              </w:rPr>
              <w:t>and Mediation (Uni. Adelaide)</w:t>
            </w:r>
          </w:p>
          <w:p w:rsidR="00552756" w:rsidRPr="00552756" w:rsidRDefault="00552756" w:rsidP="00552756">
            <w:pPr>
              <w:rPr>
                <w:rStyle w:val="Questionlabel"/>
                <w:b w:val="0"/>
              </w:rPr>
            </w:pPr>
            <w:r w:rsidRPr="00552756">
              <w:rPr>
                <w:rStyle w:val="Questionlabel"/>
                <w:b w:val="0"/>
              </w:rPr>
              <w:t>Gateway Review qualified</w:t>
            </w:r>
          </w:p>
          <w:p w:rsidR="00552756" w:rsidRPr="00552756" w:rsidRDefault="00552756" w:rsidP="00552756">
            <w:pPr>
              <w:rPr>
                <w:rStyle w:val="Questionlabel"/>
                <w:b w:val="0"/>
              </w:rPr>
            </w:pPr>
            <w:r w:rsidRPr="00552756">
              <w:rPr>
                <w:rStyle w:val="Questionlabel"/>
                <w:b w:val="0"/>
              </w:rPr>
              <w:t>Diploma in Building (TAFE) (-1u)</w:t>
            </w:r>
          </w:p>
          <w:p w:rsidR="00552756" w:rsidRPr="00552756" w:rsidRDefault="00552756" w:rsidP="00552756">
            <w:pPr>
              <w:rPr>
                <w:rStyle w:val="Questionlabel"/>
                <w:b w:val="0"/>
              </w:rPr>
            </w:pPr>
            <w:r w:rsidRPr="00552756">
              <w:rPr>
                <w:rStyle w:val="Questionlabel"/>
                <w:b w:val="0"/>
              </w:rPr>
              <w:t>Registered Building Practitioner (7652 W.A)</w:t>
            </w:r>
          </w:p>
          <w:p w:rsidR="00552756" w:rsidRPr="00552756" w:rsidRDefault="00552756" w:rsidP="00552756">
            <w:pPr>
              <w:rPr>
                <w:rStyle w:val="Questionlabel"/>
                <w:b w:val="0"/>
              </w:rPr>
            </w:pPr>
            <w:r w:rsidRPr="00552756">
              <w:rPr>
                <w:rStyle w:val="Questionlabel"/>
                <w:b w:val="0"/>
              </w:rPr>
              <w:t>Bricklayer- (</w:t>
            </w:r>
            <w:proofErr w:type="spellStart"/>
            <w:r w:rsidRPr="00552756">
              <w:rPr>
                <w:rStyle w:val="Questionlabel"/>
                <w:b w:val="0"/>
              </w:rPr>
              <w:t>Redruth</w:t>
            </w:r>
            <w:proofErr w:type="spellEnd"/>
            <w:r w:rsidRPr="00552756">
              <w:rPr>
                <w:rStyle w:val="Questionlabel"/>
                <w:b w:val="0"/>
              </w:rPr>
              <w:t xml:space="preserve"> S.C- U.K)</w:t>
            </w:r>
          </w:p>
          <w:p w:rsidR="005D635D" w:rsidRPr="000C7D3A" w:rsidRDefault="00552756" w:rsidP="00552756">
            <w:pPr>
              <w:rPr>
                <w:rStyle w:val="Questionlabel"/>
                <w:b w:val="0"/>
              </w:rPr>
            </w:pPr>
            <w:r w:rsidRPr="00552756">
              <w:rPr>
                <w:rStyle w:val="Questionlabel"/>
                <w:b w:val="0"/>
              </w:rPr>
              <w:t>Worksafe- C2, CN,CV, LF</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552756" w:rsidP="005D635D">
            <w:pPr>
              <w:rPr>
                <w:rStyle w:val="Questionlabel"/>
                <w:b w:val="0"/>
              </w:rPr>
            </w:pPr>
            <w:r w:rsidRPr="00552756">
              <w:rPr>
                <w:rStyle w:val="Questionlabel"/>
                <w:b w:val="0"/>
              </w:rPr>
              <w:t>FAIB, NBPR, RAJ, MIAMA, SOCLA, MBA, HIA</w:t>
            </w:r>
            <w:bookmarkStart w:id="0" w:name="_GoBack"/>
            <w:bookmarkEnd w:id="0"/>
          </w:p>
        </w:tc>
      </w:tr>
      <w:tr w:rsidR="005D635D"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p w:rsidR="00D67F84" w:rsidRDefault="00D67F84" w:rsidP="007A5EFD"/>
    <w:sectPr w:rsidR="00D67F84" w:rsidSect="00C75E0D">
      <w:headerReference w:type="default" r:id="rId10"/>
      <w:footerReference w:type="default" r:id="rId11"/>
      <w:headerReference w:type="first" r:id="rId12"/>
      <w:footerReference w:type="first" r:id="rId13"/>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B6" w:rsidRDefault="00895BB6" w:rsidP="007332FF">
      <w:r>
        <w:separator/>
      </w:r>
    </w:p>
  </w:endnote>
  <w:endnote w:type="continuationSeparator" w:id="0">
    <w:p w:rsidR="00895BB6" w:rsidRDefault="00895B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B6" w:rsidRDefault="00895BB6" w:rsidP="007332FF">
      <w:r>
        <w:separator/>
      </w:r>
    </w:p>
  </w:footnote>
  <w:footnote w:type="continuationSeparator" w:id="0">
    <w:p w:rsidR="00895BB6" w:rsidRDefault="00895B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756"/>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031BE"/>
    <w:rsid w:val="00620675"/>
    <w:rsid w:val="00622910"/>
    <w:rsid w:val="006254B6"/>
    <w:rsid w:val="00627FC8"/>
    <w:rsid w:val="006433C3"/>
    <w:rsid w:val="00650F5B"/>
    <w:rsid w:val="00665916"/>
    <w:rsid w:val="006670D7"/>
    <w:rsid w:val="006719EA"/>
    <w:rsid w:val="00671F13"/>
    <w:rsid w:val="00671F1C"/>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5BB6"/>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B61B8"/>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machell@aapt.net.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4D2FEF"/>
    <w:rsid w:val="005E4563"/>
    <w:rsid w:val="006F3C79"/>
    <w:rsid w:val="007A40B7"/>
    <w:rsid w:val="009004CB"/>
    <w:rsid w:val="00980C17"/>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FD2AB-636E-40CF-BEC6-8A183A44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
  <cp:lastModifiedBy>Emmylou Trombley</cp:lastModifiedBy>
  <cp:revision>4</cp:revision>
  <cp:lastPrinted>2019-09-05T03:24:00Z</cp:lastPrinted>
  <dcterms:created xsi:type="dcterms:W3CDTF">2019-09-16T00:02:00Z</dcterms:created>
  <dcterms:modified xsi:type="dcterms:W3CDTF">2019-09-16T00:07:00Z</dcterms:modified>
</cp:coreProperties>
</file>