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032A5" w14:textId="77777777" w:rsidR="000F732B" w:rsidRPr="00204139" w:rsidRDefault="00DE470B" w:rsidP="009E05AD">
      <w:pPr>
        <w:pStyle w:val="NTGCoverPageTitle"/>
        <w:ind w:right="-994"/>
        <w:rPr>
          <w:sz w:val="62"/>
          <w:szCs w:val="62"/>
        </w:rPr>
      </w:pPr>
      <w:r w:rsidRPr="00204139">
        <w:rPr>
          <w:sz w:val="62"/>
          <w:szCs w:val="62"/>
        </w:rPr>
        <w:t>Guidelines for private water supplies</w:t>
      </w:r>
    </w:p>
    <w:p w14:paraId="3CA3CFC4" w14:textId="738C84C7" w:rsidR="000F732B" w:rsidRPr="00C13576" w:rsidRDefault="001E2BF0" w:rsidP="000F732B">
      <w:pPr>
        <w:pStyle w:val="NTGCoverPageDate"/>
        <w:rPr>
          <w:rFonts w:eastAsiaTheme="majorEastAsia"/>
        </w:rPr>
      </w:pPr>
      <w:r>
        <w:t>May</w:t>
      </w:r>
      <w:r w:rsidR="000F732B">
        <w:t xml:space="preserve"> 2019</w:t>
      </w:r>
      <w:r w:rsidR="000F732B" w:rsidRPr="00C13576">
        <w:br/>
      </w:r>
    </w:p>
    <w:p w14:paraId="73665449" w14:textId="77777777" w:rsidR="005D269A" w:rsidRPr="00F15091" w:rsidRDefault="005D269A" w:rsidP="00420C06">
      <w:pPr>
        <w:rPr>
          <w:color w:val="000000" w:themeColor="text1"/>
        </w:rPr>
      </w:pPr>
    </w:p>
    <w:p w14:paraId="37BC7CAA" w14:textId="77777777" w:rsidR="007663E7" w:rsidRDefault="007663E7" w:rsidP="007663E7">
      <w:pPr>
        <w:tabs>
          <w:tab w:val="left" w:pos="3135"/>
        </w:tabs>
        <w:rPr>
          <w:color w:val="000000" w:themeColor="text1"/>
        </w:rPr>
      </w:pPr>
    </w:p>
    <w:p w14:paraId="5507613F" w14:textId="77777777" w:rsidR="007663E7" w:rsidRDefault="007663E7" w:rsidP="007663E7">
      <w:pPr>
        <w:rPr>
          <w:color w:val="000000" w:themeColor="text1"/>
        </w:rPr>
      </w:pPr>
    </w:p>
    <w:p w14:paraId="172A7F69" w14:textId="77777777" w:rsidR="007663E7" w:rsidRPr="007663E7" w:rsidRDefault="007663E7" w:rsidP="007663E7">
      <w:pPr>
        <w:sectPr w:rsidR="007663E7" w:rsidRPr="007663E7" w:rsidSect="00687540">
          <w:headerReference w:type="default" r:id="rId14"/>
          <w:footerReference w:type="default" r:id="rId15"/>
          <w:headerReference w:type="first" r:id="rId16"/>
          <w:footerReference w:type="first" r:id="rId17"/>
          <w:pgSz w:w="11906" w:h="16838" w:code="9"/>
          <w:pgMar w:top="2268" w:right="1134" w:bottom="1701" w:left="1134" w:header="709" w:footer="0" w:gutter="0"/>
          <w:cols w:space="708"/>
          <w:titlePg/>
          <w:docGrid w:linePitch="360"/>
        </w:sectPr>
      </w:pPr>
    </w:p>
    <w:p w14:paraId="5466AA99" w14:textId="77777777" w:rsidR="00E60FD9" w:rsidRDefault="00A019FE" w:rsidP="00AD4AEB">
      <w:pPr>
        <w:pStyle w:val="Pre-Heading1"/>
      </w:pPr>
      <w:r>
        <w:lastRenderedPageBreak/>
        <w:t>Foreword</w:t>
      </w:r>
      <w:bookmarkStart w:id="0" w:name="_GoBack"/>
      <w:bookmarkEnd w:id="0"/>
    </w:p>
    <w:p w14:paraId="01AB860E" w14:textId="77777777" w:rsidR="00E60FD9" w:rsidRPr="00BB75E7" w:rsidRDefault="00BB75E7" w:rsidP="00BB75E7">
      <w:pPr>
        <w:rPr>
          <w:color w:val="000000" w:themeColor="text1"/>
        </w:rPr>
      </w:pPr>
      <w:r>
        <w:rPr>
          <w:color w:val="000000" w:themeColor="text1"/>
        </w:rPr>
        <w:t xml:space="preserve">The </w:t>
      </w:r>
      <w:r w:rsidR="0051760D">
        <w:rPr>
          <w:color w:val="000000" w:themeColor="text1"/>
        </w:rPr>
        <w:t xml:space="preserve">Northern Territory </w:t>
      </w:r>
      <w:r>
        <w:rPr>
          <w:color w:val="000000" w:themeColor="text1"/>
        </w:rPr>
        <w:t>Department of Health - Guidelines for Private Water Supplies 2019 supersede the Guidelines for Private Water Supplies 2012.</w:t>
      </w:r>
    </w:p>
    <w:p w14:paraId="2C426BBA" w14:textId="77777777" w:rsidR="00AD4AEB" w:rsidRPr="000F732B" w:rsidRDefault="00E60FD9" w:rsidP="00AD4AEB">
      <w:pPr>
        <w:pStyle w:val="Pre-Heading1"/>
      </w:pPr>
      <w:r>
        <w:t>Acknowledgment</w:t>
      </w:r>
    </w:p>
    <w:p w14:paraId="0B2B9199" w14:textId="77777777" w:rsidR="00E60FD9" w:rsidRPr="00E60FD9" w:rsidRDefault="00E60FD9" w:rsidP="00E60FD9">
      <w:pPr>
        <w:rPr>
          <w:color w:val="000000" w:themeColor="text1"/>
        </w:rPr>
      </w:pPr>
      <w:r w:rsidRPr="00E60FD9">
        <w:rPr>
          <w:color w:val="000000" w:themeColor="text1"/>
        </w:rPr>
        <w:t xml:space="preserve">The Department of Health acknowledges and thanks NSW Health for making available the NSW Health Private Water Supply Guidelines </w:t>
      </w:r>
      <w:r>
        <w:rPr>
          <w:color w:val="000000" w:themeColor="text1"/>
        </w:rPr>
        <w:t xml:space="preserve">2016 </w:t>
      </w:r>
      <w:r w:rsidRPr="00E60FD9">
        <w:rPr>
          <w:color w:val="000000" w:themeColor="text1"/>
        </w:rPr>
        <w:t>on which these guidelines are based.</w:t>
      </w:r>
    </w:p>
    <w:p w14:paraId="217D4897" w14:textId="77777777" w:rsidR="00AD4AEB" w:rsidRPr="00C13576" w:rsidRDefault="00AD4AEB" w:rsidP="00AD4AEB">
      <w:pPr>
        <w:pStyle w:val="Pre-Heading1"/>
      </w:pPr>
      <w:r w:rsidRPr="00C13576">
        <w:t xml:space="preserve">Contact </w:t>
      </w:r>
      <w:r w:rsidR="00791846">
        <w:t>u</w:t>
      </w:r>
      <w:r w:rsidRPr="00C13576">
        <w:t>s</w:t>
      </w:r>
    </w:p>
    <w:tbl>
      <w:tblPr>
        <w:tblStyle w:val="NTGTabl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03"/>
        <w:gridCol w:w="3024"/>
        <w:gridCol w:w="3382"/>
      </w:tblGrid>
      <w:tr w:rsidR="000A7587" w14:paraId="39F4B7A2" w14:textId="77777777" w:rsidTr="009E05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09"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56908F" w14:textId="77777777" w:rsidR="000A7587" w:rsidRDefault="000A7587" w:rsidP="00BB75E7">
            <w:pPr>
              <w:spacing w:after="0"/>
            </w:pPr>
            <w:r>
              <w:t>Department of Health – Environmental Health</w:t>
            </w:r>
          </w:p>
        </w:tc>
      </w:tr>
      <w:tr w:rsidR="000A7587" w14:paraId="2961CC2E" w14:textId="77777777" w:rsidTr="009E0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dxa"/>
          </w:tcPr>
          <w:p w14:paraId="7C359B16" w14:textId="77777777" w:rsidR="000A7587" w:rsidRDefault="000A7587" w:rsidP="00BB75E7">
            <w:pPr>
              <w:spacing w:after="0"/>
            </w:pPr>
            <w:r>
              <w:t>Policy</w:t>
            </w:r>
          </w:p>
        </w:tc>
        <w:tc>
          <w:tcPr>
            <w:tcW w:w="3024" w:type="dxa"/>
          </w:tcPr>
          <w:p w14:paraId="2F8BA802" w14:textId="77777777" w:rsidR="000A7587" w:rsidRDefault="000A7587" w:rsidP="00BB75E7">
            <w:pPr>
              <w:spacing w:after="0"/>
              <w:cnfStyle w:val="000000100000" w:firstRow="0" w:lastRow="0" w:firstColumn="0" w:lastColumn="0" w:oddVBand="0" w:evenVBand="0" w:oddHBand="1" w:evenHBand="0" w:firstRowFirstColumn="0" w:firstRowLastColumn="0" w:lastRowFirstColumn="0" w:lastRowLastColumn="0"/>
            </w:pPr>
            <w:r>
              <w:t>Top End Health Service</w:t>
            </w:r>
          </w:p>
        </w:tc>
        <w:tc>
          <w:tcPr>
            <w:tcW w:w="3382" w:type="dxa"/>
          </w:tcPr>
          <w:p w14:paraId="1BB928E0" w14:textId="77777777" w:rsidR="000A7587" w:rsidRDefault="000A7587" w:rsidP="00BB75E7">
            <w:pPr>
              <w:spacing w:after="0"/>
              <w:cnfStyle w:val="000000100000" w:firstRow="0" w:lastRow="0" w:firstColumn="0" w:lastColumn="0" w:oddVBand="0" w:evenVBand="0" w:oddHBand="1" w:evenHBand="0" w:firstRowFirstColumn="0" w:firstRowLastColumn="0" w:lastRowFirstColumn="0" w:lastRowLastColumn="0"/>
            </w:pPr>
            <w:r>
              <w:t>Central Australia Health Service</w:t>
            </w:r>
          </w:p>
        </w:tc>
      </w:tr>
      <w:tr w:rsidR="000A7587" w14:paraId="7F30B05A" w14:textId="77777777" w:rsidTr="009E05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dxa"/>
          </w:tcPr>
          <w:p w14:paraId="27E2BA08" w14:textId="77777777" w:rsidR="000A7587" w:rsidRDefault="000A7587" w:rsidP="00BB75E7">
            <w:pPr>
              <w:spacing w:after="0"/>
            </w:pPr>
            <w:r>
              <w:t>Ph. (08) 8922 7152</w:t>
            </w:r>
          </w:p>
        </w:tc>
        <w:tc>
          <w:tcPr>
            <w:tcW w:w="3024" w:type="dxa"/>
          </w:tcPr>
          <w:p w14:paraId="40079D06" w14:textId="77777777" w:rsidR="000A7587" w:rsidRDefault="000A7587" w:rsidP="00BB75E7">
            <w:pPr>
              <w:spacing w:after="0"/>
              <w:cnfStyle w:val="000000010000" w:firstRow="0" w:lastRow="0" w:firstColumn="0" w:lastColumn="0" w:oddVBand="0" w:evenVBand="0" w:oddHBand="0" w:evenHBand="1" w:firstRowFirstColumn="0" w:firstRowLastColumn="0" w:lastRowFirstColumn="0" w:lastRowLastColumn="0"/>
            </w:pPr>
            <w:r>
              <w:t>(08) 8922</w:t>
            </w:r>
            <w:r w:rsidR="00831E63">
              <w:t xml:space="preserve"> 7377</w:t>
            </w:r>
          </w:p>
        </w:tc>
        <w:tc>
          <w:tcPr>
            <w:tcW w:w="3382" w:type="dxa"/>
          </w:tcPr>
          <w:p w14:paraId="7F1FBA08" w14:textId="77777777" w:rsidR="000A7587" w:rsidRDefault="000A7587" w:rsidP="00BB75E7">
            <w:pPr>
              <w:spacing w:after="0"/>
              <w:cnfStyle w:val="000000010000" w:firstRow="0" w:lastRow="0" w:firstColumn="0" w:lastColumn="0" w:oddVBand="0" w:evenVBand="0" w:oddHBand="0" w:evenHBand="1" w:firstRowFirstColumn="0" w:firstRowLastColumn="0" w:lastRowFirstColumn="0" w:lastRowLastColumn="0"/>
            </w:pPr>
            <w:r>
              <w:t>(08) 89</w:t>
            </w:r>
            <w:r w:rsidR="00831E63">
              <w:t>55 6122</w:t>
            </w:r>
          </w:p>
        </w:tc>
      </w:tr>
      <w:tr w:rsidR="000A7587" w14:paraId="30C97FCB" w14:textId="77777777" w:rsidTr="009E0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dxa"/>
          </w:tcPr>
          <w:p w14:paraId="09EA58D2" w14:textId="77777777" w:rsidR="000A7587" w:rsidRDefault="000A7587" w:rsidP="00BB75E7">
            <w:pPr>
              <w:spacing w:after="0"/>
            </w:pPr>
            <w:r>
              <w:t>envirohealth@nt.gov.au</w:t>
            </w:r>
          </w:p>
        </w:tc>
        <w:tc>
          <w:tcPr>
            <w:tcW w:w="3024" w:type="dxa"/>
          </w:tcPr>
          <w:p w14:paraId="7E5E27F5" w14:textId="77777777" w:rsidR="000A7587" w:rsidRDefault="00831E63" w:rsidP="00BB75E7">
            <w:pPr>
              <w:spacing w:after="0"/>
              <w:cnfStyle w:val="000000100000" w:firstRow="0" w:lastRow="0" w:firstColumn="0" w:lastColumn="0" w:oddVBand="0" w:evenVBand="0" w:oddHBand="1" w:evenHBand="0" w:firstRowFirstColumn="0" w:firstRowLastColumn="0" w:lastRowFirstColumn="0" w:lastRowLastColumn="0"/>
            </w:pPr>
            <w:r>
              <w:t>envirohealthte@nt.gov.au</w:t>
            </w:r>
          </w:p>
        </w:tc>
        <w:tc>
          <w:tcPr>
            <w:tcW w:w="3382" w:type="dxa"/>
          </w:tcPr>
          <w:p w14:paraId="7D2FE0A1" w14:textId="77777777" w:rsidR="000A7587" w:rsidRDefault="00831E63" w:rsidP="00BB75E7">
            <w:pPr>
              <w:spacing w:after="0"/>
              <w:cnfStyle w:val="000000100000" w:firstRow="0" w:lastRow="0" w:firstColumn="0" w:lastColumn="0" w:oddVBand="0" w:evenVBand="0" w:oddHBand="1" w:evenHBand="0" w:firstRowFirstColumn="0" w:firstRowLastColumn="0" w:lastRowFirstColumn="0" w:lastRowLastColumn="0"/>
            </w:pPr>
            <w:r>
              <w:t>envirohealthca@nt.gov.au</w:t>
            </w:r>
          </w:p>
        </w:tc>
      </w:tr>
    </w:tbl>
    <w:p w14:paraId="3D38599A" w14:textId="77777777" w:rsidR="00E60FD9" w:rsidRDefault="00E60FD9" w:rsidP="000A7587">
      <w:pPr>
        <w:spacing w:before="120" w:after="0"/>
        <w:rPr>
          <w:color w:val="000000" w:themeColor="text1"/>
        </w:rPr>
      </w:pPr>
      <w:r w:rsidRPr="00E60FD9">
        <w:rPr>
          <w:color w:val="000000" w:themeColor="text1"/>
        </w:rPr>
        <w:t xml:space="preserve">An electronic version of this document </w:t>
      </w:r>
      <w:r w:rsidR="00E54616">
        <w:rPr>
          <w:color w:val="000000" w:themeColor="text1"/>
        </w:rPr>
        <w:t>can be accessed</w:t>
      </w:r>
      <w:r w:rsidRPr="00E60FD9">
        <w:rPr>
          <w:color w:val="000000" w:themeColor="text1"/>
        </w:rPr>
        <w:t xml:space="preserve"> at</w:t>
      </w:r>
      <w:r w:rsidR="00204139">
        <w:rPr>
          <w:color w:val="000000" w:themeColor="text1"/>
        </w:rPr>
        <w:t>:</w:t>
      </w:r>
    </w:p>
    <w:p w14:paraId="35D22E08" w14:textId="77777777" w:rsidR="00E60FD9" w:rsidRDefault="00170885" w:rsidP="00E60FD9">
      <w:pPr>
        <w:rPr>
          <w:color w:val="000000" w:themeColor="text1"/>
        </w:rPr>
      </w:pPr>
      <w:hyperlink r:id="rId18" w:history="1">
        <w:r w:rsidR="00E60FD9" w:rsidRPr="00445428">
          <w:rPr>
            <w:rStyle w:val="Hyperlink"/>
          </w:rPr>
          <w:t>https://nt.gov.au/environment/water/water-and-your-health/private-water-supply-management</w:t>
        </w:r>
      </w:hyperlink>
    </w:p>
    <w:p w14:paraId="5B3CAE83" w14:textId="77777777" w:rsidR="00AD4AEB" w:rsidRPr="00C13576" w:rsidRDefault="00791846" w:rsidP="00AD4AEB">
      <w:pPr>
        <w:pStyle w:val="Pre-Heading1"/>
      </w:pPr>
      <w:r w:rsidRPr="00791846">
        <w:t>D</w:t>
      </w:r>
      <w:r w:rsidR="0089155E">
        <w:t>isclaimer</w:t>
      </w:r>
    </w:p>
    <w:p w14:paraId="41FFCDFA" w14:textId="77777777" w:rsidR="00E60FD9" w:rsidRPr="00E60FD9" w:rsidRDefault="00E60FD9" w:rsidP="00E60FD9">
      <w:pPr>
        <w:rPr>
          <w:color w:val="000000" w:themeColor="text1"/>
        </w:rPr>
      </w:pPr>
      <w:r w:rsidRPr="00E60FD9">
        <w:rPr>
          <w:color w:val="000000" w:themeColor="text1"/>
        </w:rPr>
        <w:t>This document has been prepared in good faith for general information. No warranty, either express or to be implied, is given in relation to the relevance, accuracy, completeness or fitness for purpose of the information in this document.</w:t>
      </w:r>
    </w:p>
    <w:p w14:paraId="0D8DC95D" w14:textId="77777777" w:rsidR="00E60FD9" w:rsidRPr="00E60FD9" w:rsidRDefault="00E60FD9" w:rsidP="00E60FD9">
      <w:pPr>
        <w:rPr>
          <w:color w:val="000000" w:themeColor="text1"/>
        </w:rPr>
      </w:pPr>
      <w:r w:rsidRPr="00E60FD9">
        <w:rPr>
          <w:color w:val="000000" w:themeColor="text1"/>
        </w:rPr>
        <w:t xml:space="preserve">Users of this document should satisfy themselves concerning its application to </w:t>
      </w:r>
      <w:r w:rsidR="009B0DC6">
        <w:rPr>
          <w:color w:val="000000" w:themeColor="text1"/>
        </w:rPr>
        <w:t>p</w:t>
      </w:r>
      <w:r w:rsidRPr="00E60FD9">
        <w:rPr>
          <w:color w:val="000000" w:themeColor="text1"/>
        </w:rPr>
        <w:t xml:space="preserve">rivate </w:t>
      </w:r>
      <w:r w:rsidR="009B0DC6">
        <w:rPr>
          <w:color w:val="000000" w:themeColor="text1"/>
        </w:rPr>
        <w:t>w</w:t>
      </w:r>
      <w:r w:rsidRPr="00E60FD9">
        <w:rPr>
          <w:color w:val="000000" w:themeColor="text1"/>
        </w:rPr>
        <w:t xml:space="preserve">ater </w:t>
      </w:r>
      <w:r w:rsidR="009B0DC6">
        <w:rPr>
          <w:color w:val="000000" w:themeColor="text1"/>
        </w:rPr>
        <w:t>s</w:t>
      </w:r>
      <w:r w:rsidRPr="00E60FD9">
        <w:rPr>
          <w:color w:val="000000" w:themeColor="text1"/>
        </w:rPr>
        <w:t>upplies and where necessary seek expert advice about their situation. The Northern Territory of Australia shall not be liable to any person for any loss or damage caused or alleged to have been caused directly or indirectly as a result of reliance upon this publication.</w:t>
      </w:r>
    </w:p>
    <w:p w14:paraId="1372AA96" w14:textId="77777777" w:rsidR="0089155E" w:rsidRPr="00C13576" w:rsidRDefault="0089155E" w:rsidP="00420C06"/>
    <w:p w14:paraId="31070001" w14:textId="77777777" w:rsidR="00AD4AEB" w:rsidRPr="00C13576" w:rsidRDefault="00AD4AEB" w:rsidP="00420C06">
      <w:pPr>
        <w:sectPr w:rsidR="00AD4AEB" w:rsidRPr="00C13576" w:rsidSect="00740B40">
          <w:headerReference w:type="default" r:id="rId19"/>
          <w:headerReference w:type="first" r:id="rId20"/>
          <w:footerReference w:type="first" r:id="rId21"/>
          <w:pgSz w:w="11906" w:h="16838" w:code="9"/>
          <w:pgMar w:top="1134" w:right="1133" w:bottom="1134" w:left="1134" w:header="709" w:footer="0" w:gutter="0"/>
          <w:cols w:space="708"/>
          <w:docGrid w:linePitch="360"/>
        </w:sectPr>
      </w:pPr>
    </w:p>
    <w:sdt>
      <w:sdtPr>
        <w:rPr>
          <w:rFonts w:eastAsia="Calibri" w:cs="Times New Roman"/>
          <w:b w:val="0"/>
          <w:bCs w:val="0"/>
          <w:smallCaps w:val="0"/>
          <w:sz w:val="22"/>
          <w:szCs w:val="22"/>
          <w:lang w:eastAsia="en-US"/>
        </w:rPr>
        <w:id w:val="-88318220"/>
        <w:docPartObj>
          <w:docPartGallery w:val="Table of Contents"/>
          <w:docPartUnique/>
        </w:docPartObj>
      </w:sdtPr>
      <w:sdtEndPr>
        <w:rPr>
          <w:noProof/>
          <w:sz w:val="2"/>
          <w:szCs w:val="2"/>
        </w:rPr>
      </w:sdtEndPr>
      <w:sdtContent>
        <w:p w14:paraId="7497F316" w14:textId="77777777" w:rsidR="003758FE" w:rsidRPr="00C13576" w:rsidRDefault="00791846" w:rsidP="00CC7A03">
          <w:pPr>
            <w:pStyle w:val="TOCHeading"/>
            <w:pageBreakBefore/>
            <w:spacing w:before="0"/>
          </w:pPr>
          <w:r w:rsidRPr="00791846">
            <w:t>Table of contents</w:t>
          </w:r>
        </w:p>
        <w:p w14:paraId="74A3B216" w14:textId="049D5BF9" w:rsidR="008D7B08" w:rsidRPr="00BF0443" w:rsidRDefault="003758FE" w:rsidP="00BF0443">
          <w:pPr>
            <w:pStyle w:val="TOC1"/>
            <w:spacing w:before="0" w:after="0"/>
            <w:rPr>
              <w:rFonts w:cstheme="minorBidi"/>
              <w:b w:val="0"/>
              <w:sz w:val="20"/>
              <w:szCs w:val="20"/>
            </w:rPr>
          </w:pPr>
          <w:r w:rsidRPr="00BF0443">
            <w:rPr>
              <w:noProof w:val="0"/>
              <w:sz w:val="20"/>
              <w:szCs w:val="20"/>
            </w:rPr>
            <w:fldChar w:fldCharType="begin"/>
          </w:r>
          <w:r w:rsidRPr="00BF0443">
            <w:rPr>
              <w:sz w:val="20"/>
              <w:szCs w:val="20"/>
            </w:rPr>
            <w:instrText xml:space="preserve"> TOC \o "1-</w:instrText>
          </w:r>
          <w:r w:rsidR="00EA3B1A" w:rsidRPr="00BF0443">
            <w:rPr>
              <w:sz w:val="20"/>
              <w:szCs w:val="20"/>
            </w:rPr>
            <w:instrText>9</w:instrText>
          </w:r>
          <w:r w:rsidRPr="00BF0443">
            <w:rPr>
              <w:sz w:val="20"/>
              <w:szCs w:val="20"/>
            </w:rPr>
            <w:instrText xml:space="preserve">" \h \z \u </w:instrText>
          </w:r>
          <w:r w:rsidRPr="00BF0443">
            <w:rPr>
              <w:noProof w:val="0"/>
              <w:sz w:val="20"/>
              <w:szCs w:val="20"/>
            </w:rPr>
            <w:fldChar w:fldCharType="separate"/>
          </w:r>
          <w:hyperlink w:anchor="_Toc8722950" w:history="1">
            <w:r w:rsidR="008D7B08" w:rsidRPr="00BF0443">
              <w:rPr>
                <w:rStyle w:val="Hyperlink"/>
                <w:sz w:val="20"/>
                <w:szCs w:val="20"/>
              </w:rPr>
              <w:t>1</w:t>
            </w:r>
            <w:r w:rsidR="008D7B08" w:rsidRPr="00BF0443">
              <w:rPr>
                <w:rFonts w:cstheme="minorBidi"/>
                <w:b w:val="0"/>
                <w:sz w:val="20"/>
                <w:szCs w:val="20"/>
              </w:rPr>
              <w:tab/>
            </w:r>
            <w:r w:rsidR="008D7B08" w:rsidRPr="00BF0443">
              <w:rPr>
                <w:rStyle w:val="Hyperlink"/>
                <w:sz w:val="20"/>
                <w:szCs w:val="20"/>
              </w:rPr>
              <w:t>Background</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_Toc8722950 \h </w:instrText>
            </w:r>
            <w:r w:rsidR="008D7B08" w:rsidRPr="00BF0443">
              <w:rPr>
                <w:webHidden/>
                <w:sz w:val="20"/>
                <w:szCs w:val="20"/>
              </w:rPr>
            </w:r>
            <w:r w:rsidR="008D7B08" w:rsidRPr="00BF0443">
              <w:rPr>
                <w:webHidden/>
                <w:sz w:val="20"/>
                <w:szCs w:val="20"/>
              </w:rPr>
              <w:fldChar w:fldCharType="separate"/>
            </w:r>
            <w:r w:rsidR="000D321B">
              <w:rPr>
                <w:webHidden/>
                <w:sz w:val="20"/>
                <w:szCs w:val="20"/>
              </w:rPr>
              <w:t>4</w:t>
            </w:r>
            <w:r w:rsidR="008D7B08" w:rsidRPr="00BF0443">
              <w:rPr>
                <w:webHidden/>
                <w:sz w:val="20"/>
                <w:szCs w:val="20"/>
              </w:rPr>
              <w:fldChar w:fldCharType="end"/>
            </w:r>
          </w:hyperlink>
        </w:p>
        <w:p w14:paraId="46F3FD03" w14:textId="1B8E9538" w:rsidR="008D7B08" w:rsidRPr="00BF0443" w:rsidRDefault="00170885" w:rsidP="00BF0443">
          <w:pPr>
            <w:pStyle w:val="TOC1"/>
            <w:spacing w:before="0" w:after="0"/>
            <w:rPr>
              <w:rFonts w:cstheme="minorBidi"/>
              <w:b w:val="0"/>
              <w:sz w:val="20"/>
              <w:szCs w:val="20"/>
            </w:rPr>
          </w:pPr>
          <w:hyperlink w:anchor="_Toc8722951" w:history="1">
            <w:r w:rsidR="008D7B08" w:rsidRPr="00BF0443">
              <w:rPr>
                <w:rStyle w:val="Hyperlink"/>
                <w:sz w:val="20"/>
                <w:szCs w:val="20"/>
              </w:rPr>
              <w:t>2</w:t>
            </w:r>
            <w:r w:rsidR="008D7B08" w:rsidRPr="00BF0443">
              <w:rPr>
                <w:rFonts w:cstheme="minorBidi"/>
                <w:b w:val="0"/>
                <w:sz w:val="20"/>
                <w:szCs w:val="20"/>
              </w:rPr>
              <w:tab/>
            </w:r>
            <w:r w:rsidR="008D7B08" w:rsidRPr="00BF0443">
              <w:rPr>
                <w:rStyle w:val="Hyperlink"/>
                <w:sz w:val="20"/>
                <w:szCs w:val="20"/>
              </w:rPr>
              <w:t>Summary</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_Toc8722951 \h </w:instrText>
            </w:r>
            <w:r w:rsidR="008D7B08" w:rsidRPr="00BF0443">
              <w:rPr>
                <w:webHidden/>
                <w:sz w:val="20"/>
                <w:szCs w:val="20"/>
              </w:rPr>
            </w:r>
            <w:r w:rsidR="008D7B08" w:rsidRPr="00BF0443">
              <w:rPr>
                <w:webHidden/>
                <w:sz w:val="20"/>
                <w:szCs w:val="20"/>
              </w:rPr>
              <w:fldChar w:fldCharType="separate"/>
            </w:r>
            <w:r w:rsidR="000D321B">
              <w:rPr>
                <w:webHidden/>
                <w:sz w:val="20"/>
                <w:szCs w:val="20"/>
              </w:rPr>
              <w:t>4</w:t>
            </w:r>
            <w:r w:rsidR="008D7B08" w:rsidRPr="00BF0443">
              <w:rPr>
                <w:webHidden/>
                <w:sz w:val="20"/>
                <w:szCs w:val="20"/>
              </w:rPr>
              <w:fldChar w:fldCharType="end"/>
            </w:r>
          </w:hyperlink>
        </w:p>
        <w:p w14:paraId="193E4238" w14:textId="28F3B6C5" w:rsidR="008D7B08" w:rsidRPr="00BF0443" w:rsidRDefault="00170885" w:rsidP="00BF0443">
          <w:pPr>
            <w:pStyle w:val="TOC1"/>
            <w:spacing w:before="0" w:after="0"/>
            <w:rPr>
              <w:rFonts w:cstheme="minorBidi"/>
              <w:b w:val="0"/>
              <w:sz w:val="20"/>
              <w:szCs w:val="20"/>
            </w:rPr>
          </w:pPr>
          <w:hyperlink w:anchor="_Toc8722952" w:history="1">
            <w:r w:rsidR="008D7B08" w:rsidRPr="00BF0443">
              <w:rPr>
                <w:rStyle w:val="Hyperlink"/>
                <w:sz w:val="20"/>
                <w:szCs w:val="20"/>
              </w:rPr>
              <w:t>3</w:t>
            </w:r>
            <w:r w:rsidR="008D7B08" w:rsidRPr="00BF0443">
              <w:rPr>
                <w:rFonts w:cstheme="minorBidi"/>
                <w:b w:val="0"/>
                <w:sz w:val="20"/>
                <w:szCs w:val="20"/>
              </w:rPr>
              <w:tab/>
            </w:r>
            <w:r w:rsidR="008D7B08" w:rsidRPr="00BF0443">
              <w:rPr>
                <w:rStyle w:val="Hyperlink"/>
                <w:sz w:val="20"/>
                <w:szCs w:val="20"/>
              </w:rPr>
              <w:t>Who should use these guidelines?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_Toc8722952 \h </w:instrText>
            </w:r>
            <w:r w:rsidR="008D7B08" w:rsidRPr="00BF0443">
              <w:rPr>
                <w:webHidden/>
                <w:sz w:val="20"/>
                <w:szCs w:val="20"/>
              </w:rPr>
            </w:r>
            <w:r w:rsidR="008D7B08" w:rsidRPr="00BF0443">
              <w:rPr>
                <w:webHidden/>
                <w:sz w:val="20"/>
                <w:szCs w:val="20"/>
              </w:rPr>
              <w:fldChar w:fldCharType="separate"/>
            </w:r>
            <w:r w:rsidR="000D321B">
              <w:rPr>
                <w:webHidden/>
                <w:sz w:val="20"/>
                <w:szCs w:val="20"/>
              </w:rPr>
              <w:t>5</w:t>
            </w:r>
            <w:r w:rsidR="008D7B08" w:rsidRPr="00BF0443">
              <w:rPr>
                <w:webHidden/>
                <w:sz w:val="20"/>
                <w:szCs w:val="20"/>
              </w:rPr>
              <w:fldChar w:fldCharType="end"/>
            </w:r>
          </w:hyperlink>
        </w:p>
        <w:p w14:paraId="047F27ED" w14:textId="1D340B6E" w:rsidR="008D7B08" w:rsidRPr="00BF0443" w:rsidRDefault="00170885" w:rsidP="00BF0443">
          <w:pPr>
            <w:pStyle w:val="TOC2"/>
            <w:spacing w:after="0"/>
            <w:rPr>
              <w:rFonts w:cstheme="minorBidi"/>
              <w:sz w:val="20"/>
              <w:szCs w:val="20"/>
            </w:rPr>
          </w:pPr>
          <w:hyperlink w:anchor="_Toc8722953" w:history="1">
            <w:r w:rsidR="008D7B08" w:rsidRPr="00BF0443">
              <w:rPr>
                <w:rStyle w:val="Hyperlink"/>
                <w:sz w:val="20"/>
                <w:szCs w:val="20"/>
              </w:rPr>
              <w:t>3.1</w:t>
            </w:r>
            <w:r w:rsidR="008D7B08" w:rsidRPr="00BF0443">
              <w:rPr>
                <w:rFonts w:cstheme="minorBidi"/>
                <w:sz w:val="20"/>
                <w:szCs w:val="20"/>
              </w:rPr>
              <w:tab/>
            </w:r>
            <w:r w:rsidR="008D7B08" w:rsidRPr="00BF0443">
              <w:rPr>
                <w:rStyle w:val="Hyperlink"/>
                <w:sz w:val="20"/>
                <w:szCs w:val="20"/>
              </w:rPr>
              <w:t>Australian drinking water guidelines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_Toc8722953 \h </w:instrText>
            </w:r>
            <w:r w:rsidR="008D7B08" w:rsidRPr="00BF0443">
              <w:rPr>
                <w:webHidden/>
                <w:sz w:val="20"/>
                <w:szCs w:val="20"/>
              </w:rPr>
            </w:r>
            <w:r w:rsidR="008D7B08" w:rsidRPr="00BF0443">
              <w:rPr>
                <w:webHidden/>
                <w:sz w:val="20"/>
                <w:szCs w:val="20"/>
              </w:rPr>
              <w:fldChar w:fldCharType="separate"/>
            </w:r>
            <w:r w:rsidR="000D321B">
              <w:rPr>
                <w:webHidden/>
                <w:sz w:val="20"/>
                <w:szCs w:val="20"/>
              </w:rPr>
              <w:t>5</w:t>
            </w:r>
            <w:r w:rsidR="008D7B08" w:rsidRPr="00BF0443">
              <w:rPr>
                <w:webHidden/>
                <w:sz w:val="20"/>
                <w:szCs w:val="20"/>
              </w:rPr>
              <w:fldChar w:fldCharType="end"/>
            </w:r>
          </w:hyperlink>
        </w:p>
        <w:p w14:paraId="1D2B70D0" w14:textId="5885122B" w:rsidR="008D7B08" w:rsidRPr="00BF0443" w:rsidRDefault="00170885" w:rsidP="00BF0443">
          <w:pPr>
            <w:pStyle w:val="TOC1"/>
            <w:spacing w:before="0" w:after="0"/>
            <w:rPr>
              <w:rFonts w:cstheme="minorBidi"/>
              <w:b w:val="0"/>
              <w:sz w:val="20"/>
              <w:szCs w:val="20"/>
            </w:rPr>
          </w:pPr>
          <w:hyperlink w:anchor="_Toc8722954" w:history="1">
            <w:r w:rsidR="008D7B08" w:rsidRPr="00BF0443">
              <w:rPr>
                <w:rStyle w:val="Hyperlink"/>
                <w:sz w:val="20"/>
                <w:szCs w:val="20"/>
              </w:rPr>
              <w:t>4</w:t>
            </w:r>
            <w:r w:rsidR="008D7B08" w:rsidRPr="00BF0443">
              <w:rPr>
                <w:rFonts w:cstheme="minorBidi"/>
                <w:b w:val="0"/>
                <w:sz w:val="20"/>
                <w:szCs w:val="20"/>
              </w:rPr>
              <w:tab/>
            </w:r>
            <w:r w:rsidR="008D7B08" w:rsidRPr="00BF0443">
              <w:rPr>
                <w:rStyle w:val="Hyperlink"/>
                <w:sz w:val="20"/>
                <w:szCs w:val="20"/>
              </w:rPr>
              <w:t>Responsibilities and requirements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_Toc8722954 \h </w:instrText>
            </w:r>
            <w:r w:rsidR="008D7B08" w:rsidRPr="00BF0443">
              <w:rPr>
                <w:webHidden/>
                <w:sz w:val="20"/>
                <w:szCs w:val="20"/>
              </w:rPr>
            </w:r>
            <w:r w:rsidR="008D7B08" w:rsidRPr="00BF0443">
              <w:rPr>
                <w:webHidden/>
                <w:sz w:val="20"/>
                <w:szCs w:val="20"/>
              </w:rPr>
              <w:fldChar w:fldCharType="separate"/>
            </w:r>
            <w:r w:rsidR="000D321B">
              <w:rPr>
                <w:webHidden/>
                <w:sz w:val="20"/>
                <w:szCs w:val="20"/>
              </w:rPr>
              <w:t>5</w:t>
            </w:r>
            <w:r w:rsidR="008D7B08" w:rsidRPr="00BF0443">
              <w:rPr>
                <w:webHidden/>
                <w:sz w:val="20"/>
                <w:szCs w:val="20"/>
              </w:rPr>
              <w:fldChar w:fldCharType="end"/>
            </w:r>
          </w:hyperlink>
        </w:p>
        <w:p w14:paraId="26939A81" w14:textId="7DDC40F2" w:rsidR="008D7B08" w:rsidRPr="00BF0443" w:rsidRDefault="00170885" w:rsidP="00BF0443">
          <w:pPr>
            <w:pStyle w:val="TOC2"/>
            <w:spacing w:after="0"/>
            <w:rPr>
              <w:rFonts w:cstheme="minorBidi"/>
              <w:sz w:val="20"/>
              <w:szCs w:val="20"/>
            </w:rPr>
          </w:pPr>
          <w:hyperlink w:anchor="_Toc8722955" w:history="1">
            <w:r w:rsidR="008D7B08" w:rsidRPr="00BF0443">
              <w:rPr>
                <w:rStyle w:val="Hyperlink"/>
                <w:sz w:val="20"/>
                <w:szCs w:val="20"/>
              </w:rPr>
              <w:t>4.1</w:t>
            </w:r>
            <w:r w:rsidR="008D7B08" w:rsidRPr="00BF0443">
              <w:rPr>
                <w:rFonts w:cstheme="minorBidi"/>
                <w:sz w:val="20"/>
                <w:szCs w:val="20"/>
              </w:rPr>
              <w:tab/>
            </w:r>
            <w:r w:rsidR="008D7B08" w:rsidRPr="00BF0443">
              <w:rPr>
                <w:rStyle w:val="Hyperlink"/>
                <w:sz w:val="20"/>
                <w:szCs w:val="20"/>
              </w:rPr>
              <w:t>Legislative responsibilities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_Toc8722955 \h </w:instrText>
            </w:r>
            <w:r w:rsidR="008D7B08" w:rsidRPr="00BF0443">
              <w:rPr>
                <w:webHidden/>
                <w:sz w:val="20"/>
                <w:szCs w:val="20"/>
              </w:rPr>
            </w:r>
            <w:r w:rsidR="008D7B08" w:rsidRPr="00BF0443">
              <w:rPr>
                <w:webHidden/>
                <w:sz w:val="20"/>
                <w:szCs w:val="20"/>
              </w:rPr>
              <w:fldChar w:fldCharType="separate"/>
            </w:r>
            <w:r w:rsidR="000D321B">
              <w:rPr>
                <w:webHidden/>
                <w:sz w:val="20"/>
                <w:szCs w:val="20"/>
              </w:rPr>
              <w:t>5</w:t>
            </w:r>
            <w:r w:rsidR="008D7B08" w:rsidRPr="00BF0443">
              <w:rPr>
                <w:webHidden/>
                <w:sz w:val="20"/>
                <w:szCs w:val="20"/>
              </w:rPr>
              <w:fldChar w:fldCharType="end"/>
            </w:r>
          </w:hyperlink>
        </w:p>
        <w:p w14:paraId="079B1086" w14:textId="78C48A13" w:rsidR="008D7B08" w:rsidRPr="00BF0443" w:rsidRDefault="00170885" w:rsidP="00BF0443">
          <w:pPr>
            <w:pStyle w:val="TOC2"/>
            <w:spacing w:after="0"/>
            <w:rPr>
              <w:rFonts w:cstheme="minorBidi"/>
              <w:sz w:val="20"/>
              <w:szCs w:val="20"/>
            </w:rPr>
          </w:pPr>
          <w:hyperlink w:anchor="_Toc8722956" w:history="1">
            <w:r w:rsidR="008D7B08" w:rsidRPr="00BF0443">
              <w:rPr>
                <w:rStyle w:val="Hyperlink"/>
                <w:sz w:val="20"/>
                <w:szCs w:val="20"/>
              </w:rPr>
              <w:t>4.2</w:t>
            </w:r>
            <w:r w:rsidR="008D7B08" w:rsidRPr="00BF0443">
              <w:rPr>
                <w:rFonts w:cstheme="minorBidi"/>
                <w:sz w:val="20"/>
                <w:szCs w:val="20"/>
              </w:rPr>
              <w:tab/>
            </w:r>
            <w:r w:rsidR="008D7B08" w:rsidRPr="00BF0443">
              <w:rPr>
                <w:rStyle w:val="Hyperlink"/>
                <w:sz w:val="20"/>
                <w:szCs w:val="20"/>
              </w:rPr>
              <w:t>Other requirements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_Toc8722956 \h </w:instrText>
            </w:r>
            <w:r w:rsidR="008D7B08" w:rsidRPr="00BF0443">
              <w:rPr>
                <w:webHidden/>
                <w:sz w:val="20"/>
                <w:szCs w:val="20"/>
              </w:rPr>
            </w:r>
            <w:r w:rsidR="008D7B08" w:rsidRPr="00BF0443">
              <w:rPr>
                <w:webHidden/>
                <w:sz w:val="20"/>
                <w:szCs w:val="20"/>
              </w:rPr>
              <w:fldChar w:fldCharType="separate"/>
            </w:r>
            <w:r w:rsidR="000D321B">
              <w:rPr>
                <w:webHidden/>
                <w:sz w:val="20"/>
                <w:szCs w:val="20"/>
              </w:rPr>
              <w:t>6</w:t>
            </w:r>
            <w:r w:rsidR="008D7B08" w:rsidRPr="00BF0443">
              <w:rPr>
                <w:webHidden/>
                <w:sz w:val="20"/>
                <w:szCs w:val="20"/>
              </w:rPr>
              <w:fldChar w:fldCharType="end"/>
            </w:r>
          </w:hyperlink>
        </w:p>
        <w:p w14:paraId="62D586FF" w14:textId="2A668190" w:rsidR="008D7B08" w:rsidRPr="00BF0443" w:rsidRDefault="00170885" w:rsidP="00BF0443">
          <w:pPr>
            <w:pStyle w:val="TOC3"/>
            <w:spacing w:after="0"/>
            <w:rPr>
              <w:rFonts w:cstheme="minorBidi"/>
              <w:sz w:val="20"/>
              <w:szCs w:val="20"/>
            </w:rPr>
          </w:pPr>
          <w:hyperlink w:anchor="_Toc8722957" w:history="1">
            <w:r w:rsidR="008D7B08" w:rsidRPr="00BF0443">
              <w:rPr>
                <w:rStyle w:val="Hyperlink"/>
                <w:sz w:val="20"/>
                <w:szCs w:val="20"/>
              </w:rPr>
              <w:t>4.2.1</w:t>
            </w:r>
            <w:r w:rsidR="008D7B08" w:rsidRPr="00BF0443">
              <w:rPr>
                <w:rFonts w:cstheme="minorBidi"/>
                <w:sz w:val="20"/>
                <w:szCs w:val="20"/>
              </w:rPr>
              <w:tab/>
            </w:r>
            <w:r w:rsidR="008D7B08" w:rsidRPr="00BF0443">
              <w:rPr>
                <w:rStyle w:val="Hyperlink"/>
                <w:sz w:val="20"/>
                <w:szCs w:val="20"/>
              </w:rPr>
              <w:t>Department of Health</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_Toc8722957 \h </w:instrText>
            </w:r>
            <w:r w:rsidR="008D7B08" w:rsidRPr="00BF0443">
              <w:rPr>
                <w:webHidden/>
                <w:sz w:val="20"/>
                <w:szCs w:val="20"/>
              </w:rPr>
            </w:r>
            <w:r w:rsidR="008D7B08" w:rsidRPr="00BF0443">
              <w:rPr>
                <w:webHidden/>
                <w:sz w:val="20"/>
                <w:szCs w:val="20"/>
              </w:rPr>
              <w:fldChar w:fldCharType="separate"/>
            </w:r>
            <w:r w:rsidR="000D321B">
              <w:rPr>
                <w:webHidden/>
                <w:sz w:val="20"/>
                <w:szCs w:val="20"/>
              </w:rPr>
              <w:t>6</w:t>
            </w:r>
            <w:r w:rsidR="008D7B08" w:rsidRPr="00BF0443">
              <w:rPr>
                <w:webHidden/>
                <w:sz w:val="20"/>
                <w:szCs w:val="20"/>
              </w:rPr>
              <w:fldChar w:fldCharType="end"/>
            </w:r>
          </w:hyperlink>
        </w:p>
        <w:p w14:paraId="34A8C5D2" w14:textId="46BE2A14" w:rsidR="008D7B08" w:rsidRPr="00BF0443" w:rsidRDefault="00170885" w:rsidP="00BF0443">
          <w:pPr>
            <w:pStyle w:val="TOC3"/>
            <w:spacing w:after="0"/>
            <w:rPr>
              <w:rFonts w:cstheme="minorBidi"/>
              <w:sz w:val="20"/>
              <w:szCs w:val="20"/>
            </w:rPr>
          </w:pPr>
          <w:hyperlink w:anchor="_Toc8722958" w:history="1">
            <w:r w:rsidR="008D7B08" w:rsidRPr="00BF0443">
              <w:rPr>
                <w:rStyle w:val="Hyperlink"/>
                <w:sz w:val="20"/>
                <w:szCs w:val="20"/>
              </w:rPr>
              <w:t>4.2.2</w:t>
            </w:r>
            <w:r w:rsidR="008D7B08" w:rsidRPr="00BF0443">
              <w:rPr>
                <w:rFonts w:cstheme="minorBidi"/>
                <w:sz w:val="20"/>
                <w:szCs w:val="20"/>
              </w:rPr>
              <w:tab/>
            </w:r>
            <w:r w:rsidR="008D7B08" w:rsidRPr="00BF0443">
              <w:rPr>
                <w:rStyle w:val="Hyperlink"/>
                <w:sz w:val="20"/>
                <w:szCs w:val="20"/>
              </w:rPr>
              <w:t>Development Consent Authority</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_Toc8722958 \h </w:instrText>
            </w:r>
            <w:r w:rsidR="008D7B08" w:rsidRPr="00BF0443">
              <w:rPr>
                <w:webHidden/>
                <w:sz w:val="20"/>
                <w:szCs w:val="20"/>
              </w:rPr>
            </w:r>
            <w:r w:rsidR="008D7B08" w:rsidRPr="00BF0443">
              <w:rPr>
                <w:webHidden/>
                <w:sz w:val="20"/>
                <w:szCs w:val="20"/>
              </w:rPr>
              <w:fldChar w:fldCharType="separate"/>
            </w:r>
            <w:r w:rsidR="000D321B">
              <w:rPr>
                <w:webHidden/>
                <w:sz w:val="20"/>
                <w:szCs w:val="20"/>
              </w:rPr>
              <w:t>6</w:t>
            </w:r>
            <w:r w:rsidR="008D7B08" w:rsidRPr="00BF0443">
              <w:rPr>
                <w:webHidden/>
                <w:sz w:val="20"/>
                <w:szCs w:val="20"/>
              </w:rPr>
              <w:fldChar w:fldCharType="end"/>
            </w:r>
          </w:hyperlink>
        </w:p>
        <w:p w14:paraId="49B9D351" w14:textId="0E06A741" w:rsidR="008D7B08" w:rsidRPr="00BF0443" w:rsidRDefault="00170885" w:rsidP="00BF0443">
          <w:pPr>
            <w:pStyle w:val="TOC3"/>
            <w:spacing w:after="0"/>
            <w:rPr>
              <w:rFonts w:cstheme="minorBidi"/>
              <w:sz w:val="20"/>
              <w:szCs w:val="20"/>
            </w:rPr>
          </w:pPr>
          <w:hyperlink w:anchor="_Toc8722959" w:history="1">
            <w:r w:rsidR="008D7B08" w:rsidRPr="00BF0443">
              <w:rPr>
                <w:rStyle w:val="Hyperlink"/>
                <w:sz w:val="20"/>
                <w:szCs w:val="20"/>
              </w:rPr>
              <w:t>4.2.3</w:t>
            </w:r>
            <w:r w:rsidR="008D7B08" w:rsidRPr="00BF0443">
              <w:rPr>
                <w:rFonts w:cstheme="minorBidi"/>
                <w:sz w:val="20"/>
                <w:szCs w:val="20"/>
              </w:rPr>
              <w:tab/>
            </w:r>
            <w:r w:rsidR="008D7B08" w:rsidRPr="00BF0443">
              <w:rPr>
                <w:rStyle w:val="Hyperlink"/>
                <w:sz w:val="20"/>
                <w:szCs w:val="20"/>
              </w:rPr>
              <w:t>Department of Environment and Natural Resources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_Toc8722959 \h </w:instrText>
            </w:r>
            <w:r w:rsidR="008D7B08" w:rsidRPr="00BF0443">
              <w:rPr>
                <w:webHidden/>
                <w:sz w:val="20"/>
                <w:szCs w:val="20"/>
              </w:rPr>
            </w:r>
            <w:r w:rsidR="008D7B08" w:rsidRPr="00BF0443">
              <w:rPr>
                <w:webHidden/>
                <w:sz w:val="20"/>
                <w:szCs w:val="20"/>
              </w:rPr>
              <w:fldChar w:fldCharType="separate"/>
            </w:r>
            <w:r w:rsidR="000D321B">
              <w:rPr>
                <w:webHidden/>
                <w:sz w:val="20"/>
                <w:szCs w:val="20"/>
              </w:rPr>
              <w:t>6</w:t>
            </w:r>
            <w:r w:rsidR="008D7B08" w:rsidRPr="00BF0443">
              <w:rPr>
                <w:webHidden/>
                <w:sz w:val="20"/>
                <w:szCs w:val="20"/>
              </w:rPr>
              <w:fldChar w:fldCharType="end"/>
            </w:r>
          </w:hyperlink>
        </w:p>
        <w:p w14:paraId="78ECB5F2" w14:textId="4DCC0128" w:rsidR="008D7B08" w:rsidRPr="00BF0443" w:rsidRDefault="00170885" w:rsidP="00BF0443">
          <w:pPr>
            <w:pStyle w:val="TOC2"/>
            <w:spacing w:after="0"/>
            <w:rPr>
              <w:rFonts w:cstheme="minorBidi"/>
              <w:sz w:val="20"/>
              <w:szCs w:val="20"/>
            </w:rPr>
          </w:pPr>
          <w:hyperlink w:anchor="_Toc8722960" w:history="1">
            <w:r w:rsidR="008D7B08" w:rsidRPr="00BF0443">
              <w:rPr>
                <w:rStyle w:val="Hyperlink"/>
                <w:sz w:val="20"/>
                <w:szCs w:val="20"/>
              </w:rPr>
              <w:t>4.3</w:t>
            </w:r>
            <w:r w:rsidR="008D7B08" w:rsidRPr="00BF0443">
              <w:rPr>
                <w:rFonts w:cstheme="minorBidi"/>
                <w:sz w:val="20"/>
                <w:szCs w:val="20"/>
              </w:rPr>
              <w:tab/>
            </w:r>
            <w:r w:rsidR="008D7B08" w:rsidRPr="00BF0443">
              <w:rPr>
                <w:rStyle w:val="Hyperlink"/>
                <w:sz w:val="20"/>
                <w:szCs w:val="20"/>
              </w:rPr>
              <w:t>Food business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_Toc8722960 \h </w:instrText>
            </w:r>
            <w:r w:rsidR="008D7B08" w:rsidRPr="00BF0443">
              <w:rPr>
                <w:webHidden/>
                <w:sz w:val="20"/>
                <w:szCs w:val="20"/>
              </w:rPr>
            </w:r>
            <w:r w:rsidR="008D7B08" w:rsidRPr="00BF0443">
              <w:rPr>
                <w:webHidden/>
                <w:sz w:val="20"/>
                <w:szCs w:val="20"/>
              </w:rPr>
              <w:fldChar w:fldCharType="separate"/>
            </w:r>
            <w:r w:rsidR="000D321B">
              <w:rPr>
                <w:webHidden/>
                <w:sz w:val="20"/>
                <w:szCs w:val="20"/>
              </w:rPr>
              <w:t>6</w:t>
            </w:r>
            <w:r w:rsidR="008D7B08" w:rsidRPr="00BF0443">
              <w:rPr>
                <w:webHidden/>
                <w:sz w:val="20"/>
                <w:szCs w:val="20"/>
              </w:rPr>
              <w:fldChar w:fldCharType="end"/>
            </w:r>
          </w:hyperlink>
        </w:p>
        <w:p w14:paraId="2C0CF7DB" w14:textId="2BD3C75E" w:rsidR="008D7B08" w:rsidRPr="00BF0443" w:rsidRDefault="00170885" w:rsidP="00BF0443">
          <w:pPr>
            <w:pStyle w:val="TOC1"/>
            <w:spacing w:before="0" w:after="0"/>
            <w:rPr>
              <w:rFonts w:cstheme="minorBidi"/>
              <w:b w:val="0"/>
              <w:sz w:val="20"/>
              <w:szCs w:val="20"/>
            </w:rPr>
          </w:pPr>
          <w:hyperlink w:anchor="_Toc8722961" w:history="1">
            <w:r w:rsidR="008D7B08" w:rsidRPr="00BF0443">
              <w:rPr>
                <w:rStyle w:val="Hyperlink"/>
                <w:sz w:val="20"/>
                <w:szCs w:val="20"/>
              </w:rPr>
              <w:t>5</w:t>
            </w:r>
            <w:r w:rsidR="008D7B08" w:rsidRPr="00BF0443">
              <w:rPr>
                <w:rFonts w:cstheme="minorBidi"/>
                <w:b w:val="0"/>
                <w:sz w:val="20"/>
                <w:szCs w:val="20"/>
              </w:rPr>
              <w:tab/>
            </w:r>
            <w:r w:rsidR="008D7B08" w:rsidRPr="00BF0443">
              <w:rPr>
                <w:rStyle w:val="Hyperlink"/>
                <w:sz w:val="20"/>
                <w:szCs w:val="20"/>
              </w:rPr>
              <w:t>Water quality</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_Toc8722961 \h </w:instrText>
            </w:r>
            <w:r w:rsidR="008D7B08" w:rsidRPr="00BF0443">
              <w:rPr>
                <w:webHidden/>
                <w:sz w:val="20"/>
                <w:szCs w:val="20"/>
              </w:rPr>
            </w:r>
            <w:r w:rsidR="008D7B08" w:rsidRPr="00BF0443">
              <w:rPr>
                <w:webHidden/>
                <w:sz w:val="20"/>
                <w:szCs w:val="20"/>
              </w:rPr>
              <w:fldChar w:fldCharType="separate"/>
            </w:r>
            <w:r w:rsidR="000D321B">
              <w:rPr>
                <w:webHidden/>
                <w:sz w:val="20"/>
                <w:szCs w:val="20"/>
              </w:rPr>
              <w:t>7</w:t>
            </w:r>
            <w:r w:rsidR="008D7B08" w:rsidRPr="00BF0443">
              <w:rPr>
                <w:webHidden/>
                <w:sz w:val="20"/>
                <w:szCs w:val="20"/>
              </w:rPr>
              <w:fldChar w:fldCharType="end"/>
            </w:r>
          </w:hyperlink>
        </w:p>
        <w:p w14:paraId="088D589D" w14:textId="3017E88A" w:rsidR="008D7B08" w:rsidRPr="00BF0443" w:rsidRDefault="00170885" w:rsidP="00BF0443">
          <w:pPr>
            <w:pStyle w:val="TOC2"/>
            <w:spacing w:after="0"/>
            <w:rPr>
              <w:rFonts w:cstheme="minorBidi"/>
              <w:sz w:val="20"/>
              <w:szCs w:val="20"/>
            </w:rPr>
          </w:pPr>
          <w:hyperlink w:anchor="_Toc8722962" w:history="1">
            <w:r w:rsidR="008D7B08" w:rsidRPr="00BF0443">
              <w:rPr>
                <w:rStyle w:val="Hyperlink"/>
                <w:sz w:val="20"/>
                <w:szCs w:val="20"/>
              </w:rPr>
              <w:t>5.1</w:t>
            </w:r>
            <w:r w:rsidR="008D7B08" w:rsidRPr="00BF0443">
              <w:rPr>
                <w:rFonts w:cstheme="minorBidi"/>
                <w:sz w:val="20"/>
                <w:szCs w:val="20"/>
              </w:rPr>
              <w:tab/>
            </w:r>
            <w:r w:rsidR="008D7B08" w:rsidRPr="00BF0443">
              <w:rPr>
                <w:rStyle w:val="Hyperlink"/>
                <w:sz w:val="20"/>
                <w:szCs w:val="20"/>
              </w:rPr>
              <w:t>Safe and acceptable drinking water</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_Toc8722962 \h </w:instrText>
            </w:r>
            <w:r w:rsidR="008D7B08" w:rsidRPr="00BF0443">
              <w:rPr>
                <w:webHidden/>
                <w:sz w:val="20"/>
                <w:szCs w:val="20"/>
              </w:rPr>
            </w:r>
            <w:r w:rsidR="008D7B08" w:rsidRPr="00BF0443">
              <w:rPr>
                <w:webHidden/>
                <w:sz w:val="20"/>
                <w:szCs w:val="20"/>
              </w:rPr>
              <w:fldChar w:fldCharType="separate"/>
            </w:r>
            <w:r w:rsidR="000D321B">
              <w:rPr>
                <w:webHidden/>
                <w:sz w:val="20"/>
                <w:szCs w:val="20"/>
              </w:rPr>
              <w:t>7</w:t>
            </w:r>
            <w:r w:rsidR="008D7B08" w:rsidRPr="00BF0443">
              <w:rPr>
                <w:webHidden/>
                <w:sz w:val="20"/>
                <w:szCs w:val="20"/>
              </w:rPr>
              <w:fldChar w:fldCharType="end"/>
            </w:r>
          </w:hyperlink>
        </w:p>
        <w:p w14:paraId="318D4086" w14:textId="70522251" w:rsidR="008D7B08" w:rsidRPr="00BF0443" w:rsidRDefault="00170885" w:rsidP="00BF0443">
          <w:pPr>
            <w:pStyle w:val="TOC2"/>
            <w:spacing w:after="0"/>
            <w:rPr>
              <w:rFonts w:cstheme="minorBidi"/>
              <w:sz w:val="20"/>
              <w:szCs w:val="20"/>
            </w:rPr>
          </w:pPr>
          <w:hyperlink w:anchor="_Toc8722963" w:history="1">
            <w:r w:rsidR="008D7B08" w:rsidRPr="00BF0443">
              <w:rPr>
                <w:rStyle w:val="Hyperlink"/>
                <w:sz w:val="20"/>
                <w:szCs w:val="20"/>
              </w:rPr>
              <w:t>5.2</w:t>
            </w:r>
            <w:r w:rsidR="008D7B08" w:rsidRPr="00BF0443">
              <w:rPr>
                <w:rFonts w:cstheme="minorBidi"/>
                <w:sz w:val="20"/>
                <w:szCs w:val="20"/>
              </w:rPr>
              <w:tab/>
            </w:r>
            <w:r w:rsidR="008D7B08" w:rsidRPr="00BF0443">
              <w:rPr>
                <w:rStyle w:val="Hyperlink"/>
                <w:sz w:val="20"/>
                <w:szCs w:val="20"/>
              </w:rPr>
              <w:t>Water quality problems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_Toc8722963 \h </w:instrText>
            </w:r>
            <w:r w:rsidR="008D7B08" w:rsidRPr="00BF0443">
              <w:rPr>
                <w:webHidden/>
                <w:sz w:val="20"/>
                <w:szCs w:val="20"/>
              </w:rPr>
            </w:r>
            <w:r w:rsidR="008D7B08" w:rsidRPr="00BF0443">
              <w:rPr>
                <w:webHidden/>
                <w:sz w:val="20"/>
                <w:szCs w:val="20"/>
              </w:rPr>
              <w:fldChar w:fldCharType="separate"/>
            </w:r>
            <w:r w:rsidR="000D321B">
              <w:rPr>
                <w:webHidden/>
                <w:sz w:val="20"/>
                <w:szCs w:val="20"/>
              </w:rPr>
              <w:t>7</w:t>
            </w:r>
            <w:r w:rsidR="008D7B08" w:rsidRPr="00BF0443">
              <w:rPr>
                <w:webHidden/>
                <w:sz w:val="20"/>
                <w:szCs w:val="20"/>
              </w:rPr>
              <w:fldChar w:fldCharType="end"/>
            </w:r>
          </w:hyperlink>
        </w:p>
        <w:p w14:paraId="12F12515" w14:textId="5FBEDEDB" w:rsidR="008D7B08" w:rsidRPr="00BF0443" w:rsidRDefault="00170885" w:rsidP="00BF0443">
          <w:pPr>
            <w:pStyle w:val="TOC3"/>
            <w:spacing w:after="0"/>
            <w:rPr>
              <w:rFonts w:cstheme="minorBidi"/>
              <w:sz w:val="20"/>
              <w:szCs w:val="20"/>
            </w:rPr>
          </w:pPr>
          <w:hyperlink w:anchor="_Toc8722964" w:history="1">
            <w:r w:rsidR="008D7B08" w:rsidRPr="00BF0443">
              <w:rPr>
                <w:rStyle w:val="Hyperlink"/>
                <w:sz w:val="20"/>
                <w:szCs w:val="20"/>
              </w:rPr>
              <w:t>5.2.1</w:t>
            </w:r>
            <w:r w:rsidR="008D7B08" w:rsidRPr="00BF0443">
              <w:rPr>
                <w:rFonts w:cstheme="minorBidi"/>
                <w:sz w:val="20"/>
                <w:szCs w:val="20"/>
              </w:rPr>
              <w:tab/>
            </w:r>
            <w:r w:rsidR="008D7B08" w:rsidRPr="00BF0443">
              <w:rPr>
                <w:rStyle w:val="Hyperlink"/>
                <w:sz w:val="20"/>
                <w:szCs w:val="20"/>
              </w:rPr>
              <w:t>Health effects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_Toc8722964 \h </w:instrText>
            </w:r>
            <w:r w:rsidR="008D7B08" w:rsidRPr="00BF0443">
              <w:rPr>
                <w:webHidden/>
                <w:sz w:val="20"/>
                <w:szCs w:val="20"/>
              </w:rPr>
            </w:r>
            <w:r w:rsidR="008D7B08" w:rsidRPr="00BF0443">
              <w:rPr>
                <w:webHidden/>
                <w:sz w:val="20"/>
                <w:szCs w:val="20"/>
              </w:rPr>
              <w:fldChar w:fldCharType="separate"/>
            </w:r>
            <w:r w:rsidR="000D321B">
              <w:rPr>
                <w:webHidden/>
                <w:sz w:val="20"/>
                <w:szCs w:val="20"/>
              </w:rPr>
              <w:t>8</w:t>
            </w:r>
            <w:r w:rsidR="008D7B08" w:rsidRPr="00BF0443">
              <w:rPr>
                <w:webHidden/>
                <w:sz w:val="20"/>
                <w:szCs w:val="20"/>
              </w:rPr>
              <w:fldChar w:fldCharType="end"/>
            </w:r>
          </w:hyperlink>
        </w:p>
        <w:p w14:paraId="48284648" w14:textId="7BDD1BF4" w:rsidR="008D7B08" w:rsidRPr="00BF0443" w:rsidRDefault="00170885" w:rsidP="00BF0443">
          <w:pPr>
            <w:pStyle w:val="TOC1"/>
            <w:spacing w:before="0" w:after="0"/>
            <w:rPr>
              <w:rFonts w:cstheme="minorBidi"/>
              <w:b w:val="0"/>
              <w:sz w:val="20"/>
              <w:szCs w:val="20"/>
            </w:rPr>
          </w:pPr>
          <w:hyperlink w:anchor="_Toc8722965" w:history="1">
            <w:r w:rsidR="008D7B08" w:rsidRPr="00BF0443">
              <w:rPr>
                <w:rStyle w:val="Hyperlink"/>
                <w:sz w:val="20"/>
                <w:szCs w:val="20"/>
              </w:rPr>
              <w:t>6</w:t>
            </w:r>
            <w:r w:rsidR="008D7B08" w:rsidRPr="00BF0443">
              <w:rPr>
                <w:rFonts w:cstheme="minorBidi"/>
                <w:b w:val="0"/>
                <w:sz w:val="20"/>
                <w:szCs w:val="20"/>
              </w:rPr>
              <w:tab/>
            </w:r>
            <w:r w:rsidR="008D7B08" w:rsidRPr="00BF0443">
              <w:rPr>
                <w:rStyle w:val="Hyperlink"/>
                <w:sz w:val="20"/>
                <w:szCs w:val="20"/>
              </w:rPr>
              <w:t>Understanding and protecting your water</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_Toc8722965 \h </w:instrText>
            </w:r>
            <w:r w:rsidR="008D7B08" w:rsidRPr="00BF0443">
              <w:rPr>
                <w:webHidden/>
                <w:sz w:val="20"/>
                <w:szCs w:val="20"/>
              </w:rPr>
            </w:r>
            <w:r w:rsidR="008D7B08" w:rsidRPr="00BF0443">
              <w:rPr>
                <w:webHidden/>
                <w:sz w:val="20"/>
                <w:szCs w:val="20"/>
              </w:rPr>
              <w:fldChar w:fldCharType="separate"/>
            </w:r>
            <w:r w:rsidR="000D321B">
              <w:rPr>
                <w:webHidden/>
                <w:sz w:val="20"/>
                <w:szCs w:val="20"/>
              </w:rPr>
              <w:t>8</w:t>
            </w:r>
            <w:r w:rsidR="008D7B08" w:rsidRPr="00BF0443">
              <w:rPr>
                <w:webHidden/>
                <w:sz w:val="20"/>
                <w:szCs w:val="20"/>
              </w:rPr>
              <w:fldChar w:fldCharType="end"/>
            </w:r>
          </w:hyperlink>
        </w:p>
        <w:p w14:paraId="4C1D2613" w14:textId="7B51050A" w:rsidR="008D7B08" w:rsidRPr="00BF0443" w:rsidRDefault="00170885" w:rsidP="00BF0443">
          <w:pPr>
            <w:pStyle w:val="TOC2"/>
            <w:spacing w:after="0"/>
            <w:rPr>
              <w:rFonts w:cstheme="minorBidi"/>
              <w:sz w:val="20"/>
              <w:szCs w:val="20"/>
            </w:rPr>
          </w:pPr>
          <w:hyperlink w:anchor="_Toc8722966" w:history="1">
            <w:r w:rsidR="008D7B08" w:rsidRPr="00BF0443">
              <w:rPr>
                <w:rStyle w:val="Hyperlink"/>
                <w:sz w:val="20"/>
                <w:szCs w:val="20"/>
              </w:rPr>
              <w:t>6.1</w:t>
            </w:r>
            <w:r w:rsidR="008D7B08" w:rsidRPr="00BF0443">
              <w:rPr>
                <w:rFonts w:cstheme="minorBidi"/>
                <w:sz w:val="20"/>
                <w:szCs w:val="20"/>
              </w:rPr>
              <w:tab/>
            </w:r>
            <w:r w:rsidR="008D7B08" w:rsidRPr="00BF0443">
              <w:rPr>
                <w:rStyle w:val="Hyperlink"/>
                <w:sz w:val="20"/>
                <w:szCs w:val="20"/>
              </w:rPr>
              <w:t>Water supply management plan (WSMP)</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_Toc8722966 \h </w:instrText>
            </w:r>
            <w:r w:rsidR="008D7B08" w:rsidRPr="00BF0443">
              <w:rPr>
                <w:webHidden/>
                <w:sz w:val="20"/>
                <w:szCs w:val="20"/>
              </w:rPr>
            </w:r>
            <w:r w:rsidR="008D7B08" w:rsidRPr="00BF0443">
              <w:rPr>
                <w:webHidden/>
                <w:sz w:val="20"/>
                <w:szCs w:val="20"/>
              </w:rPr>
              <w:fldChar w:fldCharType="separate"/>
            </w:r>
            <w:r w:rsidR="000D321B">
              <w:rPr>
                <w:webHidden/>
                <w:sz w:val="20"/>
                <w:szCs w:val="20"/>
              </w:rPr>
              <w:t>8</w:t>
            </w:r>
            <w:r w:rsidR="008D7B08" w:rsidRPr="00BF0443">
              <w:rPr>
                <w:webHidden/>
                <w:sz w:val="20"/>
                <w:szCs w:val="20"/>
              </w:rPr>
              <w:fldChar w:fldCharType="end"/>
            </w:r>
          </w:hyperlink>
        </w:p>
        <w:p w14:paraId="154A92A7" w14:textId="7636E0DD" w:rsidR="008D7B08" w:rsidRPr="00BF0443" w:rsidRDefault="00170885" w:rsidP="00BF0443">
          <w:pPr>
            <w:pStyle w:val="TOC2"/>
            <w:spacing w:after="0"/>
            <w:rPr>
              <w:rFonts w:cstheme="minorBidi"/>
              <w:sz w:val="20"/>
              <w:szCs w:val="20"/>
            </w:rPr>
          </w:pPr>
          <w:hyperlink w:anchor="_Toc8722967" w:history="1">
            <w:r w:rsidR="008D7B08" w:rsidRPr="00BF0443">
              <w:rPr>
                <w:rStyle w:val="Hyperlink"/>
                <w:sz w:val="20"/>
                <w:szCs w:val="20"/>
              </w:rPr>
              <w:t>6.2</w:t>
            </w:r>
            <w:r w:rsidR="008D7B08" w:rsidRPr="00BF0443">
              <w:rPr>
                <w:rFonts w:cstheme="minorBidi"/>
                <w:sz w:val="20"/>
                <w:szCs w:val="20"/>
              </w:rPr>
              <w:tab/>
            </w:r>
            <w:r w:rsidR="008D7B08" w:rsidRPr="00BF0443">
              <w:rPr>
                <w:rStyle w:val="Hyperlink"/>
                <w:sz w:val="20"/>
                <w:szCs w:val="20"/>
              </w:rPr>
              <w:t>Water sources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_Toc8722967 \h </w:instrText>
            </w:r>
            <w:r w:rsidR="008D7B08" w:rsidRPr="00BF0443">
              <w:rPr>
                <w:webHidden/>
                <w:sz w:val="20"/>
                <w:szCs w:val="20"/>
              </w:rPr>
            </w:r>
            <w:r w:rsidR="008D7B08" w:rsidRPr="00BF0443">
              <w:rPr>
                <w:webHidden/>
                <w:sz w:val="20"/>
                <w:szCs w:val="20"/>
              </w:rPr>
              <w:fldChar w:fldCharType="separate"/>
            </w:r>
            <w:r w:rsidR="000D321B">
              <w:rPr>
                <w:webHidden/>
                <w:sz w:val="20"/>
                <w:szCs w:val="20"/>
              </w:rPr>
              <w:t>9</w:t>
            </w:r>
            <w:r w:rsidR="008D7B08" w:rsidRPr="00BF0443">
              <w:rPr>
                <w:webHidden/>
                <w:sz w:val="20"/>
                <w:szCs w:val="20"/>
              </w:rPr>
              <w:fldChar w:fldCharType="end"/>
            </w:r>
          </w:hyperlink>
        </w:p>
        <w:p w14:paraId="68E8CBC9" w14:textId="461566D0" w:rsidR="008D7B08" w:rsidRPr="00BF0443" w:rsidRDefault="00170885" w:rsidP="00BF0443">
          <w:pPr>
            <w:pStyle w:val="TOC3"/>
            <w:spacing w:after="0"/>
            <w:rPr>
              <w:rFonts w:cstheme="minorBidi"/>
              <w:sz w:val="20"/>
              <w:szCs w:val="20"/>
            </w:rPr>
          </w:pPr>
          <w:hyperlink w:anchor="_Toc8722968" w:history="1">
            <w:r w:rsidR="008D7B08" w:rsidRPr="00BF0443">
              <w:rPr>
                <w:rStyle w:val="Hyperlink"/>
                <w:sz w:val="20"/>
                <w:szCs w:val="20"/>
              </w:rPr>
              <w:t>6.2.1</w:t>
            </w:r>
            <w:r w:rsidR="008D7B08" w:rsidRPr="00BF0443">
              <w:rPr>
                <w:rFonts w:cstheme="minorBidi"/>
                <w:sz w:val="20"/>
                <w:szCs w:val="20"/>
              </w:rPr>
              <w:tab/>
            </w:r>
            <w:r w:rsidR="008D7B08" w:rsidRPr="00BF0443">
              <w:rPr>
                <w:rStyle w:val="Hyperlink"/>
                <w:sz w:val="20"/>
                <w:szCs w:val="20"/>
              </w:rPr>
              <w:t>Rainwater</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_Toc8722968 \h </w:instrText>
            </w:r>
            <w:r w:rsidR="008D7B08" w:rsidRPr="00BF0443">
              <w:rPr>
                <w:webHidden/>
                <w:sz w:val="20"/>
                <w:szCs w:val="20"/>
              </w:rPr>
            </w:r>
            <w:r w:rsidR="008D7B08" w:rsidRPr="00BF0443">
              <w:rPr>
                <w:webHidden/>
                <w:sz w:val="20"/>
                <w:szCs w:val="20"/>
              </w:rPr>
              <w:fldChar w:fldCharType="separate"/>
            </w:r>
            <w:r w:rsidR="000D321B">
              <w:rPr>
                <w:webHidden/>
                <w:sz w:val="20"/>
                <w:szCs w:val="20"/>
              </w:rPr>
              <w:t>10</w:t>
            </w:r>
            <w:r w:rsidR="008D7B08" w:rsidRPr="00BF0443">
              <w:rPr>
                <w:webHidden/>
                <w:sz w:val="20"/>
                <w:szCs w:val="20"/>
              </w:rPr>
              <w:fldChar w:fldCharType="end"/>
            </w:r>
          </w:hyperlink>
        </w:p>
        <w:p w14:paraId="45DEC3EC" w14:textId="72D0271C" w:rsidR="008D7B08" w:rsidRPr="00BF0443" w:rsidRDefault="00170885" w:rsidP="00BF0443">
          <w:pPr>
            <w:pStyle w:val="TOC3"/>
            <w:spacing w:after="0"/>
            <w:rPr>
              <w:rFonts w:cstheme="minorBidi"/>
              <w:sz w:val="20"/>
              <w:szCs w:val="20"/>
            </w:rPr>
          </w:pPr>
          <w:hyperlink w:anchor="_Toc8722969" w:history="1">
            <w:r w:rsidR="008D7B08" w:rsidRPr="00BF0443">
              <w:rPr>
                <w:rStyle w:val="Hyperlink"/>
                <w:sz w:val="20"/>
                <w:szCs w:val="20"/>
              </w:rPr>
              <w:t>6.2.2</w:t>
            </w:r>
            <w:r w:rsidR="008D7B08" w:rsidRPr="00BF0443">
              <w:rPr>
                <w:rFonts w:cstheme="minorBidi"/>
                <w:sz w:val="20"/>
                <w:szCs w:val="20"/>
              </w:rPr>
              <w:tab/>
            </w:r>
            <w:r w:rsidR="008D7B08" w:rsidRPr="00BF0443">
              <w:rPr>
                <w:rStyle w:val="Hyperlink"/>
                <w:sz w:val="20"/>
                <w:szCs w:val="20"/>
              </w:rPr>
              <w:t>Carted water</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_Toc8722969 \h </w:instrText>
            </w:r>
            <w:r w:rsidR="008D7B08" w:rsidRPr="00BF0443">
              <w:rPr>
                <w:webHidden/>
                <w:sz w:val="20"/>
                <w:szCs w:val="20"/>
              </w:rPr>
            </w:r>
            <w:r w:rsidR="008D7B08" w:rsidRPr="00BF0443">
              <w:rPr>
                <w:webHidden/>
                <w:sz w:val="20"/>
                <w:szCs w:val="20"/>
              </w:rPr>
              <w:fldChar w:fldCharType="separate"/>
            </w:r>
            <w:r w:rsidR="000D321B">
              <w:rPr>
                <w:webHidden/>
                <w:sz w:val="20"/>
                <w:szCs w:val="20"/>
              </w:rPr>
              <w:t>11</w:t>
            </w:r>
            <w:r w:rsidR="008D7B08" w:rsidRPr="00BF0443">
              <w:rPr>
                <w:webHidden/>
                <w:sz w:val="20"/>
                <w:szCs w:val="20"/>
              </w:rPr>
              <w:fldChar w:fldCharType="end"/>
            </w:r>
          </w:hyperlink>
        </w:p>
        <w:p w14:paraId="0E0F0FC7" w14:textId="66ACF851" w:rsidR="008D7B08" w:rsidRPr="00BF0443" w:rsidRDefault="00170885" w:rsidP="00BF0443">
          <w:pPr>
            <w:pStyle w:val="TOC3"/>
            <w:spacing w:after="0"/>
            <w:rPr>
              <w:rFonts w:cstheme="minorBidi"/>
              <w:sz w:val="20"/>
              <w:szCs w:val="20"/>
            </w:rPr>
          </w:pPr>
          <w:hyperlink w:anchor="_Toc8722970" w:history="1">
            <w:r w:rsidR="008D7B08" w:rsidRPr="00BF0443">
              <w:rPr>
                <w:rStyle w:val="Hyperlink"/>
                <w:sz w:val="20"/>
                <w:szCs w:val="20"/>
              </w:rPr>
              <w:t>6.2.3</w:t>
            </w:r>
            <w:r w:rsidR="008D7B08" w:rsidRPr="00BF0443">
              <w:rPr>
                <w:rFonts w:cstheme="minorBidi"/>
                <w:sz w:val="20"/>
                <w:szCs w:val="20"/>
              </w:rPr>
              <w:tab/>
            </w:r>
            <w:r w:rsidR="008D7B08" w:rsidRPr="00BF0443">
              <w:rPr>
                <w:rStyle w:val="Hyperlink"/>
                <w:sz w:val="20"/>
                <w:szCs w:val="20"/>
              </w:rPr>
              <w:t>Surface water (rivers, creeks and dams)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_Toc8722970 \h </w:instrText>
            </w:r>
            <w:r w:rsidR="008D7B08" w:rsidRPr="00BF0443">
              <w:rPr>
                <w:webHidden/>
                <w:sz w:val="20"/>
                <w:szCs w:val="20"/>
              </w:rPr>
            </w:r>
            <w:r w:rsidR="008D7B08" w:rsidRPr="00BF0443">
              <w:rPr>
                <w:webHidden/>
                <w:sz w:val="20"/>
                <w:szCs w:val="20"/>
              </w:rPr>
              <w:fldChar w:fldCharType="separate"/>
            </w:r>
            <w:r w:rsidR="000D321B">
              <w:rPr>
                <w:webHidden/>
                <w:sz w:val="20"/>
                <w:szCs w:val="20"/>
              </w:rPr>
              <w:t>11</w:t>
            </w:r>
            <w:r w:rsidR="008D7B08" w:rsidRPr="00BF0443">
              <w:rPr>
                <w:webHidden/>
                <w:sz w:val="20"/>
                <w:szCs w:val="20"/>
              </w:rPr>
              <w:fldChar w:fldCharType="end"/>
            </w:r>
          </w:hyperlink>
        </w:p>
        <w:p w14:paraId="72DCED01" w14:textId="02EA3482" w:rsidR="008D7B08" w:rsidRPr="00BF0443" w:rsidRDefault="00170885" w:rsidP="00BF0443">
          <w:pPr>
            <w:pStyle w:val="TOC3"/>
            <w:spacing w:after="0"/>
            <w:rPr>
              <w:rFonts w:cstheme="minorBidi"/>
              <w:sz w:val="20"/>
              <w:szCs w:val="20"/>
            </w:rPr>
          </w:pPr>
          <w:hyperlink w:anchor="_Toc8722971" w:history="1">
            <w:r w:rsidR="008D7B08" w:rsidRPr="00BF0443">
              <w:rPr>
                <w:rStyle w:val="Hyperlink"/>
                <w:sz w:val="20"/>
                <w:szCs w:val="20"/>
              </w:rPr>
              <w:t>6.2.4</w:t>
            </w:r>
            <w:r w:rsidR="008D7B08" w:rsidRPr="00BF0443">
              <w:rPr>
                <w:rFonts w:cstheme="minorBidi"/>
                <w:sz w:val="20"/>
                <w:szCs w:val="20"/>
              </w:rPr>
              <w:tab/>
            </w:r>
            <w:r w:rsidR="008D7B08" w:rsidRPr="00BF0443">
              <w:rPr>
                <w:rStyle w:val="Hyperlink"/>
                <w:sz w:val="20"/>
                <w:szCs w:val="20"/>
              </w:rPr>
              <w:t>Groundwater (bores, springs or wells)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_Toc8722971 \h </w:instrText>
            </w:r>
            <w:r w:rsidR="008D7B08" w:rsidRPr="00BF0443">
              <w:rPr>
                <w:webHidden/>
                <w:sz w:val="20"/>
                <w:szCs w:val="20"/>
              </w:rPr>
            </w:r>
            <w:r w:rsidR="008D7B08" w:rsidRPr="00BF0443">
              <w:rPr>
                <w:webHidden/>
                <w:sz w:val="20"/>
                <w:szCs w:val="20"/>
              </w:rPr>
              <w:fldChar w:fldCharType="separate"/>
            </w:r>
            <w:r w:rsidR="000D321B">
              <w:rPr>
                <w:webHidden/>
                <w:sz w:val="20"/>
                <w:szCs w:val="20"/>
              </w:rPr>
              <w:t>11</w:t>
            </w:r>
            <w:r w:rsidR="008D7B08" w:rsidRPr="00BF0443">
              <w:rPr>
                <w:webHidden/>
                <w:sz w:val="20"/>
                <w:szCs w:val="20"/>
              </w:rPr>
              <w:fldChar w:fldCharType="end"/>
            </w:r>
          </w:hyperlink>
        </w:p>
        <w:p w14:paraId="207D238B" w14:textId="38D9CD40" w:rsidR="008D7B08" w:rsidRPr="00BF0443" w:rsidRDefault="00170885" w:rsidP="00BF0443">
          <w:pPr>
            <w:pStyle w:val="TOC3"/>
            <w:spacing w:after="0"/>
            <w:rPr>
              <w:rFonts w:cstheme="minorBidi"/>
              <w:sz w:val="20"/>
              <w:szCs w:val="20"/>
            </w:rPr>
          </w:pPr>
          <w:hyperlink w:anchor="_Toc8722972" w:history="1">
            <w:r w:rsidR="008D7B08" w:rsidRPr="00BF0443">
              <w:rPr>
                <w:rStyle w:val="Hyperlink"/>
                <w:sz w:val="20"/>
                <w:szCs w:val="20"/>
              </w:rPr>
              <w:t>6.2.5</w:t>
            </w:r>
            <w:r w:rsidR="008D7B08" w:rsidRPr="00BF0443">
              <w:rPr>
                <w:rFonts w:cstheme="minorBidi"/>
                <w:sz w:val="20"/>
                <w:szCs w:val="20"/>
              </w:rPr>
              <w:tab/>
            </w:r>
            <w:r w:rsidR="008D7B08" w:rsidRPr="00BF0443">
              <w:rPr>
                <w:rStyle w:val="Hyperlink"/>
                <w:sz w:val="20"/>
                <w:szCs w:val="20"/>
              </w:rPr>
              <w:t>Storage and distribution</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_Toc8722972 \h </w:instrText>
            </w:r>
            <w:r w:rsidR="008D7B08" w:rsidRPr="00BF0443">
              <w:rPr>
                <w:webHidden/>
                <w:sz w:val="20"/>
                <w:szCs w:val="20"/>
              </w:rPr>
            </w:r>
            <w:r w:rsidR="008D7B08" w:rsidRPr="00BF0443">
              <w:rPr>
                <w:webHidden/>
                <w:sz w:val="20"/>
                <w:szCs w:val="20"/>
              </w:rPr>
              <w:fldChar w:fldCharType="separate"/>
            </w:r>
            <w:r w:rsidR="000D321B">
              <w:rPr>
                <w:webHidden/>
                <w:sz w:val="20"/>
                <w:szCs w:val="20"/>
              </w:rPr>
              <w:t>12</w:t>
            </w:r>
            <w:r w:rsidR="008D7B08" w:rsidRPr="00BF0443">
              <w:rPr>
                <w:webHidden/>
                <w:sz w:val="20"/>
                <w:szCs w:val="20"/>
              </w:rPr>
              <w:fldChar w:fldCharType="end"/>
            </w:r>
          </w:hyperlink>
        </w:p>
        <w:p w14:paraId="7BC95FC9" w14:textId="277B1B7F" w:rsidR="008D7B08" w:rsidRPr="00BF0443" w:rsidRDefault="00170885" w:rsidP="00BF0443">
          <w:pPr>
            <w:pStyle w:val="TOC3"/>
            <w:spacing w:after="0"/>
            <w:rPr>
              <w:rFonts w:cstheme="minorBidi"/>
              <w:sz w:val="20"/>
              <w:szCs w:val="20"/>
            </w:rPr>
          </w:pPr>
          <w:hyperlink w:anchor="_Toc8722973" w:history="1">
            <w:r w:rsidR="008D7B08" w:rsidRPr="00BF0443">
              <w:rPr>
                <w:rStyle w:val="Hyperlink"/>
                <w:sz w:val="20"/>
                <w:szCs w:val="20"/>
              </w:rPr>
              <w:t>6.2.6</w:t>
            </w:r>
            <w:r w:rsidR="008D7B08" w:rsidRPr="00BF0443">
              <w:rPr>
                <w:rFonts w:cstheme="minorBidi"/>
                <w:sz w:val="20"/>
                <w:szCs w:val="20"/>
              </w:rPr>
              <w:tab/>
            </w:r>
            <w:r w:rsidR="008D7B08" w:rsidRPr="00BF0443">
              <w:rPr>
                <w:rStyle w:val="Hyperlink"/>
                <w:sz w:val="20"/>
                <w:szCs w:val="20"/>
              </w:rPr>
              <w:t>Multiple barriers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_Toc8722973 \h </w:instrText>
            </w:r>
            <w:r w:rsidR="008D7B08" w:rsidRPr="00BF0443">
              <w:rPr>
                <w:webHidden/>
                <w:sz w:val="20"/>
                <w:szCs w:val="20"/>
              </w:rPr>
            </w:r>
            <w:r w:rsidR="008D7B08" w:rsidRPr="00BF0443">
              <w:rPr>
                <w:webHidden/>
                <w:sz w:val="20"/>
                <w:szCs w:val="20"/>
              </w:rPr>
              <w:fldChar w:fldCharType="separate"/>
            </w:r>
            <w:r w:rsidR="000D321B">
              <w:rPr>
                <w:webHidden/>
                <w:sz w:val="20"/>
                <w:szCs w:val="20"/>
              </w:rPr>
              <w:t>12</w:t>
            </w:r>
            <w:r w:rsidR="008D7B08" w:rsidRPr="00BF0443">
              <w:rPr>
                <w:webHidden/>
                <w:sz w:val="20"/>
                <w:szCs w:val="20"/>
              </w:rPr>
              <w:fldChar w:fldCharType="end"/>
            </w:r>
          </w:hyperlink>
        </w:p>
        <w:p w14:paraId="776CAF7B" w14:textId="37BBC464" w:rsidR="008D7B08" w:rsidRPr="00BF0443" w:rsidRDefault="00170885" w:rsidP="00BF0443">
          <w:pPr>
            <w:pStyle w:val="TOC1"/>
            <w:spacing w:before="0" w:after="0"/>
            <w:rPr>
              <w:rFonts w:cstheme="minorBidi"/>
              <w:b w:val="0"/>
              <w:sz w:val="20"/>
              <w:szCs w:val="20"/>
            </w:rPr>
          </w:pPr>
          <w:hyperlink w:anchor="_Toc8722974" w:history="1">
            <w:r w:rsidR="008D7B08" w:rsidRPr="00BF0443">
              <w:rPr>
                <w:rStyle w:val="Hyperlink"/>
                <w:sz w:val="20"/>
                <w:szCs w:val="20"/>
              </w:rPr>
              <w:t>7</w:t>
            </w:r>
            <w:r w:rsidR="008D7B08" w:rsidRPr="00BF0443">
              <w:rPr>
                <w:rFonts w:cstheme="minorBidi"/>
                <w:b w:val="0"/>
                <w:sz w:val="20"/>
                <w:szCs w:val="20"/>
              </w:rPr>
              <w:tab/>
            </w:r>
            <w:r w:rsidR="008D7B08" w:rsidRPr="00BF0443">
              <w:rPr>
                <w:rStyle w:val="Hyperlink"/>
                <w:sz w:val="20"/>
                <w:szCs w:val="20"/>
              </w:rPr>
              <w:t>Water treatment</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_Toc8722974 \h </w:instrText>
            </w:r>
            <w:r w:rsidR="008D7B08" w:rsidRPr="00BF0443">
              <w:rPr>
                <w:webHidden/>
                <w:sz w:val="20"/>
                <w:szCs w:val="20"/>
              </w:rPr>
            </w:r>
            <w:r w:rsidR="008D7B08" w:rsidRPr="00BF0443">
              <w:rPr>
                <w:webHidden/>
                <w:sz w:val="20"/>
                <w:szCs w:val="20"/>
              </w:rPr>
              <w:fldChar w:fldCharType="separate"/>
            </w:r>
            <w:r w:rsidR="000D321B">
              <w:rPr>
                <w:webHidden/>
                <w:sz w:val="20"/>
                <w:szCs w:val="20"/>
              </w:rPr>
              <w:t>13</w:t>
            </w:r>
            <w:r w:rsidR="008D7B08" w:rsidRPr="00BF0443">
              <w:rPr>
                <w:webHidden/>
                <w:sz w:val="20"/>
                <w:szCs w:val="20"/>
              </w:rPr>
              <w:fldChar w:fldCharType="end"/>
            </w:r>
          </w:hyperlink>
        </w:p>
        <w:p w14:paraId="1F94FF7E" w14:textId="33572DD4" w:rsidR="008D7B08" w:rsidRPr="00BF0443" w:rsidRDefault="00170885" w:rsidP="00BF0443">
          <w:pPr>
            <w:pStyle w:val="TOC2"/>
            <w:spacing w:after="0"/>
            <w:rPr>
              <w:rFonts w:cstheme="minorBidi"/>
              <w:sz w:val="20"/>
              <w:szCs w:val="20"/>
            </w:rPr>
          </w:pPr>
          <w:hyperlink w:anchor="_Toc8722975" w:history="1">
            <w:r w:rsidR="008D7B08" w:rsidRPr="00BF0443">
              <w:rPr>
                <w:rStyle w:val="Hyperlink"/>
                <w:sz w:val="20"/>
                <w:szCs w:val="20"/>
              </w:rPr>
              <w:t>7.1</w:t>
            </w:r>
            <w:r w:rsidR="008D7B08" w:rsidRPr="00BF0443">
              <w:rPr>
                <w:rFonts w:cstheme="minorBidi"/>
                <w:sz w:val="20"/>
                <w:szCs w:val="20"/>
              </w:rPr>
              <w:tab/>
            </w:r>
            <w:r w:rsidR="008D7B08" w:rsidRPr="00BF0443">
              <w:rPr>
                <w:rStyle w:val="Hyperlink"/>
                <w:sz w:val="20"/>
                <w:szCs w:val="20"/>
              </w:rPr>
              <w:t>Routine treatment</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_Toc8722975 \h </w:instrText>
            </w:r>
            <w:r w:rsidR="008D7B08" w:rsidRPr="00BF0443">
              <w:rPr>
                <w:webHidden/>
                <w:sz w:val="20"/>
                <w:szCs w:val="20"/>
              </w:rPr>
            </w:r>
            <w:r w:rsidR="008D7B08" w:rsidRPr="00BF0443">
              <w:rPr>
                <w:webHidden/>
                <w:sz w:val="20"/>
                <w:szCs w:val="20"/>
              </w:rPr>
              <w:fldChar w:fldCharType="separate"/>
            </w:r>
            <w:r w:rsidR="000D321B">
              <w:rPr>
                <w:webHidden/>
                <w:sz w:val="20"/>
                <w:szCs w:val="20"/>
              </w:rPr>
              <w:t>13</w:t>
            </w:r>
            <w:r w:rsidR="008D7B08" w:rsidRPr="00BF0443">
              <w:rPr>
                <w:webHidden/>
                <w:sz w:val="20"/>
                <w:szCs w:val="20"/>
              </w:rPr>
              <w:fldChar w:fldCharType="end"/>
            </w:r>
          </w:hyperlink>
        </w:p>
        <w:p w14:paraId="321A375A" w14:textId="58F5590E" w:rsidR="008D7B08" w:rsidRPr="00BF0443" w:rsidRDefault="00170885" w:rsidP="00BF0443">
          <w:pPr>
            <w:pStyle w:val="TOC3"/>
            <w:spacing w:after="0"/>
            <w:rPr>
              <w:rFonts w:cstheme="minorBidi"/>
              <w:sz w:val="20"/>
              <w:szCs w:val="20"/>
            </w:rPr>
          </w:pPr>
          <w:hyperlink w:anchor="_Toc8722976" w:history="1">
            <w:r w:rsidR="008D7B08" w:rsidRPr="00BF0443">
              <w:rPr>
                <w:rStyle w:val="Hyperlink"/>
                <w:sz w:val="20"/>
                <w:szCs w:val="20"/>
              </w:rPr>
              <w:t>7.1.1</w:t>
            </w:r>
            <w:r w:rsidR="008D7B08" w:rsidRPr="00BF0443">
              <w:rPr>
                <w:rFonts w:cstheme="minorBidi"/>
                <w:sz w:val="20"/>
                <w:szCs w:val="20"/>
              </w:rPr>
              <w:tab/>
            </w:r>
            <w:r w:rsidR="008D7B08" w:rsidRPr="00BF0443">
              <w:rPr>
                <w:rStyle w:val="Hyperlink"/>
                <w:sz w:val="20"/>
                <w:szCs w:val="20"/>
              </w:rPr>
              <w:t>Filtration</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_Toc8722976 \h </w:instrText>
            </w:r>
            <w:r w:rsidR="008D7B08" w:rsidRPr="00BF0443">
              <w:rPr>
                <w:webHidden/>
                <w:sz w:val="20"/>
                <w:szCs w:val="20"/>
              </w:rPr>
            </w:r>
            <w:r w:rsidR="008D7B08" w:rsidRPr="00BF0443">
              <w:rPr>
                <w:webHidden/>
                <w:sz w:val="20"/>
                <w:szCs w:val="20"/>
              </w:rPr>
              <w:fldChar w:fldCharType="separate"/>
            </w:r>
            <w:r w:rsidR="000D321B">
              <w:rPr>
                <w:webHidden/>
                <w:sz w:val="20"/>
                <w:szCs w:val="20"/>
              </w:rPr>
              <w:t>13</w:t>
            </w:r>
            <w:r w:rsidR="008D7B08" w:rsidRPr="00BF0443">
              <w:rPr>
                <w:webHidden/>
                <w:sz w:val="20"/>
                <w:szCs w:val="20"/>
              </w:rPr>
              <w:fldChar w:fldCharType="end"/>
            </w:r>
          </w:hyperlink>
        </w:p>
        <w:p w14:paraId="32CA427A" w14:textId="0DDBB2FE" w:rsidR="008D7B08" w:rsidRPr="00BF0443" w:rsidRDefault="00170885" w:rsidP="00BF0443">
          <w:pPr>
            <w:pStyle w:val="TOC3"/>
            <w:spacing w:after="0"/>
            <w:rPr>
              <w:rFonts w:cstheme="minorBidi"/>
              <w:sz w:val="20"/>
              <w:szCs w:val="20"/>
            </w:rPr>
          </w:pPr>
          <w:hyperlink w:anchor="_Toc8722977" w:history="1">
            <w:r w:rsidR="008D7B08" w:rsidRPr="00BF0443">
              <w:rPr>
                <w:rStyle w:val="Hyperlink"/>
                <w:sz w:val="20"/>
                <w:szCs w:val="20"/>
              </w:rPr>
              <w:t>7.1.2</w:t>
            </w:r>
            <w:r w:rsidR="008D7B08" w:rsidRPr="00BF0443">
              <w:rPr>
                <w:rFonts w:cstheme="minorBidi"/>
                <w:sz w:val="20"/>
                <w:szCs w:val="20"/>
              </w:rPr>
              <w:tab/>
            </w:r>
            <w:r w:rsidR="008D7B08" w:rsidRPr="00BF0443">
              <w:rPr>
                <w:rStyle w:val="Hyperlink"/>
                <w:sz w:val="20"/>
                <w:szCs w:val="20"/>
              </w:rPr>
              <w:t>Chlorine disinfection</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_Toc8722977 \h </w:instrText>
            </w:r>
            <w:r w:rsidR="008D7B08" w:rsidRPr="00BF0443">
              <w:rPr>
                <w:webHidden/>
                <w:sz w:val="20"/>
                <w:szCs w:val="20"/>
              </w:rPr>
            </w:r>
            <w:r w:rsidR="008D7B08" w:rsidRPr="00BF0443">
              <w:rPr>
                <w:webHidden/>
                <w:sz w:val="20"/>
                <w:szCs w:val="20"/>
              </w:rPr>
              <w:fldChar w:fldCharType="separate"/>
            </w:r>
            <w:r w:rsidR="000D321B">
              <w:rPr>
                <w:webHidden/>
                <w:sz w:val="20"/>
                <w:szCs w:val="20"/>
              </w:rPr>
              <w:t>14</w:t>
            </w:r>
            <w:r w:rsidR="008D7B08" w:rsidRPr="00BF0443">
              <w:rPr>
                <w:webHidden/>
                <w:sz w:val="20"/>
                <w:szCs w:val="20"/>
              </w:rPr>
              <w:fldChar w:fldCharType="end"/>
            </w:r>
          </w:hyperlink>
        </w:p>
        <w:p w14:paraId="14650070" w14:textId="673BB302" w:rsidR="008D7B08" w:rsidRPr="00BF0443" w:rsidRDefault="00170885" w:rsidP="00BF0443">
          <w:pPr>
            <w:pStyle w:val="TOC3"/>
            <w:spacing w:after="0"/>
            <w:rPr>
              <w:rFonts w:cstheme="minorBidi"/>
              <w:sz w:val="20"/>
              <w:szCs w:val="20"/>
            </w:rPr>
          </w:pPr>
          <w:hyperlink w:anchor="_Toc8722978" w:history="1">
            <w:r w:rsidR="008D7B08" w:rsidRPr="00BF0443">
              <w:rPr>
                <w:rStyle w:val="Hyperlink"/>
                <w:sz w:val="20"/>
                <w:szCs w:val="20"/>
              </w:rPr>
              <w:t>7.1.3</w:t>
            </w:r>
            <w:r w:rsidR="008D7B08" w:rsidRPr="00BF0443">
              <w:rPr>
                <w:rFonts w:cstheme="minorBidi"/>
                <w:sz w:val="20"/>
                <w:szCs w:val="20"/>
              </w:rPr>
              <w:tab/>
            </w:r>
            <w:r w:rsidR="008D7B08" w:rsidRPr="00BF0443">
              <w:rPr>
                <w:rStyle w:val="Hyperlink"/>
                <w:sz w:val="20"/>
                <w:szCs w:val="20"/>
              </w:rPr>
              <w:t>Ultraviolet disinfection</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_Toc8722978 \h </w:instrText>
            </w:r>
            <w:r w:rsidR="008D7B08" w:rsidRPr="00BF0443">
              <w:rPr>
                <w:webHidden/>
                <w:sz w:val="20"/>
                <w:szCs w:val="20"/>
              </w:rPr>
            </w:r>
            <w:r w:rsidR="008D7B08" w:rsidRPr="00BF0443">
              <w:rPr>
                <w:webHidden/>
                <w:sz w:val="20"/>
                <w:szCs w:val="20"/>
              </w:rPr>
              <w:fldChar w:fldCharType="separate"/>
            </w:r>
            <w:r w:rsidR="000D321B">
              <w:rPr>
                <w:webHidden/>
                <w:sz w:val="20"/>
                <w:szCs w:val="20"/>
              </w:rPr>
              <w:t>15</w:t>
            </w:r>
            <w:r w:rsidR="008D7B08" w:rsidRPr="00BF0443">
              <w:rPr>
                <w:webHidden/>
                <w:sz w:val="20"/>
                <w:szCs w:val="20"/>
              </w:rPr>
              <w:fldChar w:fldCharType="end"/>
            </w:r>
          </w:hyperlink>
        </w:p>
        <w:p w14:paraId="01CE926C" w14:textId="115D1C4C" w:rsidR="008D7B08" w:rsidRPr="00BF0443" w:rsidRDefault="00170885" w:rsidP="00BF0443">
          <w:pPr>
            <w:pStyle w:val="TOC2"/>
            <w:spacing w:after="0"/>
            <w:rPr>
              <w:rFonts w:cstheme="minorBidi"/>
              <w:sz w:val="20"/>
              <w:szCs w:val="20"/>
            </w:rPr>
          </w:pPr>
          <w:hyperlink w:anchor="_Toc8722979" w:history="1">
            <w:r w:rsidR="008D7B08" w:rsidRPr="00BF0443">
              <w:rPr>
                <w:rStyle w:val="Hyperlink"/>
                <w:sz w:val="20"/>
                <w:szCs w:val="20"/>
              </w:rPr>
              <w:t>7.2</w:t>
            </w:r>
            <w:r w:rsidR="008D7B08" w:rsidRPr="00BF0443">
              <w:rPr>
                <w:rFonts w:cstheme="minorBidi"/>
                <w:sz w:val="20"/>
                <w:szCs w:val="20"/>
              </w:rPr>
              <w:tab/>
            </w:r>
            <w:r w:rsidR="008D7B08" w:rsidRPr="00BF0443">
              <w:rPr>
                <w:rStyle w:val="Hyperlink"/>
                <w:sz w:val="20"/>
                <w:szCs w:val="20"/>
              </w:rPr>
              <w:t>Water treatment after contamination</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_Toc8722979 \h </w:instrText>
            </w:r>
            <w:r w:rsidR="008D7B08" w:rsidRPr="00BF0443">
              <w:rPr>
                <w:webHidden/>
                <w:sz w:val="20"/>
                <w:szCs w:val="20"/>
              </w:rPr>
            </w:r>
            <w:r w:rsidR="008D7B08" w:rsidRPr="00BF0443">
              <w:rPr>
                <w:webHidden/>
                <w:sz w:val="20"/>
                <w:szCs w:val="20"/>
              </w:rPr>
              <w:fldChar w:fldCharType="separate"/>
            </w:r>
            <w:r w:rsidR="000D321B">
              <w:rPr>
                <w:webHidden/>
                <w:sz w:val="20"/>
                <w:szCs w:val="20"/>
              </w:rPr>
              <w:t>15</w:t>
            </w:r>
            <w:r w:rsidR="008D7B08" w:rsidRPr="00BF0443">
              <w:rPr>
                <w:webHidden/>
                <w:sz w:val="20"/>
                <w:szCs w:val="20"/>
              </w:rPr>
              <w:fldChar w:fldCharType="end"/>
            </w:r>
          </w:hyperlink>
        </w:p>
        <w:p w14:paraId="6CD3E284" w14:textId="4CB355A0" w:rsidR="008D7B08" w:rsidRPr="00BF0443" w:rsidRDefault="00170885" w:rsidP="00BF0443">
          <w:pPr>
            <w:pStyle w:val="TOC1"/>
            <w:spacing w:before="0" w:after="0"/>
            <w:rPr>
              <w:rFonts w:cstheme="minorBidi"/>
              <w:b w:val="0"/>
              <w:sz w:val="20"/>
              <w:szCs w:val="20"/>
            </w:rPr>
          </w:pPr>
          <w:hyperlink w:anchor="_Toc8722980" w:history="1">
            <w:r w:rsidR="008D7B08" w:rsidRPr="00BF0443">
              <w:rPr>
                <w:rStyle w:val="Hyperlink"/>
                <w:sz w:val="20"/>
                <w:szCs w:val="20"/>
              </w:rPr>
              <w:t>8</w:t>
            </w:r>
            <w:r w:rsidR="008D7B08" w:rsidRPr="00BF0443">
              <w:rPr>
                <w:rFonts w:cstheme="minorBidi"/>
                <w:b w:val="0"/>
                <w:sz w:val="20"/>
                <w:szCs w:val="20"/>
              </w:rPr>
              <w:tab/>
            </w:r>
            <w:r w:rsidR="008D7B08" w:rsidRPr="00BF0443">
              <w:rPr>
                <w:rStyle w:val="Hyperlink"/>
                <w:sz w:val="20"/>
                <w:szCs w:val="20"/>
              </w:rPr>
              <w:t>Monitoring and checking</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_Toc8722980 \h </w:instrText>
            </w:r>
            <w:r w:rsidR="008D7B08" w:rsidRPr="00BF0443">
              <w:rPr>
                <w:webHidden/>
                <w:sz w:val="20"/>
                <w:szCs w:val="20"/>
              </w:rPr>
            </w:r>
            <w:r w:rsidR="008D7B08" w:rsidRPr="00BF0443">
              <w:rPr>
                <w:webHidden/>
                <w:sz w:val="20"/>
                <w:szCs w:val="20"/>
              </w:rPr>
              <w:fldChar w:fldCharType="separate"/>
            </w:r>
            <w:r w:rsidR="000D321B">
              <w:rPr>
                <w:webHidden/>
                <w:sz w:val="20"/>
                <w:szCs w:val="20"/>
              </w:rPr>
              <w:t>15</w:t>
            </w:r>
            <w:r w:rsidR="008D7B08" w:rsidRPr="00BF0443">
              <w:rPr>
                <w:webHidden/>
                <w:sz w:val="20"/>
                <w:szCs w:val="20"/>
              </w:rPr>
              <w:fldChar w:fldCharType="end"/>
            </w:r>
          </w:hyperlink>
        </w:p>
        <w:p w14:paraId="17A5E562" w14:textId="79A3EBB1" w:rsidR="008D7B08" w:rsidRPr="00BF0443" w:rsidRDefault="00170885" w:rsidP="00BF0443">
          <w:pPr>
            <w:pStyle w:val="TOC2"/>
            <w:spacing w:after="0"/>
            <w:rPr>
              <w:rFonts w:cstheme="minorBidi"/>
              <w:sz w:val="20"/>
              <w:szCs w:val="20"/>
            </w:rPr>
          </w:pPr>
          <w:hyperlink w:anchor="_Toc8722981" w:history="1">
            <w:r w:rsidR="008D7B08" w:rsidRPr="00BF0443">
              <w:rPr>
                <w:rStyle w:val="Hyperlink"/>
                <w:sz w:val="20"/>
                <w:szCs w:val="20"/>
              </w:rPr>
              <w:t>8.1</w:t>
            </w:r>
            <w:r w:rsidR="008D7B08" w:rsidRPr="00BF0443">
              <w:rPr>
                <w:rFonts w:cstheme="minorBidi"/>
                <w:sz w:val="20"/>
                <w:szCs w:val="20"/>
              </w:rPr>
              <w:tab/>
            </w:r>
            <w:r w:rsidR="008D7B08" w:rsidRPr="00BF0443">
              <w:rPr>
                <w:rStyle w:val="Hyperlink"/>
                <w:sz w:val="20"/>
                <w:szCs w:val="20"/>
              </w:rPr>
              <w:t>Routine monitoring</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_Toc8722981 \h </w:instrText>
            </w:r>
            <w:r w:rsidR="008D7B08" w:rsidRPr="00BF0443">
              <w:rPr>
                <w:webHidden/>
                <w:sz w:val="20"/>
                <w:szCs w:val="20"/>
              </w:rPr>
            </w:r>
            <w:r w:rsidR="008D7B08" w:rsidRPr="00BF0443">
              <w:rPr>
                <w:webHidden/>
                <w:sz w:val="20"/>
                <w:szCs w:val="20"/>
              </w:rPr>
              <w:fldChar w:fldCharType="separate"/>
            </w:r>
            <w:r w:rsidR="000D321B">
              <w:rPr>
                <w:webHidden/>
                <w:sz w:val="20"/>
                <w:szCs w:val="20"/>
              </w:rPr>
              <w:t>15</w:t>
            </w:r>
            <w:r w:rsidR="008D7B08" w:rsidRPr="00BF0443">
              <w:rPr>
                <w:webHidden/>
                <w:sz w:val="20"/>
                <w:szCs w:val="20"/>
              </w:rPr>
              <w:fldChar w:fldCharType="end"/>
            </w:r>
          </w:hyperlink>
        </w:p>
        <w:p w14:paraId="525D9BB8" w14:textId="2F47F1FE" w:rsidR="008D7B08" w:rsidRPr="00BF0443" w:rsidRDefault="00170885" w:rsidP="00BF0443">
          <w:pPr>
            <w:pStyle w:val="TOC2"/>
            <w:spacing w:after="0"/>
            <w:rPr>
              <w:rFonts w:cstheme="minorBidi"/>
              <w:sz w:val="20"/>
              <w:szCs w:val="20"/>
            </w:rPr>
          </w:pPr>
          <w:hyperlink w:anchor="_Toc8722982" w:history="1">
            <w:r w:rsidR="008D7B08" w:rsidRPr="00BF0443">
              <w:rPr>
                <w:rStyle w:val="Hyperlink"/>
                <w:sz w:val="20"/>
                <w:szCs w:val="20"/>
              </w:rPr>
              <w:t>8.2</w:t>
            </w:r>
            <w:r w:rsidR="008D7B08" w:rsidRPr="00BF0443">
              <w:rPr>
                <w:rFonts w:cstheme="minorBidi"/>
                <w:sz w:val="20"/>
                <w:szCs w:val="20"/>
              </w:rPr>
              <w:tab/>
            </w:r>
            <w:r w:rsidR="008D7B08" w:rsidRPr="00BF0443">
              <w:rPr>
                <w:rStyle w:val="Hyperlink"/>
                <w:sz w:val="20"/>
                <w:szCs w:val="20"/>
              </w:rPr>
              <w:t>Checking treatment processes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_Toc8722982 \h </w:instrText>
            </w:r>
            <w:r w:rsidR="008D7B08" w:rsidRPr="00BF0443">
              <w:rPr>
                <w:webHidden/>
                <w:sz w:val="20"/>
                <w:szCs w:val="20"/>
              </w:rPr>
            </w:r>
            <w:r w:rsidR="008D7B08" w:rsidRPr="00BF0443">
              <w:rPr>
                <w:webHidden/>
                <w:sz w:val="20"/>
                <w:szCs w:val="20"/>
              </w:rPr>
              <w:fldChar w:fldCharType="separate"/>
            </w:r>
            <w:r w:rsidR="000D321B">
              <w:rPr>
                <w:webHidden/>
                <w:sz w:val="20"/>
                <w:szCs w:val="20"/>
              </w:rPr>
              <w:t>16</w:t>
            </w:r>
            <w:r w:rsidR="008D7B08" w:rsidRPr="00BF0443">
              <w:rPr>
                <w:webHidden/>
                <w:sz w:val="20"/>
                <w:szCs w:val="20"/>
              </w:rPr>
              <w:fldChar w:fldCharType="end"/>
            </w:r>
          </w:hyperlink>
        </w:p>
        <w:p w14:paraId="6C2BC7BE" w14:textId="1730FFA6" w:rsidR="008D7B08" w:rsidRPr="00BF0443" w:rsidRDefault="00170885" w:rsidP="00BF0443">
          <w:pPr>
            <w:pStyle w:val="TOC3"/>
            <w:spacing w:after="0"/>
            <w:rPr>
              <w:rFonts w:cstheme="minorBidi"/>
              <w:sz w:val="20"/>
              <w:szCs w:val="20"/>
            </w:rPr>
          </w:pPr>
          <w:hyperlink w:anchor="_Toc8722983" w:history="1">
            <w:r w:rsidR="008D7B08" w:rsidRPr="00BF0443">
              <w:rPr>
                <w:rStyle w:val="Hyperlink"/>
                <w:sz w:val="20"/>
                <w:szCs w:val="20"/>
              </w:rPr>
              <w:t>8.2.1</w:t>
            </w:r>
            <w:r w:rsidR="008D7B08" w:rsidRPr="00BF0443">
              <w:rPr>
                <w:rFonts w:cstheme="minorBidi"/>
                <w:sz w:val="20"/>
                <w:szCs w:val="20"/>
              </w:rPr>
              <w:tab/>
            </w:r>
            <w:r w:rsidR="008D7B08" w:rsidRPr="00BF0443">
              <w:rPr>
                <w:rStyle w:val="Hyperlink"/>
                <w:sz w:val="20"/>
                <w:szCs w:val="20"/>
              </w:rPr>
              <w:t>Filtration</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_Toc8722983 \h </w:instrText>
            </w:r>
            <w:r w:rsidR="008D7B08" w:rsidRPr="00BF0443">
              <w:rPr>
                <w:webHidden/>
                <w:sz w:val="20"/>
                <w:szCs w:val="20"/>
              </w:rPr>
            </w:r>
            <w:r w:rsidR="008D7B08" w:rsidRPr="00BF0443">
              <w:rPr>
                <w:webHidden/>
                <w:sz w:val="20"/>
                <w:szCs w:val="20"/>
              </w:rPr>
              <w:fldChar w:fldCharType="separate"/>
            </w:r>
            <w:r w:rsidR="000D321B">
              <w:rPr>
                <w:webHidden/>
                <w:sz w:val="20"/>
                <w:szCs w:val="20"/>
              </w:rPr>
              <w:t>16</w:t>
            </w:r>
            <w:r w:rsidR="008D7B08" w:rsidRPr="00BF0443">
              <w:rPr>
                <w:webHidden/>
                <w:sz w:val="20"/>
                <w:szCs w:val="20"/>
              </w:rPr>
              <w:fldChar w:fldCharType="end"/>
            </w:r>
          </w:hyperlink>
        </w:p>
        <w:p w14:paraId="669AC56C" w14:textId="30808FC2" w:rsidR="008D7B08" w:rsidRPr="00BF0443" w:rsidRDefault="00170885" w:rsidP="00BF0443">
          <w:pPr>
            <w:pStyle w:val="TOC3"/>
            <w:spacing w:after="0"/>
            <w:rPr>
              <w:rFonts w:cstheme="minorBidi"/>
              <w:sz w:val="20"/>
              <w:szCs w:val="20"/>
            </w:rPr>
          </w:pPr>
          <w:hyperlink w:anchor="_Toc8722984" w:history="1">
            <w:r w:rsidR="008D7B08" w:rsidRPr="00BF0443">
              <w:rPr>
                <w:rStyle w:val="Hyperlink"/>
                <w:sz w:val="20"/>
                <w:szCs w:val="20"/>
              </w:rPr>
              <w:t>8.2.2</w:t>
            </w:r>
            <w:r w:rsidR="008D7B08" w:rsidRPr="00BF0443">
              <w:rPr>
                <w:rFonts w:cstheme="minorBidi"/>
                <w:sz w:val="20"/>
                <w:szCs w:val="20"/>
              </w:rPr>
              <w:tab/>
            </w:r>
            <w:r w:rsidR="008D7B08" w:rsidRPr="00BF0443">
              <w:rPr>
                <w:rStyle w:val="Hyperlink"/>
                <w:sz w:val="20"/>
                <w:szCs w:val="20"/>
              </w:rPr>
              <w:t>Chlorine disinfection</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_Toc8722984 \h </w:instrText>
            </w:r>
            <w:r w:rsidR="008D7B08" w:rsidRPr="00BF0443">
              <w:rPr>
                <w:webHidden/>
                <w:sz w:val="20"/>
                <w:szCs w:val="20"/>
              </w:rPr>
            </w:r>
            <w:r w:rsidR="008D7B08" w:rsidRPr="00BF0443">
              <w:rPr>
                <w:webHidden/>
                <w:sz w:val="20"/>
                <w:szCs w:val="20"/>
              </w:rPr>
              <w:fldChar w:fldCharType="separate"/>
            </w:r>
            <w:r w:rsidR="000D321B">
              <w:rPr>
                <w:webHidden/>
                <w:sz w:val="20"/>
                <w:szCs w:val="20"/>
              </w:rPr>
              <w:t>16</w:t>
            </w:r>
            <w:r w:rsidR="008D7B08" w:rsidRPr="00BF0443">
              <w:rPr>
                <w:webHidden/>
                <w:sz w:val="20"/>
                <w:szCs w:val="20"/>
              </w:rPr>
              <w:fldChar w:fldCharType="end"/>
            </w:r>
          </w:hyperlink>
        </w:p>
        <w:p w14:paraId="5A94B4BF" w14:textId="5F721408" w:rsidR="008D7B08" w:rsidRPr="00BF0443" w:rsidRDefault="00170885" w:rsidP="00BF0443">
          <w:pPr>
            <w:pStyle w:val="TOC3"/>
            <w:spacing w:after="0"/>
            <w:rPr>
              <w:rFonts w:cstheme="minorBidi"/>
              <w:sz w:val="20"/>
              <w:szCs w:val="20"/>
            </w:rPr>
          </w:pPr>
          <w:hyperlink w:anchor="_Toc8722985" w:history="1">
            <w:r w:rsidR="008D7B08" w:rsidRPr="00BF0443">
              <w:rPr>
                <w:rStyle w:val="Hyperlink"/>
                <w:sz w:val="20"/>
                <w:szCs w:val="20"/>
              </w:rPr>
              <w:t>8.2.3</w:t>
            </w:r>
            <w:r w:rsidR="008D7B08" w:rsidRPr="00BF0443">
              <w:rPr>
                <w:rFonts w:cstheme="minorBidi"/>
                <w:sz w:val="20"/>
                <w:szCs w:val="20"/>
              </w:rPr>
              <w:tab/>
            </w:r>
            <w:r w:rsidR="008D7B08" w:rsidRPr="00BF0443">
              <w:rPr>
                <w:rStyle w:val="Hyperlink"/>
                <w:sz w:val="20"/>
                <w:szCs w:val="20"/>
              </w:rPr>
              <w:t>UV disinfection</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_Toc8722985 \h </w:instrText>
            </w:r>
            <w:r w:rsidR="008D7B08" w:rsidRPr="00BF0443">
              <w:rPr>
                <w:webHidden/>
                <w:sz w:val="20"/>
                <w:szCs w:val="20"/>
              </w:rPr>
            </w:r>
            <w:r w:rsidR="008D7B08" w:rsidRPr="00BF0443">
              <w:rPr>
                <w:webHidden/>
                <w:sz w:val="20"/>
                <w:szCs w:val="20"/>
              </w:rPr>
              <w:fldChar w:fldCharType="separate"/>
            </w:r>
            <w:r w:rsidR="000D321B">
              <w:rPr>
                <w:webHidden/>
                <w:sz w:val="20"/>
                <w:szCs w:val="20"/>
              </w:rPr>
              <w:t>16</w:t>
            </w:r>
            <w:r w:rsidR="008D7B08" w:rsidRPr="00BF0443">
              <w:rPr>
                <w:webHidden/>
                <w:sz w:val="20"/>
                <w:szCs w:val="20"/>
              </w:rPr>
              <w:fldChar w:fldCharType="end"/>
            </w:r>
          </w:hyperlink>
        </w:p>
        <w:p w14:paraId="15E6EE89" w14:textId="1B7B3463" w:rsidR="008D7B08" w:rsidRPr="00BF0443" w:rsidRDefault="00170885" w:rsidP="00BF0443">
          <w:pPr>
            <w:pStyle w:val="TOC2"/>
            <w:spacing w:after="0"/>
            <w:rPr>
              <w:rFonts w:cstheme="minorBidi"/>
              <w:sz w:val="20"/>
              <w:szCs w:val="20"/>
            </w:rPr>
          </w:pPr>
          <w:hyperlink w:anchor="_Toc8722986" w:history="1">
            <w:r w:rsidR="008D7B08" w:rsidRPr="00BF0443">
              <w:rPr>
                <w:rStyle w:val="Hyperlink"/>
                <w:sz w:val="20"/>
                <w:szCs w:val="20"/>
              </w:rPr>
              <w:t>8.3</w:t>
            </w:r>
            <w:r w:rsidR="008D7B08" w:rsidRPr="00BF0443">
              <w:rPr>
                <w:rFonts w:cstheme="minorBidi"/>
                <w:sz w:val="20"/>
                <w:szCs w:val="20"/>
              </w:rPr>
              <w:tab/>
            </w:r>
            <w:r w:rsidR="008D7B08" w:rsidRPr="00BF0443">
              <w:rPr>
                <w:rStyle w:val="Hyperlink"/>
                <w:sz w:val="20"/>
                <w:szCs w:val="20"/>
              </w:rPr>
              <w:t>Checking the system and keeping records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_Toc8722986 \h </w:instrText>
            </w:r>
            <w:r w:rsidR="008D7B08" w:rsidRPr="00BF0443">
              <w:rPr>
                <w:webHidden/>
                <w:sz w:val="20"/>
                <w:szCs w:val="20"/>
              </w:rPr>
            </w:r>
            <w:r w:rsidR="008D7B08" w:rsidRPr="00BF0443">
              <w:rPr>
                <w:webHidden/>
                <w:sz w:val="20"/>
                <w:szCs w:val="20"/>
              </w:rPr>
              <w:fldChar w:fldCharType="separate"/>
            </w:r>
            <w:r w:rsidR="000D321B">
              <w:rPr>
                <w:webHidden/>
                <w:sz w:val="20"/>
                <w:szCs w:val="20"/>
              </w:rPr>
              <w:t>17</w:t>
            </w:r>
            <w:r w:rsidR="008D7B08" w:rsidRPr="00BF0443">
              <w:rPr>
                <w:webHidden/>
                <w:sz w:val="20"/>
                <w:szCs w:val="20"/>
              </w:rPr>
              <w:fldChar w:fldCharType="end"/>
            </w:r>
          </w:hyperlink>
        </w:p>
        <w:p w14:paraId="5759CDDE" w14:textId="623ABB33" w:rsidR="008D7B08" w:rsidRPr="00BF0443" w:rsidRDefault="00170885" w:rsidP="00BF0443">
          <w:pPr>
            <w:pStyle w:val="TOC1"/>
            <w:spacing w:before="0" w:after="0"/>
            <w:rPr>
              <w:rFonts w:cstheme="minorBidi"/>
              <w:b w:val="0"/>
              <w:sz w:val="20"/>
              <w:szCs w:val="20"/>
            </w:rPr>
          </w:pPr>
          <w:hyperlink w:anchor="_Toc8722987" w:history="1">
            <w:r w:rsidR="008D7B08" w:rsidRPr="00BF0443">
              <w:rPr>
                <w:rStyle w:val="Hyperlink"/>
                <w:sz w:val="20"/>
                <w:szCs w:val="20"/>
              </w:rPr>
              <w:t>9</w:t>
            </w:r>
            <w:r w:rsidR="008D7B08" w:rsidRPr="00BF0443">
              <w:rPr>
                <w:rFonts w:cstheme="minorBidi"/>
                <w:b w:val="0"/>
                <w:sz w:val="20"/>
                <w:szCs w:val="20"/>
              </w:rPr>
              <w:tab/>
            </w:r>
            <w:r w:rsidR="008D7B08" w:rsidRPr="00BF0443">
              <w:rPr>
                <w:rStyle w:val="Hyperlink"/>
                <w:sz w:val="20"/>
                <w:szCs w:val="20"/>
              </w:rPr>
              <w:t>Public warnings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_Toc8722987 \h </w:instrText>
            </w:r>
            <w:r w:rsidR="008D7B08" w:rsidRPr="00BF0443">
              <w:rPr>
                <w:webHidden/>
                <w:sz w:val="20"/>
                <w:szCs w:val="20"/>
              </w:rPr>
            </w:r>
            <w:r w:rsidR="008D7B08" w:rsidRPr="00BF0443">
              <w:rPr>
                <w:webHidden/>
                <w:sz w:val="20"/>
                <w:szCs w:val="20"/>
              </w:rPr>
              <w:fldChar w:fldCharType="separate"/>
            </w:r>
            <w:r w:rsidR="000D321B">
              <w:rPr>
                <w:webHidden/>
                <w:sz w:val="20"/>
                <w:szCs w:val="20"/>
              </w:rPr>
              <w:t>17</w:t>
            </w:r>
            <w:r w:rsidR="008D7B08" w:rsidRPr="00BF0443">
              <w:rPr>
                <w:webHidden/>
                <w:sz w:val="20"/>
                <w:szCs w:val="20"/>
              </w:rPr>
              <w:fldChar w:fldCharType="end"/>
            </w:r>
          </w:hyperlink>
        </w:p>
        <w:p w14:paraId="2B3B9E28" w14:textId="011596AA" w:rsidR="008D7B08" w:rsidRPr="00BF0443" w:rsidRDefault="00170885" w:rsidP="00BF0443">
          <w:pPr>
            <w:pStyle w:val="TOC2"/>
            <w:spacing w:after="0"/>
            <w:rPr>
              <w:rFonts w:cstheme="minorBidi"/>
              <w:sz w:val="20"/>
              <w:szCs w:val="20"/>
            </w:rPr>
          </w:pPr>
          <w:hyperlink w:anchor="_Toc8722988" w:history="1">
            <w:r w:rsidR="008D7B08" w:rsidRPr="00BF0443">
              <w:rPr>
                <w:rStyle w:val="Hyperlink"/>
                <w:sz w:val="20"/>
                <w:szCs w:val="20"/>
              </w:rPr>
              <w:t>9.1</w:t>
            </w:r>
            <w:r w:rsidR="008D7B08" w:rsidRPr="00BF0443">
              <w:rPr>
                <w:rFonts w:cstheme="minorBidi"/>
                <w:sz w:val="20"/>
                <w:szCs w:val="20"/>
              </w:rPr>
              <w:tab/>
            </w:r>
            <w:r w:rsidR="008D7B08" w:rsidRPr="00BF0443">
              <w:rPr>
                <w:rStyle w:val="Hyperlink"/>
                <w:sz w:val="20"/>
                <w:szCs w:val="20"/>
              </w:rPr>
              <w:t>Signage for general use</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_Toc8722988 \h </w:instrText>
            </w:r>
            <w:r w:rsidR="008D7B08" w:rsidRPr="00BF0443">
              <w:rPr>
                <w:webHidden/>
                <w:sz w:val="20"/>
                <w:szCs w:val="20"/>
              </w:rPr>
            </w:r>
            <w:r w:rsidR="008D7B08" w:rsidRPr="00BF0443">
              <w:rPr>
                <w:webHidden/>
                <w:sz w:val="20"/>
                <w:szCs w:val="20"/>
              </w:rPr>
              <w:fldChar w:fldCharType="separate"/>
            </w:r>
            <w:r w:rsidR="000D321B">
              <w:rPr>
                <w:webHidden/>
                <w:sz w:val="20"/>
                <w:szCs w:val="20"/>
              </w:rPr>
              <w:t>17</w:t>
            </w:r>
            <w:r w:rsidR="008D7B08" w:rsidRPr="00BF0443">
              <w:rPr>
                <w:webHidden/>
                <w:sz w:val="20"/>
                <w:szCs w:val="20"/>
              </w:rPr>
              <w:fldChar w:fldCharType="end"/>
            </w:r>
          </w:hyperlink>
        </w:p>
        <w:p w14:paraId="292F3C93" w14:textId="56250789" w:rsidR="008D7B08" w:rsidRPr="00BF0443" w:rsidRDefault="00170885" w:rsidP="00BF0443">
          <w:pPr>
            <w:pStyle w:val="TOC2"/>
            <w:spacing w:after="0"/>
            <w:rPr>
              <w:rFonts w:cstheme="minorBidi"/>
              <w:sz w:val="20"/>
              <w:szCs w:val="20"/>
            </w:rPr>
          </w:pPr>
          <w:hyperlink w:anchor="_Toc8722989" w:history="1">
            <w:r w:rsidR="008D7B08" w:rsidRPr="00BF0443">
              <w:rPr>
                <w:rStyle w:val="Hyperlink"/>
                <w:sz w:val="20"/>
                <w:szCs w:val="20"/>
              </w:rPr>
              <w:t>9.2</w:t>
            </w:r>
            <w:r w:rsidR="008D7B08" w:rsidRPr="00BF0443">
              <w:rPr>
                <w:rFonts w:cstheme="minorBidi"/>
                <w:sz w:val="20"/>
                <w:szCs w:val="20"/>
              </w:rPr>
              <w:tab/>
            </w:r>
            <w:r w:rsidR="008D7B08" w:rsidRPr="00BF0443">
              <w:rPr>
                <w:rStyle w:val="Hyperlink"/>
                <w:sz w:val="20"/>
                <w:szCs w:val="20"/>
              </w:rPr>
              <w:t>Signage for water not supplied for drinking</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_Toc8722989 \h </w:instrText>
            </w:r>
            <w:r w:rsidR="008D7B08" w:rsidRPr="00BF0443">
              <w:rPr>
                <w:webHidden/>
                <w:sz w:val="20"/>
                <w:szCs w:val="20"/>
              </w:rPr>
            </w:r>
            <w:r w:rsidR="008D7B08" w:rsidRPr="00BF0443">
              <w:rPr>
                <w:webHidden/>
                <w:sz w:val="20"/>
                <w:szCs w:val="20"/>
              </w:rPr>
              <w:fldChar w:fldCharType="separate"/>
            </w:r>
            <w:r w:rsidR="000D321B">
              <w:rPr>
                <w:webHidden/>
                <w:sz w:val="20"/>
                <w:szCs w:val="20"/>
              </w:rPr>
              <w:t>18</w:t>
            </w:r>
            <w:r w:rsidR="008D7B08" w:rsidRPr="00BF0443">
              <w:rPr>
                <w:webHidden/>
                <w:sz w:val="20"/>
                <w:szCs w:val="20"/>
              </w:rPr>
              <w:fldChar w:fldCharType="end"/>
            </w:r>
          </w:hyperlink>
        </w:p>
        <w:p w14:paraId="1433974A" w14:textId="1CBE4042" w:rsidR="008D7B08" w:rsidRPr="00BF0443" w:rsidRDefault="00170885" w:rsidP="00BF0443">
          <w:pPr>
            <w:pStyle w:val="TOC2"/>
            <w:spacing w:after="0"/>
            <w:rPr>
              <w:rFonts w:cstheme="minorBidi"/>
              <w:sz w:val="20"/>
              <w:szCs w:val="20"/>
            </w:rPr>
          </w:pPr>
          <w:hyperlink w:anchor="_Toc8722990" w:history="1">
            <w:r w:rsidR="008D7B08" w:rsidRPr="00BF0443">
              <w:rPr>
                <w:rStyle w:val="Hyperlink"/>
                <w:sz w:val="20"/>
                <w:szCs w:val="20"/>
              </w:rPr>
              <w:t>9.3</w:t>
            </w:r>
            <w:r w:rsidR="008D7B08" w:rsidRPr="00BF0443">
              <w:rPr>
                <w:rFonts w:cstheme="minorBidi"/>
                <w:sz w:val="20"/>
                <w:szCs w:val="20"/>
              </w:rPr>
              <w:tab/>
            </w:r>
            <w:r w:rsidR="008D7B08" w:rsidRPr="00BF0443">
              <w:rPr>
                <w:rStyle w:val="Hyperlink"/>
                <w:sz w:val="20"/>
                <w:szCs w:val="20"/>
              </w:rPr>
              <w:t>Signage for adverse results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_Toc8722990 \h </w:instrText>
            </w:r>
            <w:r w:rsidR="008D7B08" w:rsidRPr="00BF0443">
              <w:rPr>
                <w:webHidden/>
                <w:sz w:val="20"/>
                <w:szCs w:val="20"/>
              </w:rPr>
            </w:r>
            <w:r w:rsidR="008D7B08" w:rsidRPr="00BF0443">
              <w:rPr>
                <w:webHidden/>
                <w:sz w:val="20"/>
                <w:szCs w:val="20"/>
              </w:rPr>
              <w:fldChar w:fldCharType="separate"/>
            </w:r>
            <w:r w:rsidR="000D321B">
              <w:rPr>
                <w:webHidden/>
                <w:sz w:val="20"/>
                <w:szCs w:val="20"/>
              </w:rPr>
              <w:t>18</w:t>
            </w:r>
            <w:r w:rsidR="008D7B08" w:rsidRPr="00BF0443">
              <w:rPr>
                <w:webHidden/>
                <w:sz w:val="20"/>
                <w:szCs w:val="20"/>
              </w:rPr>
              <w:fldChar w:fldCharType="end"/>
            </w:r>
          </w:hyperlink>
        </w:p>
        <w:p w14:paraId="1A3FBB17" w14:textId="170664A8" w:rsidR="008D7B08" w:rsidRPr="00BF0443" w:rsidRDefault="00170885" w:rsidP="00BF0443">
          <w:pPr>
            <w:pStyle w:val="TOC1"/>
            <w:spacing w:before="0" w:after="0"/>
            <w:rPr>
              <w:rFonts w:cstheme="minorBidi"/>
              <w:b w:val="0"/>
              <w:sz w:val="20"/>
              <w:szCs w:val="20"/>
            </w:rPr>
          </w:pPr>
          <w:hyperlink w:anchor="_Toc8722991" w:history="1">
            <w:r w:rsidR="008D7B08" w:rsidRPr="00BF0443">
              <w:rPr>
                <w:rStyle w:val="Hyperlink"/>
                <w:sz w:val="20"/>
                <w:szCs w:val="20"/>
              </w:rPr>
              <w:t>10</w:t>
            </w:r>
            <w:r w:rsidR="008D7B08" w:rsidRPr="00BF0443">
              <w:rPr>
                <w:rFonts w:cstheme="minorBidi"/>
                <w:b w:val="0"/>
                <w:sz w:val="20"/>
                <w:szCs w:val="20"/>
              </w:rPr>
              <w:tab/>
            </w:r>
            <w:r w:rsidR="008D7B08" w:rsidRPr="00BF0443">
              <w:rPr>
                <w:rStyle w:val="Hyperlink"/>
                <w:sz w:val="20"/>
                <w:szCs w:val="20"/>
              </w:rPr>
              <w:t>Reference documents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_Toc8722991 \h </w:instrText>
            </w:r>
            <w:r w:rsidR="008D7B08" w:rsidRPr="00BF0443">
              <w:rPr>
                <w:webHidden/>
                <w:sz w:val="20"/>
                <w:szCs w:val="20"/>
              </w:rPr>
            </w:r>
            <w:r w:rsidR="008D7B08" w:rsidRPr="00BF0443">
              <w:rPr>
                <w:webHidden/>
                <w:sz w:val="20"/>
                <w:szCs w:val="20"/>
              </w:rPr>
              <w:fldChar w:fldCharType="separate"/>
            </w:r>
            <w:r w:rsidR="000D321B">
              <w:rPr>
                <w:webHidden/>
                <w:sz w:val="20"/>
                <w:szCs w:val="20"/>
              </w:rPr>
              <w:t>20</w:t>
            </w:r>
            <w:r w:rsidR="008D7B08" w:rsidRPr="00BF0443">
              <w:rPr>
                <w:webHidden/>
                <w:sz w:val="20"/>
                <w:szCs w:val="20"/>
              </w:rPr>
              <w:fldChar w:fldCharType="end"/>
            </w:r>
          </w:hyperlink>
        </w:p>
        <w:p w14:paraId="19F92698" w14:textId="7ECD32F7" w:rsidR="008D7B08" w:rsidRPr="00BF0443" w:rsidRDefault="00170885" w:rsidP="00BF0443">
          <w:pPr>
            <w:pStyle w:val="TOC1"/>
            <w:spacing w:before="0" w:after="0"/>
            <w:rPr>
              <w:rFonts w:cstheme="minorBidi"/>
              <w:b w:val="0"/>
              <w:sz w:val="20"/>
              <w:szCs w:val="20"/>
            </w:rPr>
          </w:pPr>
          <w:hyperlink w:anchor="_Toc8722992" w:history="1">
            <w:r w:rsidR="008D7B08" w:rsidRPr="00BF0443">
              <w:rPr>
                <w:rStyle w:val="Hyperlink"/>
                <w:sz w:val="20"/>
                <w:szCs w:val="20"/>
              </w:rPr>
              <w:t>11</w:t>
            </w:r>
            <w:r w:rsidR="008D7B08" w:rsidRPr="00BF0443">
              <w:rPr>
                <w:rFonts w:cstheme="minorBidi"/>
                <w:b w:val="0"/>
                <w:sz w:val="20"/>
                <w:szCs w:val="20"/>
              </w:rPr>
              <w:tab/>
            </w:r>
            <w:r w:rsidR="008D7B08" w:rsidRPr="00BF0443">
              <w:rPr>
                <w:rStyle w:val="Hyperlink"/>
                <w:sz w:val="20"/>
                <w:szCs w:val="20"/>
              </w:rPr>
              <w:t>Supporting information</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_Toc8722992 \h </w:instrText>
            </w:r>
            <w:r w:rsidR="008D7B08" w:rsidRPr="00BF0443">
              <w:rPr>
                <w:webHidden/>
                <w:sz w:val="20"/>
                <w:szCs w:val="20"/>
              </w:rPr>
            </w:r>
            <w:r w:rsidR="008D7B08" w:rsidRPr="00BF0443">
              <w:rPr>
                <w:webHidden/>
                <w:sz w:val="20"/>
                <w:szCs w:val="20"/>
              </w:rPr>
              <w:fldChar w:fldCharType="separate"/>
            </w:r>
            <w:r w:rsidR="000D321B">
              <w:rPr>
                <w:webHidden/>
                <w:sz w:val="20"/>
                <w:szCs w:val="20"/>
              </w:rPr>
              <w:t>21</w:t>
            </w:r>
            <w:r w:rsidR="008D7B08" w:rsidRPr="00BF0443">
              <w:rPr>
                <w:webHidden/>
                <w:sz w:val="20"/>
                <w:szCs w:val="20"/>
              </w:rPr>
              <w:fldChar w:fldCharType="end"/>
            </w:r>
          </w:hyperlink>
        </w:p>
        <w:p w14:paraId="064A4268" w14:textId="422A8EB6" w:rsidR="008D7B08" w:rsidRPr="00BF0443" w:rsidRDefault="00170885" w:rsidP="00BF0443">
          <w:pPr>
            <w:pStyle w:val="TOC2"/>
            <w:spacing w:after="0"/>
            <w:rPr>
              <w:rFonts w:cstheme="minorBidi"/>
              <w:sz w:val="20"/>
              <w:szCs w:val="20"/>
            </w:rPr>
          </w:pPr>
          <w:hyperlink w:anchor="_Toc8722993" w:history="1">
            <w:r w:rsidR="008D7B08" w:rsidRPr="00BF0443">
              <w:rPr>
                <w:rStyle w:val="Hyperlink"/>
                <w:sz w:val="20"/>
                <w:szCs w:val="20"/>
              </w:rPr>
              <w:t>11.1</w:t>
            </w:r>
            <w:r w:rsidR="008D7B08" w:rsidRPr="00BF0443">
              <w:rPr>
                <w:rFonts w:cstheme="minorBidi"/>
                <w:sz w:val="20"/>
                <w:szCs w:val="20"/>
              </w:rPr>
              <w:tab/>
            </w:r>
            <w:r w:rsidR="008D7B08" w:rsidRPr="00BF0443">
              <w:rPr>
                <w:rStyle w:val="Hyperlink"/>
                <w:sz w:val="20"/>
                <w:szCs w:val="20"/>
              </w:rPr>
              <w:t>Regular maintenance check list</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_Toc8722993 \h </w:instrText>
            </w:r>
            <w:r w:rsidR="008D7B08" w:rsidRPr="00BF0443">
              <w:rPr>
                <w:webHidden/>
                <w:sz w:val="20"/>
                <w:szCs w:val="20"/>
              </w:rPr>
            </w:r>
            <w:r w:rsidR="008D7B08" w:rsidRPr="00BF0443">
              <w:rPr>
                <w:webHidden/>
                <w:sz w:val="20"/>
                <w:szCs w:val="20"/>
              </w:rPr>
              <w:fldChar w:fldCharType="separate"/>
            </w:r>
            <w:r w:rsidR="000D321B">
              <w:rPr>
                <w:webHidden/>
                <w:sz w:val="20"/>
                <w:szCs w:val="20"/>
              </w:rPr>
              <w:t>21</w:t>
            </w:r>
            <w:r w:rsidR="008D7B08" w:rsidRPr="00BF0443">
              <w:rPr>
                <w:webHidden/>
                <w:sz w:val="20"/>
                <w:szCs w:val="20"/>
              </w:rPr>
              <w:fldChar w:fldCharType="end"/>
            </w:r>
          </w:hyperlink>
        </w:p>
        <w:p w14:paraId="69E23132" w14:textId="3E02E526" w:rsidR="008D7B08" w:rsidRPr="00BF0443" w:rsidRDefault="00170885" w:rsidP="00BF0443">
          <w:pPr>
            <w:pStyle w:val="TOC2"/>
            <w:spacing w:after="0"/>
            <w:rPr>
              <w:rFonts w:cstheme="minorBidi"/>
              <w:sz w:val="20"/>
              <w:szCs w:val="20"/>
            </w:rPr>
          </w:pPr>
          <w:hyperlink w:anchor="_Toc8722994" w:history="1">
            <w:r w:rsidR="008D7B08" w:rsidRPr="00BF0443">
              <w:rPr>
                <w:rStyle w:val="Hyperlink"/>
                <w:sz w:val="20"/>
                <w:szCs w:val="20"/>
              </w:rPr>
              <w:t>11.2</w:t>
            </w:r>
            <w:r w:rsidR="008D7B08" w:rsidRPr="00BF0443">
              <w:rPr>
                <w:rFonts w:cstheme="minorBidi"/>
                <w:sz w:val="20"/>
                <w:szCs w:val="20"/>
              </w:rPr>
              <w:tab/>
            </w:r>
            <w:r w:rsidR="008D7B08" w:rsidRPr="00BF0443">
              <w:rPr>
                <w:rStyle w:val="Hyperlink"/>
                <w:sz w:val="20"/>
                <w:szCs w:val="20"/>
              </w:rPr>
              <w:t>Drinking water guideline values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_Toc8722994 \h </w:instrText>
            </w:r>
            <w:r w:rsidR="008D7B08" w:rsidRPr="00BF0443">
              <w:rPr>
                <w:webHidden/>
                <w:sz w:val="20"/>
                <w:szCs w:val="20"/>
              </w:rPr>
            </w:r>
            <w:r w:rsidR="008D7B08" w:rsidRPr="00BF0443">
              <w:rPr>
                <w:webHidden/>
                <w:sz w:val="20"/>
                <w:szCs w:val="20"/>
              </w:rPr>
              <w:fldChar w:fldCharType="separate"/>
            </w:r>
            <w:r w:rsidR="000D321B">
              <w:rPr>
                <w:webHidden/>
                <w:sz w:val="20"/>
                <w:szCs w:val="20"/>
              </w:rPr>
              <w:t>21</w:t>
            </w:r>
            <w:r w:rsidR="008D7B08" w:rsidRPr="00BF0443">
              <w:rPr>
                <w:webHidden/>
                <w:sz w:val="20"/>
                <w:szCs w:val="20"/>
              </w:rPr>
              <w:fldChar w:fldCharType="end"/>
            </w:r>
          </w:hyperlink>
        </w:p>
        <w:p w14:paraId="25864BD1" w14:textId="612E085A" w:rsidR="008D7B08" w:rsidRPr="00BF0443" w:rsidRDefault="00170885" w:rsidP="00BF0443">
          <w:pPr>
            <w:pStyle w:val="TOC3"/>
            <w:spacing w:after="0"/>
            <w:rPr>
              <w:rFonts w:cstheme="minorBidi"/>
              <w:sz w:val="20"/>
              <w:szCs w:val="20"/>
            </w:rPr>
          </w:pPr>
          <w:hyperlink w:anchor="_Toc8722995" w:history="1">
            <w:r w:rsidR="008D7B08" w:rsidRPr="00BF0443">
              <w:rPr>
                <w:rStyle w:val="Hyperlink"/>
                <w:sz w:val="20"/>
                <w:szCs w:val="20"/>
              </w:rPr>
              <w:t>11.2.1</w:t>
            </w:r>
            <w:r w:rsidR="008D7B08" w:rsidRPr="00BF0443">
              <w:rPr>
                <w:rFonts w:cstheme="minorBidi"/>
                <w:sz w:val="20"/>
                <w:szCs w:val="20"/>
              </w:rPr>
              <w:tab/>
            </w:r>
            <w:r w:rsidR="008D7B08" w:rsidRPr="00BF0443">
              <w:rPr>
                <w:rStyle w:val="Hyperlink"/>
                <w:sz w:val="20"/>
                <w:szCs w:val="20"/>
              </w:rPr>
              <w:t>Microbiological</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_Toc8722995 \h </w:instrText>
            </w:r>
            <w:r w:rsidR="008D7B08" w:rsidRPr="00BF0443">
              <w:rPr>
                <w:webHidden/>
                <w:sz w:val="20"/>
                <w:szCs w:val="20"/>
              </w:rPr>
            </w:r>
            <w:r w:rsidR="008D7B08" w:rsidRPr="00BF0443">
              <w:rPr>
                <w:webHidden/>
                <w:sz w:val="20"/>
                <w:szCs w:val="20"/>
              </w:rPr>
              <w:fldChar w:fldCharType="separate"/>
            </w:r>
            <w:r w:rsidR="000D321B">
              <w:rPr>
                <w:webHidden/>
                <w:sz w:val="20"/>
                <w:szCs w:val="20"/>
              </w:rPr>
              <w:t>21</w:t>
            </w:r>
            <w:r w:rsidR="008D7B08" w:rsidRPr="00BF0443">
              <w:rPr>
                <w:webHidden/>
                <w:sz w:val="20"/>
                <w:szCs w:val="20"/>
              </w:rPr>
              <w:fldChar w:fldCharType="end"/>
            </w:r>
          </w:hyperlink>
        </w:p>
        <w:p w14:paraId="2C17660C" w14:textId="1F4ECAC0" w:rsidR="008D7B08" w:rsidRPr="00BF0443" w:rsidRDefault="00170885" w:rsidP="00BF0443">
          <w:pPr>
            <w:pStyle w:val="TOC3"/>
            <w:spacing w:after="0"/>
            <w:rPr>
              <w:rFonts w:cstheme="minorBidi"/>
              <w:sz w:val="20"/>
              <w:szCs w:val="20"/>
            </w:rPr>
          </w:pPr>
          <w:hyperlink w:anchor="_Toc8722996" w:history="1">
            <w:r w:rsidR="008D7B08" w:rsidRPr="00BF0443">
              <w:rPr>
                <w:rStyle w:val="Hyperlink"/>
                <w:sz w:val="20"/>
                <w:szCs w:val="20"/>
              </w:rPr>
              <w:t>11.2.2</w:t>
            </w:r>
            <w:r w:rsidR="008D7B08" w:rsidRPr="00BF0443">
              <w:rPr>
                <w:rFonts w:cstheme="minorBidi"/>
                <w:sz w:val="20"/>
                <w:szCs w:val="20"/>
              </w:rPr>
              <w:tab/>
            </w:r>
            <w:r w:rsidR="008D7B08" w:rsidRPr="00BF0443">
              <w:rPr>
                <w:rStyle w:val="Hyperlink"/>
                <w:sz w:val="20"/>
                <w:szCs w:val="20"/>
              </w:rPr>
              <w:t>Chemical</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_Toc8722996 \h </w:instrText>
            </w:r>
            <w:r w:rsidR="008D7B08" w:rsidRPr="00BF0443">
              <w:rPr>
                <w:webHidden/>
                <w:sz w:val="20"/>
                <w:szCs w:val="20"/>
              </w:rPr>
            </w:r>
            <w:r w:rsidR="008D7B08" w:rsidRPr="00BF0443">
              <w:rPr>
                <w:webHidden/>
                <w:sz w:val="20"/>
                <w:szCs w:val="20"/>
              </w:rPr>
              <w:fldChar w:fldCharType="separate"/>
            </w:r>
            <w:r w:rsidR="000D321B">
              <w:rPr>
                <w:webHidden/>
                <w:sz w:val="20"/>
                <w:szCs w:val="20"/>
              </w:rPr>
              <w:t>22</w:t>
            </w:r>
            <w:r w:rsidR="008D7B08" w:rsidRPr="00BF0443">
              <w:rPr>
                <w:webHidden/>
                <w:sz w:val="20"/>
                <w:szCs w:val="20"/>
              </w:rPr>
              <w:fldChar w:fldCharType="end"/>
            </w:r>
          </w:hyperlink>
        </w:p>
        <w:p w14:paraId="18B29B06" w14:textId="1BB59CB9" w:rsidR="008D7B08" w:rsidRPr="00BF0443" w:rsidRDefault="00170885" w:rsidP="00BF0443">
          <w:pPr>
            <w:pStyle w:val="TOC3"/>
            <w:spacing w:after="0"/>
            <w:rPr>
              <w:rFonts w:cstheme="minorBidi"/>
              <w:sz w:val="20"/>
              <w:szCs w:val="20"/>
            </w:rPr>
          </w:pPr>
          <w:hyperlink w:anchor="_Toc8722997" w:history="1">
            <w:r w:rsidR="008D7B08" w:rsidRPr="00BF0443">
              <w:rPr>
                <w:rStyle w:val="Hyperlink"/>
                <w:sz w:val="20"/>
                <w:szCs w:val="20"/>
              </w:rPr>
              <w:t>11.2.3</w:t>
            </w:r>
            <w:r w:rsidR="008D7B08" w:rsidRPr="00BF0443">
              <w:rPr>
                <w:rFonts w:cstheme="minorBidi"/>
                <w:sz w:val="20"/>
                <w:szCs w:val="20"/>
              </w:rPr>
              <w:tab/>
            </w:r>
            <w:r w:rsidR="008D7B08" w:rsidRPr="00BF0443">
              <w:rPr>
                <w:rStyle w:val="Hyperlink"/>
                <w:sz w:val="20"/>
                <w:szCs w:val="20"/>
              </w:rPr>
              <w:t>Physical</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_Toc8722997 \h </w:instrText>
            </w:r>
            <w:r w:rsidR="008D7B08" w:rsidRPr="00BF0443">
              <w:rPr>
                <w:webHidden/>
                <w:sz w:val="20"/>
                <w:szCs w:val="20"/>
              </w:rPr>
            </w:r>
            <w:r w:rsidR="008D7B08" w:rsidRPr="00BF0443">
              <w:rPr>
                <w:webHidden/>
                <w:sz w:val="20"/>
                <w:szCs w:val="20"/>
              </w:rPr>
              <w:fldChar w:fldCharType="separate"/>
            </w:r>
            <w:r w:rsidR="000D321B">
              <w:rPr>
                <w:webHidden/>
                <w:sz w:val="20"/>
                <w:szCs w:val="20"/>
              </w:rPr>
              <w:t>23</w:t>
            </w:r>
            <w:r w:rsidR="008D7B08" w:rsidRPr="00BF0443">
              <w:rPr>
                <w:webHidden/>
                <w:sz w:val="20"/>
                <w:szCs w:val="20"/>
              </w:rPr>
              <w:fldChar w:fldCharType="end"/>
            </w:r>
          </w:hyperlink>
        </w:p>
        <w:p w14:paraId="16F205A8" w14:textId="325146DE" w:rsidR="008D7B08" w:rsidRPr="00BF0443" w:rsidRDefault="00170885" w:rsidP="00BF0443">
          <w:pPr>
            <w:pStyle w:val="TOC2"/>
            <w:spacing w:after="0"/>
            <w:rPr>
              <w:rFonts w:cstheme="minorBidi"/>
              <w:sz w:val="20"/>
              <w:szCs w:val="20"/>
            </w:rPr>
          </w:pPr>
          <w:hyperlink w:anchor="_Toc8722998" w:history="1">
            <w:r w:rsidR="008D7B08" w:rsidRPr="00BF0443">
              <w:rPr>
                <w:rStyle w:val="Hyperlink"/>
                <w:sz w:val="20"/>
                <w:szCs w:val="20"/>
              </w:rPr>
              <w:t>11.3</w:t>
            </w:r>
            <w:r w:rsidR="008D7B08" w:rsidRPr="00BF0443">
              <w:rPr>
                <w:rFonts w:cstheme="minorBidi"/>
                <w:sz w:val="20"/>
                <w:szCs w:val="20"/>
              </w:rPr>
              <w:tab/>
            </w:r>
            <w:r w:rsidR="008D7B08" w:rsidRPr="00BF0443">
              <w:rPr>
                <w:rStyle w:val="Hyperlink"/>
                <w:sz w:val="20"/>
                <w:szCs w:val="20"/>
              </w:rPr>
              <w:t>Common sources of contaminants and preventive measures</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_Toc8722998 \h </w:instrText>
            </w:r>
            <w:r w:rsidR="008D7B08" w:rsidRPr="00BF0443">
              <w:rPr>
                <w:webHidden/>
                <w:sz w:val="20"/>
                <w:szCs w:val="20"/>
              </w:rPr>
            </w:r>
            <w:r w:rsidR="008D7B08" w:rsidRPr="00BF0443">
              <w:rPr>
                <w:webHidden/>
                <w:sz w:val="20"/>
                <w:szCs w:val="20"/>
              </w:rPr>
              <w:fldChar w:fldCharType="separate"/>
            </w:r>
            <w:r w:rsidR="000D321B">
              <w:rPr>
                <w:webHidden/>
                <w:sz w:val="20"/>
                <w:szCs w:val="20"/>
              </w:rPr>
              <w:t>24</w:t>
            </w:r>
            <w:r w:rsidR="008D7B08" w:rsidRPr="00BF0443">
              <w:rPr>
                <w:webHidden/>
                <w:sz w:val="20"/>
                <w:szCs w:val="20"/>
              </w:rPr>
              <w:fldChar w:fldCharType="end"/>
            </w:r>
          </w:hyperlink>
        </w:p>
        <w:p w14:paraId="5DCFB4A7" w14:textId="0FCCA958" w:rsidR="008D7B08" w:rsidRPr="00BF0443" w:rsidRDefault="00170885" w:rsidP="00BF0443">
          <w:pPr>
            <w:pStyle w:val="TOC2"/>
            <w:spacing w:after="0"/>
            <w:rPr>
              <w:rFonts w:cstheme="minorBidi"/>
              <w:sz w:val="20"/>
              <w:szCs w:val="20"/>
            </w:rPr>
          </w:pPr>
          <w:hyperlink w:anchor="_Toc8722999" w:history="1">
            <w:r w:rsidR="008D7B08" w:rsidRPr="00BF0443">
              <w:rPr>
                <w:rStyle w:val="Hyperlink"/>
                <w:sz w:val="20"/>
                <w:szCs w:val="20"/>
              </w:rPr>
              <w:t>11.4</w:t>
            </w:r>
            <w:r w:rsidR="008D7B08" w:rsidRPr="00BF0443">
              <w:rPr>
                <w:rFonts w:cstheme="minorBidi"/>
                <w:sz w:val="20"/>
                <w:szCs w:val="20"/>
              </w:rPr>
              <w:tab/>
            </w:r>
            <w:r w:rsidR="008D7B08" w:rsidRPr="00BF0443">
              <w:rPr>
                <w:rStyle w:val="Hyperlink"/>
                <w:sz w:val="20"/>
                <w:szCs w:val="20"/>
              </w:rPr>
              <w:t>Calculating the size of your tank for chlorination</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_Toc8722999 \h </w:instrText>
            </w:r>
            <w:r w:rsidR="008D7B08" w:rsidRPr="00BF0443">
              <w:rPr>
                <w:webHidden/>
                <w:sz w:val="20"/>
                <w:szCs w:val="20"/>
              </w:rPr>
            </w:r>
            <w:r w:rsidR="008D7B08" w:rsidRPr="00BF0443">
              <w:rPr>
                <w:webHidden/>
                <w:sz w:val="20"/>
                <w:szCs w:val="20"/>
              </w:rPr>
              <w:fldChar w:fldCharType="separate"/>
            </w:r>
            <w:r w:rsidR="000D321B">
              <w:rPr>
                <w:webHidden/>
                <w:sz w:val="20"/>
                <w:szCs w:val="20"/>
              </w:rPr>
              <w:t>24</w:t>
            </w:r>
            <w:r w:rsidR="008D7B08" w:rsidRPr="00BF0443">
              <w:rPr>
                <w:webHidden/>
                <w:sz w:val="20"/>
                <w:szCs w:val="20"/>
              </w:rPr>
              <w:fldChar w:fldCharType="end"/>
            </w:r>
          </w:hyperlink>
        </w:p>
        <w:p w14:paraId="04525478" w14:textId="63D801A2" w:rsidR="008D7B08" w:rsidRPr="00BF0443" w:rsidRDefault="00170885" w:rsidP="00BF0443">
          <w:pPr>
            <w:pStyle w:val="TOC2"/>
            <w:spacing w:after="0"/>
            <w:rPr>
              <w:rFonts w:cstheme="minorBidi"/>
              <w:sz w:val="20"/>
              <w:szCs w:val="20"/>
            </w:rPr>
          </w:pPr>
          <w:hyperlink w:anchor="_Toc8723000" w:history="1">
            <w:r w:rsidR="008D7B08" w:rsidRPr="00BF0443">
              <w:rPr>
                <w:rStyle w:val="Hyperlink"/>
                <w:sz w:val="20"/>
                <w:szCs w:val="20"/>
              </w:rPr>
              <w:t>11.5</w:t>
            </w:r>
            <w:r w:rsidR="008D7B08" w:rsidRPr="00BF0443">
              <w:rPr>
                <w:rFonts w:cstheme="minorBidi"/>
                <w:sz w:val="20"/>
                <w:szCs w:val="20"/>
              </w:rPr>
              <w:tab/>
            </w:r>
            <w:r w:rsidR="008D7B08" w:rsidRPr="00BF0443">
              <w:rPr>
                <w:rStyle w:val="Hyperlink"/>
                <w:sz w:val="20"/>
                <w:szCs w:val="20"/>
              </w:rPr>
              <w:t>Adding chlorine to your water tank for disinfection</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_Toc8723000 \h </w:instrText>
            </w:r>
            <w:r w:rsidR="008D7B08" w:rsidRPr="00BF0443">
              <w:rPr>
                <w:webHidden/>
                <w:sz w:val="20"/>
                <w:szCs w:val="20"/>
              </w:rPr>
            </w:r>
            <w:r w:rsidR="008D7B08" w:rsidRPr="00BF0443">
              <w:rPr>
                <w:webHidden/>
                <w:sz w:val="20"/>
                <w:szCs w:val="20"/>
              </w:rPr>
              <w:fldChar w:fldCharType="separate"/>
            </w:r>
            <w:r w:rsidR="000D321B">
              <w:rPr>
                <w:webHidden/>
                <w:sz w:val="20"/>
                <w:szCs w:val="20"/>
              </w:rPr>
              <w:t>25</w:t>
            </w:r>
            <w:r w:rsidR="008D7B08" w:rsidRPr="00BF0443">
              <w:rPr>
                <w:webHidden/>
                <w:sz w:val="20"/>
                <w:szCs w:val="20"/>
              </w:rPr>
              <w:fldChar w:fldCharType="end"/>
            </w:r>
          </w:hyperlink>
        </w:p>
        <w:p w14:paraId="657F455A" w14:textId="1B6B4AEB" w:rsidR="008D7B08" w:rsidRPr="00BF0443" w:rsidRDefault="00170885" w:rsidP="00BF0443">
          <w:pPr>
            <w:pStyle w:val="TOC3"/>
            <w:spacing w:after="0"/>
            <w:rPr>
              <w:rFonts w:cstheme="minorBidi"/>
              <w:sz w:val="20"/>
              <w:szCs w:val="20"/>
            </w:rPr>
          </w:pPr>
          <w:hyperlink w:anchor="_Toc8723001" w:history="1">
            <w:r w:rsidR="008D7B08" w:rsidRPr="00BF0443">
              <w:rPr>
                <w:rStyle w:val="Hyperlink"/>
                <w:sz w:val="20"/>
                <w:szCs w:val="20"/>
              </w:rPr>
              <w:t>11.5.1</w:t>
            </w:r>
            <w:r w:rsidR="008D7B08" w:rsidRPr="00BF0443">
              <w:rPr>
                <w:rFonts w:cstheme="minorBidi"/>
                <w:sz w:val="20"/>
                <w:szCs w:val="20"/>
              </w:rPr>
              <w:tab/>
            </w:r>
            <w:r w:rsidR="008D7B08" w:rsidRPr="00BF0443">
              <w:rPr>
                <w:rStyle w:val="Hyperlink"/>
                <w:sz w:val="20"/>
                <w:szCs w:val="20"/>
              </w:rPr>
              <w:t>Adding 4% liquid bleach to your water tank for disinfection</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_Toc8723001 \h </w:instrText>
            </w:r>
            <w:r w:rsidR="008D7B08" w:rsidRPr="00BF0443">
              <w:rPr>
                <w:webHidden/>
                <w:sz w:val="20"/>
                <w:szCs w:val="20"/>
              </w:rPr>
            </w:r>
            <w:r w:rsidR="008D7B08" w:rsidRPr="00BF0443">
              <w:rPr>
                <w:webHidden/>
                <w:sz w:val="20"/>
                <w:szCs w:val="20"/>
              </w:rPr>
              <w:fldChar w:fldCharType="separate"/>
            </w:r>
            <w:r w:rsidR="000D321B">
              <w:rPr>
                <w:webHidden/>
                <w:sz w:val="20"/>
                <w:szCs w:val="20"/>
              </w:rPr>
              <w:t>25</w:t>
            </w:r>
            <w:r w:rsidR="008D7B08" w:rsidRPr="00BF0443">
              <w:rPr>
                <w:webHidden/>
                <w:sz w:val="20"/>
                <w:szCs w:val="20"/>
              </w:rPr>
              <w:fldChar w:fldCharType="end"/>
            </w:r>
          </w:hyperlink>
        </w:p>
        <w:p w14:paraId="5E946BA7" w14:textId="0BAEECD1" w:rsidR="008D7B08" w:rsidRPr="00BF0443" w:rsidRDefault="00170885" w:rsidP="00BF0443">
          <w:pPr>
            <w:pStyle w:val="TOC3"/>
            <w:spacing w:after="0"/>
            <w:rPr>
              <w:rFonts w:cstheme="minorBidi"/>
              <w:sz w:val="20"/>
              <w:szCs w:val="20"/>
            </w:rPr>
          </w:pPr>
          <w:hyperlink w:anchor="_Toc8723002" w:history="1">
            <w:r w:rsidR="008D7B08" w:rsidRPr="00BF0443">
              <w:rPr>
                <w:rStyle w:val="Hyperlink"/>
                <w:sz w:val="20"/>
                <w:szCs w:val="20"/>
              </w:rPr>
              <w:t>11.5.2</w:t>
            </w:r>
            <w:r w:rsidR="008D7B08" w:rsidRPr="00BF0443">
              <w:rPr>
                <w:rFonts w:cstheme="minorBidi"/>
                <w:sz w:val="20"/>
                <w:szCs w:val="20"/>
              </w:rPr>
              <w:tab/>
            </w:r>
            <w:r w:rsidR="008D7B08" w:rsidRPr="00BF0443">
              <w:rPr>
                <w:rStyle w:val="Hyperlink"/>
                <w:sz w:val="20"/>
                <w:szCs w:val="20"/>
              </w:rPr>
              <w:t>Adding 12.5% liquid sodium hypochlorite to your water tank for disinfection</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_Toc8723002 \h </w:instrText>
            </w:r>
            <w:r w:rsidR="008D7B08" w:rsidRPr="00BF0443">
              <w:rPr>
                <w:webHidden/>
                <w:sz w:val="20"/>
                <w:szCs w:val="20"/>
              </w:rPr>
            </w:r>
            <w:r w:rsidR="008D7B08" w:rsidRPr="00BF0443">
              <w:rPr>
                <w:webHidden/>
                <w:sz w:val="20"/>
                <w:szCs w:val="20"/>
              </w:rPr>
              <w:fldChar w:fldCharType="separate"/>
            </w:r>
            <w:r w:rsidR="000D321B">
              <w:rPr>
                <w:webHidden/>
                <w:sz w:val="20"/>
                <w:szCs w:val="20"/>
              </w:rPr>
              <w:t>26</w:t>
            </w:r>
            <w:r w:rsidR="008D7B08" w:rsidRPr="00BF0443">
              <w:rPr>
                <w:webHidden/>
                <w:sz w:val="20"/>
                <w:szCs w:val="20"/>
              </w:rPr>
              <w:fldChar w:fldCharType="end"/>
            </w:r>
          </w:hyperlink>
        </w:p>
        <w:p w14:paraId="7EF2DD53" w14:textId="68F24C80" w:rsidR="008D7B08" w:rsidRPr="00BF0443" w:rsidRDefault="00170885" w:rsidP="00BF0443">
          <w:pPr>
            <w:pStyle w:val="TOC3"/>
            <w:spacing w:after="0"/>
            <w:rPr>
              <w:rFonts w:cstheme="minorBidi"/>
              <w:sz w:val="20"/>
              <w:szCs w:val="20"/>
            </w:rPr>
          </w:pPr>
          <w:hyperlink w:anchor="_Toc8723003" w:history="1">
            <w:r w:rsidR="008D7B08" w:rsidRPr="00BF0443">
              <w:rPr>
                <w:rStyle w:val="Hyperlink"/>
                <w:sz w:val="20"/>
                <w:szCs w:val="20"/>
              </w:rPr>
              <w:t>11.5.3</w:t>
            </w:r>
            <w:r w:rsidR="008D7B08" w:rsidRPr="00BF0443">
              <w:rPr>
                <w:rFonts w:cstheme="minorBidi"/>
                <w:sz w:val="20"/>
                <w:szCs w:val="20"/>
              </w:rPr>
              <w:tab/>
            </w:r>
            <w:r w:rsidR="008D7B08" w:rsidRPr="00BF0443">
              <w:rPr>
                <w:rStyle w:val="Hyperlink"/>
                <w:sz w:val="20"/>
                <w:szCs w:val="20"/>
              </w:rPr>
              <w:t>Adding 65% granular calcium hypochlorite to your water tank for disinfection</w:t>
            </w:r>
            <w:r w:rsidR="008D7B08" w:rsidRPr="00BF0443">
              <w:rPr>
                <w:webHidden/>
                <w:sz w:val="20"/>
                <w:szCs w:val="20"/>
              </w:rPr>
              <w:tab/>
            </w:r>
            <w:r w:rsidR="008D7B08" w:rsidRPr="00BF0443">
              <w:rPr>
                <w:webHidden/>
                <w:sz w:val="20"/>
                <w:szCs w:val="20"/>
              </w:rPr>
              <w:fldChar w:fldCharType="begin"/>
            </w:r>
            <w:r w:rsidR="008D7B08" w:rsidRPr="00BF0443">
              <w:rPr>
                <w:webHidden/>
                <w:sz w:val="20"/>
                <w:szCs w:val="20"/>
              </w:rPr>
              <w:instrText xml:space="preserve"> PAGEREF _Toc8723003 \h </w:instrText>
            </w:r>
            <w:r w:rsidR="008D7B08" w:rsidRPr="00BF0443">
              <w:rPr>
                <w:webHidden/>
                <w:sz w:val="20"/>
                <w:szCs w:val="20"/>
              </w:rPr>
            </w:r>
            <w:r w:rsidR="008D7B08" w:rsidRPr="00BF0443">
              <w:rPr>
                <w:webHidden/>
                <w:sz w:val="20"/>
                <w:szCs w:val="20"/>
              </w:rPr>
              <w:fldChar w:fldCharType="separate"/>
            </w:r>
            <w:r w:rsidR="000D321B">
              <w:rPr>
                <w:webHidden/>
                <w:sz w:val="20"/>
                <w:szCs w:val="20"/>
              </w:rPr>
              <w:t>27</w:t>
            </w:r>
            <w:r w:rsidR="008D7B08" w:rsidRPr="00BF0443">
              <w:rPr>
                <w:webHidden/>
                <w:sz w:val="20"/>
                <w:szCs w:val="20"/>
              </w:rPr>
              <w:fldChar w:fldCharType="end"/>
            </w:r>
          </w:hyperlink>
        </w:p>
        <w:p w14:paraId="0C7779FC" w14:textId="3F106FF4" w:rsidR="003758FE" w:rsidRPr="00CC7A03" w:rsidRDefault="003758FE" w:rsidP="00BF0443">
          <w:pPr>
            <w:spacing w:after="0"/>
            <w:rPr>
              <w:sz w:val="2"/>
              <w:szCs w:val="2"/>
            </w:rPr>
          </w:pPr>
          <w:r w:rsidRPr="00BF0443">
            <w:rPr>
              <w:b/>
              <w:bCs/>
              <w:noProof/>
              <w:sz w:val="20"/>
              <w:szCs w:val="20"/>
            </w:rPr>
            <w:fldChar w:fldCharType="end"/>
          </w:r>
        </w:p>
      </w:sdtContent>
    </w:sdt>
    <w:p w14:paraId="5E8F741D" w14:textId="77777777" w:rsidR="00420C06" w:rsidRPr="00C13576" w:rsidRDefault="00420C06" w:rsidP="00420C06"/>
    <w:p w14:paraId="406665E2" w14:textId="77777777" w:rsidR="00420C06" w:rsidRPr="00C13576" w:rsidRDefault="00420C06" w:rsidP="00420C06">
      <w:pPr>
        <w:sectPr w:rsidR="00420C06" w:rsidRPr="00C13576" w:rsidSect="007D55DF">
          <w:headerReference w:type="default" r:id="rId22"/>
          <w:pgSz w:w="11906" w:h="16838" w:code="9"/>
          <w:pgMar w:top="1134" w:right="1134" w:bottom="1134" w:left="1134" w:header="709" w:footer="0" w:gutter="0"/>
          <w:cols w:space="708"/>
          <w:docGrid w:linePitch="360"/>
        </w:sectPr>
      </w:pPr>
    </w:p>
    <w:p w14:paraId="335F77C7" w14:textId="77777777" w:rsidR="008266F6" w:rsidRPr="00C13576" w:rsidRDefault="00366687" w:rsidP="00B45F41">
      <w:pPr>
        <w:pStyle w:val="Heading1"/>
        <w:ind w:left="851" w:hanging="851"/>
      </w:pPr>
      <w:bookmarkStart w:id="1" w:name="_Toc8722950"/>
      <w:r>
        <w:lastRenderedPageBreak/>
        <w:t>Background</w:t>
      </w:r>
      <w:bookmarkEnd w:id="1"/>
    </w:p>
    <w:p w14:paraId="7082DD9D" w14:textId="78345452" w:rsidR="00366687" w:rsidRDefault="00366687" w:rsidP="00366687">
      <w:r>
        <w:t xml:space="preserve">Water is essential to life. We use it for drinking, cooking, bathing and washing. Unfortunately, water can also carry disease causing microorganisms and toxic materials. Because water is so important, it is critical that the water we use is protected from these contaminants. These Guidelines are designed to assist private water supply operators in providing water that is safe </w:t>
      </w:r>
      <w:r w:rsidR="00BF0443">
        <w:t>for consumption</w:t>
      </w:r>
      <w:r>
        <w:t xml:space="preserve">. </w:t>
      </w:r>
    </w:p>
    <w:p w14:paraId="677CC572" w14:textId="77777777" w:rsidR="00366687" w:rsidRDefault="00366687" w:rsidP="00366687">
      <w:r>
        <w:t>Throughout the Northern Territory there are many facilities, such as caravan parks, school camps, tourist attractions and home based businesses that rely on private water supplies. Furthermore</w:t>
      </w:r>
      <w:r w:rsidR="00D43BA8">
        <w:t>,</w:t>
      </w:r>
      <w:r>
        <w:t xml:space="preserve"> there are residential and commercial subdivision developments that also rely on private water supplies. The sources of these supplies can include groundwater, surface water and rainwater. </w:t>
      </w:r>
      <w:r w:rsidR="003059B0">
        <w:t>Approximately 90% of the Territory’s water supply is from groundwater.</w:t>
      </w:r>
    </w:p>
    <w:p w14:paraId="38AF9888" w14:textId="35CFB52C" w:rsidR="00366687" w:rsidRDefault="00366687" w:rsidP="00363141">
      <w:pPr>
        <w:ind w:right="-285"/>
      </w:pPr>
      <w:r>
        <w:t xml:space="preserve">Serious outbreaks of gastroenteritis have occurred as a result of people drinking contaminated water from private water supplies. However, the risk of illness can be greatly reduced by obtaining water from a good quality source and regularly maintaining and monitoring the water supply system. </w:t>
      </w:r>
    </w:p>
    <w:p w14:paraId="437B6562" w14:textId="77777777" w:rsidR="001D192E" w:rsidRDefault="001D192E" w:rsidP="001D192E">
      <w:r>
        <w:t>The</w:t>
      </w:r>
      <w:r w:rsidR="007D2020">
        <w:t>se</w:t>
      </w:r>
      <w:r>
        <w:t xml:space="preserve"> Guidelines provide detail</w:t>
      </w:r>
      <w:r w:rsidR="007D2020">
        <w:t>s</w:t>
      </w:r>
      <w:r>
        <w:t xml:space="preserve"> on managing private water supplies using the risk management approach by providing information on:</w:t>
      </w:r>
    </w:p>
    <w:p w14:paraId="6FED417B" w14:textId="77777777" w:rsidR="001D192E" w:rsidRPr="00B45F41" w:rsidRDefault="001D192E" w:rsidP="00B45F41">
      <w:pPr>
        <w:pStyle w:val="ListParagraph"/>
        <w:numPr>
          <w:ilvl w:val="0"/>
          <w:numId w:val="10"/>
        </w:numPr>
        <w:ind w:left="851" w:hanging="425"/>
        <w:rPr>
          <w:color w:val="000000" w:themeColor="text1"/>
        </w:rPr>
      </w:pPr>
      <w:r w:rsidRPr="00B45F41">
        <w:rPr>
          <w:color w:val="000000" w:themeColor="text1"/>
        </w:rPr>
        <w:t>Responsibilities and requirements;</w:t>
      </w:r>
    </w:p>
    <w:p w14:paraId="7BF60690" w14:textId="77777777" w:rsidR="001D192E" w:rsidRPr="00B45F41" w:rsidRDefault="001D192E" w:rsidP="00B45F41">
      <w:pPr>
        <w:pStyle w:val="ListParagraph"/>
        <w:numPr>
          <w:ilvl w:val="0"/>
          <w:numId w:val="10"/>
        </w:numPr>
        <w:ind w:left="851" w:hanging="425"/>
        <w:rPr>
          <w:color w:val="000000" w:themeColor="text1"/>
        </w:rPr>
      </w:pPr>
      <w:r w:rsidRPr="00B45F41">
        <w:rPr>
          <w:color w:val="000000" w:themeColor="text1"/>
        </w:rPr>
        <w:t>Water quality;</w:t>
      </w:r>
    </w:p>
    <w:p w14:paraId="2866BE52" w14:textId="77777777" w:rsidR="001D192E" w:rsidRPr="00B45F41" w:rsidRDefault="001D192E" w:rsidP="00B45F41">
      <w:pPr>
        <w:pStyle w:val="ListParagraph"/>
        <w:numPr>
          <w:ilvl w:val="0"/>
          <w:numId w:val="10"/>
        </w:numPr>
        <w:ind w:left="851" w:hanging="425"/>
        <w:rPr>
          <w:color w:val="000000" w:themeColor="text1"/>
        </w:rPr>
      </w:pPr>
      <w:r w:rsidRPr="00B45F41">
        <w:rPr>
          <w:color w:val="000000" w:themeColor="text1"/>
        </w:rPr>
        <w:t>Understanding and protecting your water;</w:t>
      </w:r>
    </w:p>
    <w:p w14:paraId="08A01AF2" w14:textId="77777777" w:rsidR="001D192E" w:rsidRPr="00B45F41" w:rsidRDefault="001D192E" w:rsidP="00B45F41">
      <w:pPr>
        <w:pStyle w:val="ListParagraph"/>
        <w:numPr>
          <w:ilvl w:val="0"/>
          <w:numId w:val="10"/>
        </w:numPr>
        <w:ind w:left="851" w:hanging="425"/>
        <w:rPr>
          <w:color w:val="000000" w:themeColor="text1"/>
        </w:rPr>
      </w:pPr>
      <w:r w:rsidRPr="00B45F41">
        <w:rPr>
          <w:color w:val="000000" w:themeColor="text1"/>
        </w:rPr>
        <w:t>Water treatment;</w:t>
      </w:r>
    </w:p>
    <w:p w14:paraId="01367083" w14:textId="77777777" w:rsidR="001D192E" w:rsidRPr="00B45F41" w:rsidRDefault="001D192E" w:rsidP="00B45F41">
      <w:pPr>
        <w:pStyle w:val="ListParagraph"/>
        <w:numPr>
          <w:ilvl w:val="0"/>
          <w:numId w:val="10"/>
        </w:numPr>
        <w:ind w:left="851" w:hanging="425"/>
        <w:rPr>
          <w:color w:val="000000" w:themeColor="text1"/>
        </w:rPr>
      </w:pPr>
      <w:r w:rsidRPr="00B45F41">
        <w:rPr>
          <w:color w:val="000000" w:themeColor="text1"/>
        </w:rPr>
        <w:t>Monitoring and checking; and</w:t>
      </w:r>
    </w:p>
    <w:p w14:paraId="208706B7" w14:textId="77777777" w:rsidR="001D192E" w:rsidRPr="00B45F41" w:rsidRDefault="001D192E" w:rsidP="00B45F41">
      <w:pPr>
        <w:pStyle w:val="ListParagraph"/>
        <w:numPr>
          <w:ilvl w:val="0"/>
          <w:numId w:val="10"/>
        </w:numPr>
        <w:ind w:left="851" w:hanging="425"/>
        <w:rPr>
          <w:color w:val="000000" w:themeColor="text1"/>
        </w:rPr>
      </w:pPr>
      <w:r w:rsidRPr="00B45F41">
        <w:rPr>
          <w:color w:val="000000" w:themeColor="text1"/>
        </w:rPr>
        <w:t>Public warnings.</w:t>
      </w:r>
    </w:p>
    <w:p w14:paraId="77196C00" w14:textId="77777777" w:rsidR="00366687" w:rsidRDefault="001D192E" w:rsidP="001D192E">
      <w:r>
        <w:t>The contact details of support agencies, references and supporting information are provided to assist operators in managing their water supplies.</w:t>
      </w:r>
    </w:p>
    <w:p w14:paraId="25513952" w14:textId="77777777" w:rsidR="001D192E" w:rsidRPr="00C13576" w:rsidRDefault="001D192E" w:rsidP="00B45F41">
      <w:pPr>
        <w:pStyle w:val="Heading1"/>
        <w:ind w:left="851" w:hanging="851"/>
      </w:pPr>
      <w:bookmarkStart w:id="2" w:name="_Toc8722951"/>
      <w:r>
        <w:t>Summary</w:t>
      </w:r>
      <w:bookmarkEnd w:id="2"/>
    </w:p>
    <w:p w14:paraId="3810BDA8" w14:textId="77777777" w:rsidR="001D192E" w:rsidRPr="002B31D8" w:rsidRDefault="001D192E" w:rsidP="00B45F41">
      <w:pPr>
        <w:pStyle w:val="ListParagraph"/>
        <w:numPr>
          <w:ilvl w:val="0"/>
          <w:numId w:val="10"/>
        </w:numPr>
        <w:ind w:left="851" w:hanging="425"/>
        <w:rPr>
          <w:color w:val="000000" w:themeColor="text1"/>
        </w:rPr>
      </w:pPr>
      <w:r w:rsidRPr="002B31D8">
        <w:rPr>
          <w:color w:val="000000" w:themeColor="text1"/>
        </w:rPr>
        <w:t xml:space="preserve">Operators should </w:t>
      </w:r>
      <w:r w:rsidR="002B31D8">
        <w:rPr>
          <w:color w:val="000000" w:themeColor="text1"/>
        </w:rPr>
        <w:t xml:space="preserve">maintain a </w:t>
      </w:r>
      <w:r w:rsidR="00730148">
        <w:rPr>
          <w:color w:val="000000" w:themeColor="text1"/>
        </w:rPr>
        <w:t>water supply management plan (WSMP)</w:t>
      </w:r>
      <w:r w:rsidRPr="002B31D8">
        <w:rPr>
          <w:color w:val="000000" w:themeColor="text1"/>
        </w:rPr>
        <w:t xml:space="preserve"> to ensure that safe water is provided </w:t>
      </w:r>
      <w:r w:rsidR="002B31D8" w:rsidRPr="002B31D8">
        <w:rPr>
          <w:color w:val="000000" w:themeColor="text1"/>
        </w:rPr>
        <w:t>(see Section 6 and Section 10</w:t>
      </w:r>
      <w:r w:rsidRPr="002B31D8">
        <w:rPr>
          <w:color w:val="000000" w:themeColor="text1"/>
        </w:rPr>
        <w:t>).</w:t>
      </w:r>
    </w:p>
    <w:p w14:paraId="754898B7" w14:textId="77777777" w:rsidR="001D192E" w:rsidRDefault="001D192E" w:rsidP="00B45F41">
      <w:pPr>
        <w:pStyle w:val="ListParagraph"/>
        <w:numPr>
          <w:ilvl w:val="0"/>
          <w:numId w:val="10"/>
        </w:numPr>
        <w:ind w:left="851" w:hanging="425"/>
      </w:pPr>
      <w:r>
        <w:t>The Department Health (DoH) recommends that operators regularly test the quality of their drinking water (</w:t>
      </w:r>
      <w:r w:rsidRPr="002B31D8">
        <w:rPr>
          <w:color w:val="000000" w:themeColor="text1"/>
        </w:rPr>
        <w:t>see Section 8</w:t>
      </w:r>
      <w:r w:rsidR="00D43BA8" w:rsidRPr="002B31D8">
        <w:rPr>
          <w:color w:val="000000" w:themeColor="text1"/>
        </w:rPr>
        <w:t>),</w:t>
      </w:r>
      <w:r w:rsidRPr="002B31D8">
        <w:rPr>
          <w:color w:val="000000" w:themeColor="text1"/>
        </w:rPr>
        <w:t xml:space="preserve"> </w:t>
      </w:r>
      <w:r>
        <w:t xml:space="preserve">check results against </w:t>
      </w:r>
      <w:r w:rsidR="007D2020">
        <w:t>Australian Drinking Water Guideline (</w:t>
      </w:r>
      <w:r w:rsidR="00D43BA8">
        <w:t>ADWG</w:t>
      </w:r>
      <w:r w:rsidR="007D2020">
        <w:t>)</w:t>
      </w:r>
      <w:r>
        <w:t xml:space="preserve"> values (see </w:t>
      </w:r>
      <w:r w:rsidRPr="002B31D8">
        <w:rPr>
          <w:color w:val="000000" w:themeColor="text1"/>
        </w:rPr>
        <w:t>Section</w:t>
      </w:r>
      <w:r w:rsidR="002B31D8" w:rsidRPr="002B31D8">
        <w:rPr>
          <w:color w:val="000000" w:themeColor="text1"/>
        </w:rPr>
        <w:t xml:space="preserve"> 11</w:t>
      </w:r>
      <w:r w:rsidRPr="002B31D8">
        <w:rPr>
          <w:color w:val="000000" w:themeColor="text1"/>
        </w:rPr>
        <w:t xml:space="preserve">) </w:t>
      </w:r>
      <w:r>
        <w:t>and (if necessary) take action immediately to ensure the safety of the water</w:t>
      </w:r>
      <w:r w:rsidR="00D43BA8">
        <w:t>.</w:t>
      </w:r>
    </w:p>
    <w:p w14:paraId="7D1797A4" w14:textId="77777777" w:rsidR="001D192E" w:rsidRDefault="001D192E" w:rsidP="00B45F41">
      <w:pPr>
        <w:pStyle w:val="ListParagraph"/>
        <w:numPr>
          <w:ilvl w:val="0"/>
          <w:numId w:val="10"/>
        </w:numPr>
        <w:ind w:left="851" w:hanging="425"/>
      </w:pPr>
      <w:r>
        <w:t xml:space="preserve">If test results show that </w:t>
      </w:r>
      <w:r w:rsidRPr="00D43BA8">
        <w:rPr>
          <w:i/>
        </w:rPr>
        <w:t>E. coli</w:t>
      </w:r>
      <w:r w:rsidR="00D43BA8">
        <w:t xml:space="preserve">, chemicals or blue green algae </w:t>
      </w:r>
      <w:r>
        <w:t>are present in the water, consumers should be warned wi</w:t>
      </w:r>
      <w:r w:rsidR="00D43BA8">
        <w:t xml:space="preserve">th a sign displayed at each tap </w:t>
      </w:r>
      <w:r>
        <w:t xml:space="preserve">(see </w:t>
      </w:r>
      <w:r w:rsidRPr="002B31D8">
        <w:rPr>
          <w:color w:val="000000" w:themeColor="text1"/>
        </w:rPr>
        <w:t>Section 9)</w:t>
      </w:r>
      <w:r w:rsidR="00D43BA8" w:rsidRPr="002B31D8">
        <w:rPr>
          <w:color w:val="000000" w:themeColor="text1"/>
        </w:rPr>
        <w:t>.</w:t>
      </w:r>
    </w:p>
    <w:p w14:paraId="0D2175D4" w14:textId="1459B8A4" w:rsidR="001D192E" w:rsidRDefault="001D192E" w:rsidP="00B45F41">
      <w:pPr>
        <w:pStyle w:val="ListParagraph"/>
        <w:numPr>
          <w:ilvl w:val="0"/>
          <w:numId w:val="10"/>
        </w:numPr>
        <w:ind w:left="851" w:hanging="425"/>
      </w:pPr>
      <w:r>
        <w:t xml:space="preserve">If the water is contaminated with microorganisms the water should be boiled before </w:t>
      </w:r>
      <w:r w:rsidR="00D3005B">
        <w:t>consumption</w:t>
      </w:r>
      <w:r>
        <w:t xml:space="preserve"> or an alternative water supply, such as bottled water, should be provided</w:t>
      </w:r>
      <w:r w:rsidR="00D43BA8">
        <w:t>.</w:t>
      </w:r>
    </w:p>
    <w:p w14:paraId="57B1F43F" w14:textId="77777777" w:rsidR="001D192E" w:rsidRDefault="001D192E" w:rsidP="00B45F41">
      <w:pPr>
        <w:pStyle w:val="ListParagraph"/>
        <w:numPr>
          <w:ilvl w:val="0"/>
          <w:numId w:val="10"/>
        </w:numPr>
        <w:ind w:left="851" w:hanging="425"/>
      </w:pPr>
      <w:r>
        <w:t xml:space="preserve">If a private water supply is not monitored or treated then consumers should be warned that the water might not meet health guidelines (see </w:t>
      </w:r>
      <w:r w:rsidR="002B31D8" w:rsidRPr="002B31D8">
        <w:rPr>
          <w:color w:val="000000" w:themeColor="text1"/>
        </w:rPr>
        <w:t>Section 9</w:t>
      </w:r>
      <w:r w:rsidRPr="002B31D8">
        <w:rPr>
          <w:color w:val="000000" w:themeColor="text1"/>
        </w:rPr>
        <w:t>)</w:t>
      </w:r>
      <w:r w:rsidR="00D43BA8" w:rsidRPr="002B31D8">
        <w:rPr>
          <w:color w:val="000000" w:themeColor="text1"/>
        </w:rPr>
        <w:t>.</w:t>
      </w:r>
    </w:p>
    <w:p w14:paraId="60F3F17F" w14:textId="77777777" w:rsidR="001D192E" w:rsidRDefault="001D192E" w:rsidP="00B45F41">
      <w:pPr>
        <w:pStyle w:val="ListParagraph"/>
        <w:numPr>
          <w:ilvl w:val="0"/>
          <w:numId w:val="10"/>
        </w:numPr>
        <w:ind w:left="851" w:hanging="425"/>
      </w:pPr>
      <w:r>
        <w:t xml:space="preserve">If chlorinating the water, it should be tested </w:t>
      </w:r>
      <w:r w:rsidR="002B31D8">
        <w:t>regularly</w:t>
      </w:r>
      <w:r>
        <w:t xml:space="preserve"> for free available chlorine to ensure that the </w:t>
      </w:r>
      <w:r w:rsidR="00D43BA8">
        <w:t xml:space="preserve">treatment is working properly. </w:t>
      </w:r>
      <w:r>
        <w:t>Chlorine level</w:t>
      </w:r>
      <w:r w:rsidR="00D43BA8">
        <w:t>s in the water can be tested on</w:t>
      </w:r>
      <w:r>
        <w:t>site and should be at least</w:t>
      </w:r>
      <w:r w:rsidR="00D43BA8">
        <w:t xml:space="preserve"> 0.5 milligrams per litre</w:t>
      </w:r>
      <w:r>
        <w:t xml:space="preserve"> (see </w:t>
      </w:r>
      <w:r w:rsidR="002B31D8" w:rsidRPr="002B31D8">
        <w:rPr>
          <w:color w:val="000000" w:themeColor="text1"/>
        </w:rPr>
        <w:t>Section 7</w:t>
      </w:r>
      <w:r w:rsidRPr="002B31D8">
        <w:rPr>
          <w:color w:val="000000" w:themeColor="text1"/>
        </w:rPr>
        <w:t>)</w:t>
      </w:r>
      <w:r w:rsidR="00D43BA8" w:rsidRPr="002B31D8">
        <w:rPr>
          <w:color w:val="000000" w:themeColor="text1"/>
        </w:rPr>
        <w:t>.</w:t>
      </w:r>
    </w:p>
    <w:p w14:paraId="09848276" w14:textId="77777777" w:rsidR="001D192E" w:rsidRDefault="001D192E" w:rsidP="00B45F41">
      <w:pPr>
        <w:pStyle w:val="ListParagraph"/>
        <w:numPr>
          <w:ilvl w:val="0"/>
          <w:numId w:val="10"/>
        </w:numPr>
        <w:ind w:left="851" w:hanging="425"/>
      </w:pPr>
      <w:r>
        <w:t xml:space="preserve">Operators should regularly check their water supply system to ensure its safety </w:t>
      </w:r>
      <w:r w:rsidR="002B31D8" w:rsidRPr="002B31D8">
        <w:rPr>
          <w:color w:val="000000" w:themeColor="text1"/>
        </w:rPr>
        <w:t>(see Section 8</w:t>
      </w:r>
      <w:r w:rsidRPr="002B31D8">
        <w:rPr>
          <w:color w:val="000000" w:themeColor="text1"/>
        </w:rPr>
        <w:t>)</w:t>
      </w:r>
      <w:r w:rsidR="00D43BA8" w:rsidRPr="002B31D8">
        <w:rPr>
          <w:color w:val="000000" w:themeColor="text1"/>
        </w:rPr>
        <w:t xml:space="preserve">. </w:t>
      </w:r>
      <w:r>
        <w:t>Records of these checks and test results should be kept for at least two years</w:t>
      </w:r>
      <w:r w:rsidR="00D43BA8">
        <w:t>.</w:t>
      </w:r>
    </w:p>
    <w:p w14:paraId="3B8D9CDE" w14:textId="77777777" w:rsidR="00366687" w:rsidRDefault="001D192E" w:rsidP="00B45F41">
      <w:pPr>
        <w:pStyle w:val="ListParagraph"/>
        <w:numPr>
          <w:ilvl w:val="0"/>
          <w:numId w:val="10"/>
        </w:numPr>
        <w:ind w:left="851" w:hanging="425"/>
      </w:pPr>
      <w:r>
        <w:t xml:space="preserve">Contact </w:t>
      </w:r>
      <w:r w:rsidR="00D43BA8">
        <w:t xml:space="preserve">DoH </w:t>
      </w:r>
      <w:r>
        <w:t xml:space="preserve">for advice (see </w:t>
      </w:r>
      <w:r w:rsidR="002B31D8" w:rsidRPr="002B31D8">
        <w:rPr>
          <w:color w:val="000000" w:themeColor="text1"/>
        </w:rPr>
        <w:t>Page 2</w:t>
      </w:r>
      <w:r w:rsidRPr="002B31D8">
        <w:rPr>
          <w:color w:val="000000" w:themeColor="text1"/>
        </w:rPr>
        <w:t xml:space="preserve"> for </w:t>
      </w:r>
      <w:r>
        <w:t>contact information).</w:t>
      </w:r>
    </w:p>
    <w:p w14:paraId="42C7CCBC" w14:textId="77777777" w:rsidR="00B172C6" w:rsidRPr="00C13576" w:rsidRDefault="00B172C6" w:rsidP="00B45F41">
      <w:pPr>
        <w:pStyle w:val="Heading1"/>
        <w:ind w:left="851" w:hanging="851"/>
      </w:pPr>
      <w:bookmarkStart w:id="3" w:name="_Toc8722952"/>
      <w:r>
        <w:lastRenderedPageBreak/>
        <w:t>Who should use these guidelines?</w:t>
      </w:r>
      <w:bookmarkEnd w:id="3"/>
    </w:p>
    <w:p w14:paraId="06062B35" w14:textId="103D395C" w:rsidR="00B172C6" w:rsidRDefault="00B172C6" w:rsidP="00B172C6">
      <w:r>
        <w:t xml:space="preserve">These Guidelines are for any business, facility </w:t>
      </w:r>
      <w:r w:rsidR="008164B1">
        <w:t xml:space="preserve">or privately owned </w:t>
      </w:r>
      <w:r>
        <w:t xml:space="preserve">subdivision that supplies people with drinking water from a </w:t>
      </w:r>
      <w:r w:rsidR="00DD55D0">
        <w:t xml:space="preserve">private </w:t>
      </w:r>
      <w:r>
        <w:t>water supply. This includes water from rivers and creeks, bores and dams, as well as water from rainwater tanks. It does not include supplies provided by the Power and Water Corporation and other water utilities (e.g. town water) or individual household supplies.</w:t>
      </w:r>
    </w:p>
    <w:p w14:paraId="35B43ABD" w14:textId="78B64BCD" w:rsidR="00B172C6" w:rsidRDefault="00B172C6" w:rsidP="00B172C6">
      <w:r>
        <w:t xml:space="preserve">Facilities </w:t>
      </w:r>
      <w:r w:rsidR="00DD55D0">
        <w:t xml:space="preserve">being serviced by </w:t>
      </w:r>
      <w:r>
        <w:t xml:space="preserve">a private water supply </w:t>
      </w:r>
      <w:r w:rsidR="003059B0">
        <w:t>may</w:t>
      </w:r>
      <w:r>
        <w:t xml:space="preserve"> include:</w:t>
      </w:r>
    </w:p>
    <w:p w14:paraId="5E3E3E1F" w14:textId="77777777" w:rsidR="00363141" w:rsidRDefault="00AC4D31" w:rsidP="00B45F41">
      <w:pPr>
        <w:pStyle w:val="ListParagraph"/>
        <w:numPr>
          <w:ilvl w:val="0"/>
          <w:numId w:val="10"/>
        </w:numPr>
        <w:ind w:left="851" w:hanging="425"/>
      </w:pPr>
      <w:r>
        <w:t>Commercial</w:t>
      </w:r>
      <w:r w:rsidR="00363141">
        <w:t xml:space="preserve"> visitor accommodation</w:t>
      </w:r>
      <w:r>
        <w:t>;</w:t>
      </w:r>
    </w:p>
    <w:p w14:paraId="14E226D2" w14:textId="77777777" w:rsidR="00B172C6" w:rsidRDefault="00B172C6" w:rsidP="00B45F41">
      <w:pPr>
        <w:pStyle w:val="ListParagraph"/>
        <w:numPr>
          <w:ilvl w:val="0"/>
          <w:numId w:val="10"/>
        </w:numPr>
        <w:ind w:left="851" w:hanging="425"/>
      </w:pPr>
      <w:r>
        <w:t>Caravan parks, camping grounds;</w:t>
      </w:r>
    </w:p>
    <w:p w14:paraId="42F80DEC" w14:textId="3F6EE570" w:rsidR="00DD55D0" w:rsidRDefault="00DD55D0" w:rsidP="00B45F41">
      <w:pPr>
        <w:pStyle w:val="ListParagraph"/>
        <w:numPr>
          <w:ilvl w:val="0"/>
          <w:numId w:val="10"/>
        </w:numPr>
        <w:ind w:left="851" w:hanging="425"/>
      </w:pPr>
      <w:r>
        <w:t>Home based businesses (markets and mobile food vehicles)</w:t>
      </w:r>
      <w:r w:rsidR="006E14D3">
        <w:t>;</w:t>
      </w:r>
    </w:p>
    <w:p w14:paraId="413AE316" w14:textId="77777777" w:rsidR="00B172C6" w:rsidRDefault="00B172C6" w:rsidP="00B45F41">
      <w:pPr>
        <w:pStyle w:val="ListParagraph"/>
        <w:numPr>
          <w:ilvl w:val="0"/>
          <w:numId w:val="10"/>
        </w:numPr>
        <w:ind w:left="851" w:hanging="425"/>
      </w:pPr>
      <w:r>
        <w:t>Petrol stations and roadhouses;</w:t>
      </w:r>
    </w:p>
    <w:p w14:paraId="0B26A05B" w14:textId="77777777" w:rsidR="00B172C6" w:rsidRDefault="00B172C6" w:rsidP="00B45F41">
      <w:pPr>
        <w:pStyle w:val="ListParagraph"/>
        <w:numPr>
          <w:ilvl w:val="0"/>
          <w:numId w:val="10"/>
        </w:numPr>
        <w:ind w:left="851" w:hanging="425"/>
      </w:pPr>
      <w:r>
        <w:t>Community halls and conference centres;</w:t>
      </w:r>
    </w:p>
    <w:p w14:paraId="63E282F8" w14:textId="77777777" w:rsidR="00B172C6" w:rsidRDefault="00B172C6" w:rsidP="00B45F41">
      <w:pPr>
        <w:pStyle w:val="ListParagraph"/>
        <w:numPr>
          <w:ilvl w:val="0"/>
          <w:numId w:val="10"/>
        </w:numPr>
        <w:ind w:left="851" w:hanging="425"/>
      </w:pPr>
      <w:r>
        <w:t>Recreational and sporting facilities;</w:t>
      </w:r>
    </w:p>
    <w:p w14:paraId="03C761FA" w14:textId="77777777" w:rsidR="00B172C6" w:rsidRDefault="00B172C6" w:rsidP="00B45F41">
      <w:pPr>
        <w:pStyle w:val="ListParagraph"/>
        <w:numPr>
          <w:ilvl w:val="0"/>
          <w:numId w:val="10"/>
        </w:numPr>
        <w:ind w:left="851" w:hanging="425"/>
      </w:pPr>
      <w:r>
        <w:t>Schools;</w:t>
      </w:r>
    </w:p>
    <w:p w14:paraId="13066D4B" w14:textId="77777777" w:rsidR="00B172C6" w:rsidRDefault="008164B1" w:rsidP="00B45F41">
      <w:pPr>
        <w:pStyle w:val="ListParagraph"/>
        <w:numPr>
          <w:ilvl w:val="0"/>
          <w:numId w:val="10"/>
        </w:numPr>
        <w:ind w:left="851" w:hanging="425"/>
      </w:pPr>
      <w:r>
        <w:t>F</w:t>
      </w:r>
      <w:r w:rsidR="00B172C6">
        <w:t xml:space="preserve">ood </w:t>
      </w:r>
      <w:r w:rsidR="00AC4D31">
        <w:t>businesses</w:t>
      </w:r>
      <w:r>
        <w:t>;</w:t>
      </w:r>
    </w:p>
    <w:p w14:paraId="789B95EF" w14:textId="77777777" w:rsidR="00B172C6" w:rsidRDefault="008164B1" w:rsidP="00B45F41">
      <w:pPr>
        <w:pStyle w:val="ListParagraph"/>
        <w:numPr>
          <w:ilvl w:val="0"/>
          <w:numId w:val="10"/>
        </w:numPr>
        <w:ind w:left="851" w:hanging="425"/>
      </w:pPr>
      <w:r>
        <w:t>M</w:t>
      </w:r>
      <w:r w:rsidR="00B172C6">
        <w:t>arinas</w:t>
      </w:r>
      <w:r>
        <w:t>;</w:t>
      </w:r>
    </w:p>
    <w:p w14:paraId="03D3DACE" w14:textId="77777777" w:rsidR="00366687" w:rsidRDefault="008164B1" w:rsidP="00B45F41">
      <w:pPr>
        <w:pStyle w:val="ListParagraph"/>
        <w:numPr>
          <w:ilvl w:val="0"/>
          <w:numId w:val="10"/>
        </w:numPr>
        <w:ind w:left="851" w:hanging="425"/>
      </w:pPr>
      <w:r>
        <w:t>Mines and worksites;</w:t>
      </w:r>
      <w:r w:rsidR="00730148">
        <w:t xml:space="preserve"> and</w:t>
      </w:r>
    </w:p>
    <w:p w14:paraId="717DB061" w14:textId="77777777" w:rsidR="008164B1" w:rsidRPr="00730148" w:rsidRDefault="008164B1" w:rsidP="00B45F41">
      <w:pPr>
        <w:pStyle w:val="ListParagraph"/>
        <w:numPr>
          <w:ilvl w:val="0"/>
          <w:numId w:val="10"/>
        </w:numPr>
        <w:ind w:left="851" w:hanging="425"/>
      </w:pPr>
      <w:r w:rsidRPr="00730148">
        <w:t>Privately owned subdivisions</w:t>
      </w:r>
      <w:r w:rsidR="00730148" w:rsidRPr="00730148">
        <w:t xml:space="preserve"> managed by a body corporate.</w:t>
      </w:r>
    </w:p>
    <w:p w14:paraId="7DE46522" w14:textId="77777777" w:rsidR="008164B1" w:rsidRPr="00B55CE5" w:rsidRDefault="008164B1" w:rsidP="00B45F41">
      <w:pPr>
        <w:pStyle w:val="Heading2"/>
        <w:ind w:left="851" w:hanging="851"/>
      </w:pPr>
      <w:bookmarkStart w:id="4" w:name="_Toc8722953"/>
      <w:r>
        <w:t>Australian drinking water guidelines</w:t>
      </w:r>
      <w:bookmarkEnd w:id="4"/>
    </w:p>
    <w:p w14:paraId="3E08B8C5" w14:textId="77777777" w:rsidR="00315E91" w:rsidRDefault="008164B1" w:rsidP="008164B1">
      <w:r>
        <w:t>The ADWG, published by the Nation</w:t>
      </w:r>
      <w:r w:rsidR="00315E91">
        <w:t>al Health and Medical Research C</w:t>
      </w:r>
      <w:r>
        <w:t>ouncil</w:t>
      </w:r>
      <w:r w:rsidR="00315E91">
        <w:t xml:space="preserve"> </w:t>
      </w:r>
      <w:r w:rsidR="00DD55D0">
        <w:t xml:space="preserve">(NHMRC) </w:t>
      </w:r>
      <w:r w:rsidR="00315E91">
        <w:t>and the Natural Resource Management Ministerial Council</w:t>
      </w:r>
      <w:r>
        <w:t xml:space="preserve">, contain detailed advice and requirements for all drinking water supplies. </w:t>
      </w:r>
      <w:r w:rsidR="00315E91">
        <w:t>T</w:t>
      </w:r>
      <w:r w:rsidR="002B31D8">
        <w:t>he ADWG has been endorsed by DoH</w:t>
      </w:r>
      <w:r w:rsidR="00315E91">
        <w:t>.</w:t>
      </w:r>
    </w:p>
    <w:p w14:paraId="6FA53B4D" w14:textId="77777777" w:rsidR="002B31D8" w:rsidRDefault="002B31D8" w:rsidP="002B31D8">
      <w:pPr>
        <w:spacing w:after="0"/>
      </w:pPr>
      <w:r>
        <w:t>The Australian Drinking Water Guidelines can be accessed at:</w:t>
      </w:r>
    </w:p>
    <w:p w14:paraId="0647C701" w14:textId="5A67CC3B" w:rsidR="00FF556C" w:rsidRDefault="00170885" w:rsidP="008164B1">
      <w:hyperlink r:id="rId23" w:history="1">
        <w:r w:rsidR="00FF556C" w:rsidRPr="009D25B5">
          <w:rPr>
            <w:rStyle w:val="Hyperlink"/>
          </w:rPr>
          <w:t>https://www.nhmrc.gov.au/about-us/publications/australian-drinking-water-guidelines</w:t>
        </w:r>
      </w:hyperlink>
    </w:p>
    <w:p w14:paraId="3D5A57FF" w14:textId="31D9A97C" w:rsidR="008164B1" w:rsidRDefault="008164B1" w:rsidP="008164B1">
      <w:r>
        <w:t>The</w:t>
      </w:r>
      <w:r w:rsidR="002B31D8">
        <w:t>se</w:t>
      </w:r>
      <w:r>
        <w:t xml:space="preserve"> </w:t>
      </w:r>
      <w:r w:rsidR="002B31D8">
        <w:t xml:space="preserve">Guidelines </w:t>
      </w:r>
      <w:r>
        <w:t xml:space="preserve">aim to summarise and provide advice on applying the ADWG to private water supplies. </w:t>
      </w:r>
    </w:p>
    <w:p w14:paraId="4DEE9AEB" w14:textId="77777777" w:rsidR="00315E91" w:rsidRPr="00C13576" w:rsidRDefault="00315E91" w:rsidP="00B45F41">
      <w:pPr>
        <w:pStyle w:val="Heading1"/>
        <w:ind w:left="851" w:hanging="851"/>
      </w:pPr>
      <w:bookmarkStart w:id="5" w:name="_Toc8722954"/>
      <w:r>
        <w:t>Responsibilities and requirements</w:t>
      </w:r>
      <w:bookmarkEnd w:id="5"/>
    </w:p>
    <w:p w14:paraId="55B9F592" w14:textId="0B45358E" w:rsidR="00366687" w:rsidRDefault="00315E91" w:rsidP="00706816">
      <w:r w:rsidRPr="00315E91">
        <w:t>Operators of businesses or facilities that provide drinking water have a responsibility to ensure that the water is safe to use. If the safety of the water supply cannot be guaranteed, then consumers should be warned</w:t>
      </w:r>
      <w:r w:rsidR="006E14D3">
        <w:t xml:space="preserve"> (see Section 9)</w:t>
      </w:r>
      <w:r w:rsidRPr="00315E91">
        <w:t>.</w:t>
      </w:r>
    </w:p>
    <w:p w14:paraId="5A0ED7D3" w14:textId="77777777" w:rsidR="00315E91" w:rsidRPr="00B55CE5" w:rsidRDefault="00315E91" w:rsidP="00B45F41">
      <w:pPr>
        <w:pStyle w:val="Heading2"/>
        <w:ind w:left="851" w:hanging="851"/>
      </w:pPr>
      <w:bookmarkStart w:id="6" w:name="_Toc8722955"/>
      <w:r>
        <w:t>Legislative responsibilities</w:t>
      </w:r>
      <w:bookmarkEnd w:id="6"/>
    </w:p>
    <w:p w14:paraId="067AA82D" w14:textId="77777777" w:rsidR="00315E91" w:rsidRDefault="00315E91" w:rsidP="00315E91">
      <w:r>
        <w:t>Operators using a private water supply to provide drinking water or in preparing food for human consumption have a responsibility to make sure that the water will not harm the health of those people.  These responsibilities are outlined in legislation, including:</w:t>
      </w:r>
    </w:p>
    <w:p w14:paraId="2A9276C1" w14:textId="5A2F3FAD" w:rsidR="00315E91" w:rsidRDefault="00315E91" w:rsidP="00B45F41">
      <w:pPr>
        <w:pStyle w:val="ListParagraph"/>
        <w:numPr>
          <w:ilvl w:val="0"/>
          <w:numId w:val="10"/>
        </w:numPr>
        <w:ind w:left="851" w:hanging="425"/>
      </w:pPr>
      <w:r w:rsidRPr="00B45F41">
        <w:rPr>
          <w:i/>
        </w:rPr>
        <w:t>Public and Environmental Health Act</w:t>
      </w:r>
      <w:r>
        <w:t xml:space="preserve"> and Public Health Regulations: and</w:t>
      </w:r>
    </w:p>
    <w:p w14:paraId="4FE28AA0" w14:textId="34BA015E" w:rsidR="00D43BA8" w:rsidRDefault="00315E91" w:rsidP="00B45F41">
      <w:pPr>
        <w:pStyle w:val="ListParagraph"/>
        <w:numPr>
          <w:ilvl w:val="0"/>
          <w:numId w:val="10"/>
        </w:numPr>
        <w:ind w:left="851" w:hanging="425"/>
      </w:pPr>
      <w:r w:rsidRPr="00B45F41">
        <w:rPr>
          <w:i/>
        </w:rPr>
        <w:t xml:space="preserve">Food </w:t>
      </w:r>
      <w:r w:rsidR="006E14D3" w:rsidRPr="00B45F41">
        <w:rPr>
          <w:i/>
        </w:rPr>
        <w:t>Act</w:t>
      </w:r>
      <w:r w:rsidR="006E14D3">
        <w:t>, Food</w:t>
      </w:r>
      <w:r>
        <w:t xml:space="preserve"> Regulations</w:t>
      </w:r>
      <w:r w:rsidR="00C37E11">
        <w:t xml:space="preserve"> and the Food Standards Code</w:t>
      </w:r>
      <w:r>
        <w:t>.</w:t>
      </w:r>
    </w:p>
    <w:p w14:paraId="65BB7035" w14:textId="77777777" w:rsidR="006E14D3" w:rsidRDefault="006E14D3">
      <w:pPr>
        <w:rPr>
          <w:rFonts w:eastAsiaTheme="majorEastAsia" w:cstheme="majorBidi"/>
          <w:b/>
          <w:bCs/>
          <w:iCs/>
          <w:smallCaps/>
          <w:color w:val="606060"/>
          <w:sz w:val="28"/>
          <w:szCs w:val="28"/>
        </w:rPr>
      </w:pPr>
      <w:bookmarkStart w:id="7" w:name="_Ref5723501"/>
      <w:r>
        <w:br w:type="page"/>
      </w:r>
    </w:p>
    <w:p w14:paraId="40ED0506" w14:textId="50299163" w:rsidR="00315E91" w:rsidRPr="00B55CE5" w:rsidRDefault="00315E91" w:rsidP="00B45F41">
      <w:pPr>
        <w:pStyle w:val="Heading2"/>
        <w:ind w:left="851" w:hanging="851"/>
      </w:pPr>
      <w:bookmarkStart w:id="8" w:name="_Toc8722956"/>
      <w:r>
        <w:lastRenderedPageBreak/>
        <w:t>Other requirements</w:t>
      </w:r>
      <w:bookmarkEnd w:id="7"/>
      <w:bookmarkEnd w:id="8"/>
    </w:p>
    <w:p w14:paraId="20B15DBC" w14:textId="77777777" w:rsidR="006E14D3" w:rsidRDefault="006E14D3" w:rsidP="00B45F41">
      <w:pPr>
        <w:pStyle w:val="Heading3"/>
        <w:ind w:left="851" w:hanging="851"/>
      </w:pPr>
      <w:bookmarkStart w:id="9" w:name="_Toc8722957"/>
      <w:r>
        <w:t>Department of Health</w:t>
      </w:r>
      <w:bookmarkEnd w:id="9"/>
    </w:p>
    <w:p w14:paraId="5FE69C68" w14:textId="2F5C4338" w:rsidR="00315E91" w:rsidRDefault="00315E91" w:rsidP="00315E91">
      <w:r>
        <w:t xml:space="preserve">If you are responsible for a business or facility that supplies people with drinking water from a private supply, DoH may </w:t>
      </w:r>
      <w:r w:rsidR="00C37E11">
        <w:t xml:space="preserve">request </w:t>
      </w:r>
      <w:r>
        <w:t>you to:</w:t>
      </w:r>
    </w:p>
    <w:p w14:paraId="2D0B2AD5" w14:textId="525F3AB8" w:rsidR="00315E91" w:rsidRPr="00B45F41" w:rsidRDefault="00315E91" w:rsidP="00B45F41">
      <w:pPr>
        <w:pStyle w:val="ListParagraph"/>
        <w:numPr>
          <w:ilvl w:val="0"/>
          <w:numId w:val="10"/>
        </w:numPr>
        <w:ind w:left="851" w:hanging="425"/>
      </w:pPr>
      <w:r w:rsidRPr="00B45F41">
        <w:t xml:space="preserve">Undergo inspection </w:t>
      </w:r>
      <w:r w:rsidR="006E14D3" w:rsidRPr="00B45F41">
        <w:t>to determine risk and potential contamination points;</w:t>
      </w:r>
    </w:p>
    <w:p w14:paraId="2076FA2F" w14:textId="77777777" w:rsidR="00315E91" w:rsidRPr="00B45F41" w:rsidRDefault="00315E91" w:rsidP="00B45F41">
      <w:pPr>
        <w:pStyle w:val="ListParagraph"/>
        <w:numPr>
          <w:ilvl w:val="0"/>
          <w:numId w:val="10"/>
        </w:numPr>
        <w:ind w:left="851" w:hanging="425"/>
      </w:pPr>
      <w:r w:rsidRPr="00B45F41">
        <w:t xml:space="preserve">Provide a copy of your </w:t>
      </w:r>
      <w:r w:rsidR="00730148" w:rsidRPr="00B45F41">
        <w:t>WSMP</w:t>
      </w:r>
      <w:r w:rsidRPr="00B45F41">
        <w:t xml:space="preserve"> (see </w:t>
      </w:r>
      <w:r w:rsidR="002B31D8" w:rsidRPr="00B45F41">
        <w:t>Section 6</w:t>
      </w:r>
      <w:r w:rsidRPr="00B45F41">
        <w:t>);</w:t>
      </w:r>
    </w:p>
    <w:p w14:paraId="0F689786" w14:textId="77777777" w:rsidR="00315E91" w:rsidRPr="00B45F41" w:rsidRDefault="00315E91" w:rsidP="00B45F41">
      <w:pPr>
        <w:pStyle w:val="ListParagraph"/>
        <w:numPr>
          <w:ilvl w:val="0"/>
          <w:numId w:val="10"/>
        </w:numPr>
        <w:ind w:left="851" w:hanging="425"/>
      </w:pPr>
      <w:r w:rsidRPr="00B45F41">
        <w:t xml:space="preserve">Provide access to records (see </w:t>
      </w:r>
      <w:r w:rsidR="002B31D8" w:rsidRPr="00B45F41">
        <w:t>Section 8</w:t>
      </w:r>
      <w:r w:rsidRPr="00B45F41">
        <w:t>)</w:t>
      </w:r>
      <w:r w:rsidR="00281045" w:rsidRPr="00B45F41">
        <w:t>; and</w:t>
      </w:r>
    </w:p>
    <w:p w14:paraId="3A8996DE" w14:textId="77777777" w:rsidR="00315E91" w:rsidRPr="00B45F41" w:rsidRDefault="00315E91" w:rsidP="00B45F41">
      <w:pPr>
        <w:pStyle w:val="ListParagraph"/>
        <w:numPr>
          <w:ilvl w:val="0"/>
          <w:numId w:val="10"/>
        </w:numPr>
        <w:ind w:left="851" w:hanging="425"/>
      </w:pPr>
      <w:r w:rsidRPr="00B45F41">
        <w:t>Provide access to laboratory reports on the quality of drinking water supplied.</w:t>
      </w:r>
    </w:p>
    <w:p w14:paraId="4B6D9C6A" w14:textId="70615210" w:rsidR="00315E91" w:rsidRDefault="00315E91" w:rsidP="00315E91">
      <w:r>
        <w:t>DoH may also maintain a register of private water supply operators.</w:t>
      </w:r>
    </w:p>
    <w:p w14:paraId="57523BF4" w14:textId="70EC5C41" w:rsidR="006E14D3" w:rsidRDefault="006E14D3" w:rsidP="00B45F41">
      <w:pPr>
        <w:pStyle w:val="Heading3"/>
        <w:ind w:left="851" w:hanging="851"/>
      </w:pPr>
      <w:bookmarkStart w:id="10" w:name="_Toc8722958"/>
      <w:r>
        <w:t>Development Consent Authority</w:t>
      </w:r>
      <w:bookmarkEnd w:id="10"/>
    </w:p>
    <w:p w14:paraId="47165936" w14:textId="567B5148" w:rsidR="00315E91" w:rsidRDefault="00C37E11" w:rsidP="00315E91">
      <w:r>
        <w:t>D</w:t>
      </w:r>
      <w:r w:rsidR="00315E91">
        <w:t>evelopment applications, which require consent under the Northern Territory Planning Scheme,</w:t>
      </w:r>
      <w:r>
        <w:t xml:space="preserve"> the</w:t>
      </w:r>
      <w:r w:rsidR="00315E91">
        <w:t xml:space="preserve"> provision of a safe water supply may be a con</w:t>
      </w:r>
      <w:r w:rsidR="00CC3C06">
        <w:t>dition of</w:t>
      </w:r>
      <w:r>
        <w:t xml:space="preserve"> the</w:t>
      </w:r>
      <w:r w:rsidR="00CC3C06">
        <w:t xml:space="preserve"> </w:t>
      </w:r>
      <w:r>
        <w:t>D</w:t>
      </w:r>
      <w:r w:rsidR="00CC3C06">
        <w:t xml:space="preserve">evelopment </w:t>
      </w:r>
      <w:r>
        <w:t>C</w:t>
      </w:r>
      <w:r w:rsidR="00CC3C06">
        <w:t>onsent</w:t>
      </w:r>
      <w:r>
        <w:t xml:space="preserve"> Authority (DCA)</w:t>
      </w:r>
      <w:r w:rsidR="00CC3C06">
        <w:t xml:space="preserve">. </w:t>
      </w:r>
      <w:r w:rsidR="00315E91">
        <w:t>This could require applicants to:</w:t>
      </w:r>
    </w:p>
    <w:p w14:paraId="3F694A21" w14:textId="77777777" w:rsidR="00315E91" w:rsidRDefault="00281045" w:rsidP="00B45F41">
      <w:pPr>
        <w:pStyle w:val="ListParagraph"/>
        <w:numPr>
          <w:ilvl w:val="0"/>
          <w:numId w:val="10"/>
        </w:numPr>
        <w:ind w:left="851" w:hanging="425"/>
      </w:pPr>
      <w:r>
        <w:t>P</w:t>
      </w:r>
      <w:r w:rsidR="00315E91">
        <w:t xml:space="preserve">rovide a drinking water supply to the site which will consistently meet the ADWG requirements, and/or </w:t>
      </w:r>
    </w:p>
    <w:p w14:paraId="454DA1D7" w14:textId="205DEEC1" w:rsidR="00315E91" w:rsidRDefault="00281045" w:rsidP="00B45F41">
      <w:pPr>
        <w:pStyle w:val="ListParagraph"/>
        <w:numPr>
          <w:ilvl w:val="0"/>
          <w:numId w:val="10"/>
        </w:numPr>
        <w:ind w:left="851" w:hanging="425"/>
      </w:pPr>
      <w:r>
        <w:t>D</w:t>
      </w:r>
      <w:r w:rsidR="00315E91">
        <w:t xml:space="preserve">evelop a water supply management plan to the satisfaction of </w:t>
      </w:r>
      <w:r w:rsidR="00C37E11">
        <w:t>the DCA</w:t>
      </w:r>
      <w:r w:rsidR="00315E91">
        <w:t>.</w:t>
      </w:r>
    </w:p>
    <w:p w14:paraId="1EB6A3EC" w14:textId="5A0EA7B3" w:rsidR="006E14D3" w:rsidRDefault="006E14D3" w:rsidP="00B45F41">
      <w:pPr>
        <w:pStyle w:val="Heading3"/>
        <w:ind w:left="851" w:hanging="851"/>
      </w:pPr>
      <w:bookmarkStart w:id="11" w:name="_Toc8722959"/>
      <w:r>
        <w:t>Department of Environment and Natural Resources</w:t>
      </w:r>
      <w:bookmarkEnd w:id="11"/>
    </w:p>
    <w:p w14:paraId="02515DD3" w14:textId="0ADC8ACF" w:rsidR="00315E91" w:rsidRDefault="00315E91" w:rsidP="00315E91">
      <w:r>
        <w:t xml:space="preserve">A </w:t>
      </w:r>
      <w:r w:rsidR="00E138E6">
        <w:t xml:space="preserve">water extraction </w:t>
      </w:r>
      <w:r>
        <w:t xml:space="preserve">licence </w:t>
      </w:r>
      <w:r w:rsidR="00E138E6">
        <w:t xml:space="preserve">is likely to </w:t>
      </w:r>
      <w:r>
        <w:t xml:space="preserve">be required </w:t>
      </w:r>
      <w:r w:rsidR="00E138E6">
        <w:t xml:space="preserve">under the </w:t>
      </w:r>
      <w:r w:rsidR="00E138E6" w:rsidRPr="00E138E6">
        <w:rPr>
          <w:i/>
        </w:rPr>
        <w:t>Water Act 1992</w:t>
      </w:r>
      <w:r>
        <w:t xml:space="preserve"> where extraction from a river, creek or bore is proposed.</w:t>
      </w:r>
      <w:r w:rsidR="00E138E6">
        <w:t xml:space="preserve"> Advice regarding licensing requirements can be obtained from the Water Resources Division in the Department of Environment and Natural Resources, telephone (08) 899 4455, email </w:t>
      </w:r>
      <w:hyperlink r:id="rId24" w:history="1">
        <w:r w:rsidR="00E138E6" w:rsidRPr="0046357A">
          <w:rPr>
            <w:rStyle w:val="Hyperlink"/>
          </w:rPr>
          <w:t>water.licensing@nt.gov.au</w:t>
        </w:r>
      </w:hyperlink>
      <w:r w:rsidR="00E138E6">
        <w:t xml:space="preserve"> or web </w:t>
      </w:r>
      <w:hyperlink r:id="rId25" w:history="1">
        <w:r w:rsidR="004974C1" w:rsidRPr="0046357A">
          <w:rPr>
            <w:rStyle w:val="Hyperlink"/>
          </w:rPr>
          <w:t>www.nt.gov.au/water</w:t>
        </w:r>
      </w:hyperlink>
    </w:p>
    <w:p w14:paraId="0689204D" w14:textId="77777777" w:rsidR="00E138E6" w:rsidRDefault="00E138E6" w:rsidP="00E138E6">
      <w:r>
        <w:t xml:space="preserve">It should be noted that construction of bores inside a </w:t>
      </w:r>
      <w:r w:rsidR="004974C1">
        <w:t>declared w</w:t>
      </w:r>
      <w:r>
        <w:t xml:space="preserve">ater </w:t>
      </w:r>
      <w:r w:rsidR="004974C1">
        <w:t>c</w:t>
      </w:r>
      <w:r>
        <w:t xml:space="preserve">ontrol </w:t>
      </w:r>
      <w:r w:rsidR="004974C1">
        <w:t>d</w:t>
      </w:r>
      <w:r>
        <w:t>istrict requires a bore work permit issued under section</w:t>
      </w:r>
      <w:r w:rsidR="00E83071">
        <w:t> </w:t>
      </w:r>
      <w:r>
        <w:t xml:space="preserve">57 of the </w:t>
      </w:r>
      <w:r w:rsidRPr="00281045">
        <w:rPr>
          <w:i/>
        </w:rPr>
        <w:t>Water Act</w:t>
      </w:r>
      <w:r w:rsidR="004974C1">
        <w:rPr>
          <w:i/>
        </w:rPr>
        <w:t> 1992</w:t>
      </w:r>
      <w:r>
        <w:t>.</w:t>
      </w:r>
    </w:p>
    <w:p w14:paraId="55A8E9BD" w14:textId="55624BD9" w:rsidR="00CC3C06" w:rsidRDefault="00CC3C06" w:rsidP="00446F99">
      <w:pPr>
        <w:spacing w:after="0"/>
      </w:pPr>
      <w:r>
        <w:t xml:space="preserve">Details on bore </w:t>
      </w:r>
      <w:r w:rsidR="00E138E6">
        <w:t>work</w:t>
      </w:r>
      <w:r w:rsidR="006E14D3">
        <w:t xml:space="preserve"> permits can be accessed at</w:t>
      </w:r>
      <w:r w:rsidR="00330475">
        <w:t>:</w:t>
      </w:r>
      <w:r w:rsidR="004974C1">
        <w:t xml:space="preserve"> </w:t>
      </w:r>
      <w:hyperlink w:history="1"/>
      <w:hyperlink r:id="rId26" w:history="1">
        <w:r w:rsidR="0064415A">
          <w:rPr>
            <w:rStyle w:val="Hyperlink"/>
            <w:rFonts w:cs="Arial"/>
          </w:rPr>
          <w:t>www.nt.gov.au/d</w:t>
        </w:r>
        <w:r w:rsidR="0064415A" w:rsidRPr="00BB7420">
          <w:rPr>
            <w:rStyle w:val="Hyperlink"/>
            <w:rFonts w:cs="Arial"/>
          </w:rPr>
          <w:t>rillers</w:t>
        </w:r>
      </w:hyperlink>
    </w:p>
    <w:p w14:paraId="4C1BD83C" w14:textId="77777777" w:rsidR="004974C1" w:rsidRDefault="004974C1" w:rsidP="00BB75E7">
      <w:pPr>
        <w:spacing w:after="0"/>
      </w:pPr>
    </w:p>
    <w:p w14:paraId="26CEE359" w14:textId="1C8F1FB6" w:rsidR="00BB75E7" w:rsidRDefault="00BB75E7" w:rsidP="006E14D3">
      <w:pPr>
        <w:spacing w:after="0"/>
      </w:pPr>
      <w:r>
        <w:t>Details</w:t>
      </w:r>
      <w:r w:rsidR="00315E91">
        <w:t xml:space="preserve"> on Water Control Districts </w:t>
      </w:r>
      <w:r>
        <w:t>can be accessed at</w:t>
      </w:r>
      <w:r w:rsidR="00330475">
        <w:t>:</w:t>
      </w:r>
    </w:p>
    <w:p w14:paraId="39C05638" w14:textId="57C51A18" w:rsidR="00D23608" w:rsidRDefault="00170885" w:rsidP="006E14D3">
      <w:pPr>
        <w:spacing w:after="0"/>
      </w:pPr>
      <w:hyperlink r:id="rId27" w:history="1">
        <w:r w:rsidR="00D23608">
          <w:rPr>
            <w:rStyle w:val="Hyperlink"/>
          </w:rPr>
          <w:t>https://nt.gov.au/environment/water/water-resources-of-the-nt/water-control-districts</w:t>
        </w:r>
      </w:hyperlink>
    </w:p>
    <w:p w14:paraId="69F4939D" w14:textId="77777777" w:rsidR="00BB75E7" w:rsidRPr="00B55CE5" w:rsidRDefault="00BB75E7" w:rsidP="00B45F41">
      <w:pPr>
        <w:pStyle w:val="Heading2"/>
        <w:ind w:left="851" w:hanging="851"/>
      </w:pPr>
      <w:bookmarkStart w:id="12" w:name="_Toc8722960"/>
      <w:r>
        <w:t>Food business</w:t>
      </w:r>
      <w:bookmarkEnd w:id="12"/>
    </w:p>
    <w:p w14:paraId="66CFD669" w14:textId="0F48F079" w:rsidR="00D00CBF" w:rsidRPr="00D00CBF" w:rsidRDefault="00D00CBF" w:rsidP="00D00CBF">
      <w:r>
        <w:t>If the operator</w:t>
      </w:r>
      <w:r w:rsidR="00C37E11">
        <w:t xml:space="preserve"> of a private water supply</w:t>
      </w:r>
      <w:r>
        <w:t xml:space="preserve"> is registered as a proprietor of a food business in accordance with the </w:t>
      </w:r>
      <w:r w:rsidRPr="00D00CBF">
        <w:rPr>
          <w:i/>
        </w:rPr>
        <w:t>Food Act</w:t>
      </w:r>
      <w:r>
        <w:t xml:space="preserve">, then the premises being used must </w:t>
      </w:r>
      <w:r w:rsidR="00F6293D">
        <w:t xml:space="preserve">be supplied with </w:t>
      </w:r>
      <w:r>
        <w:t xml:space="preserve">a potable water supply that </w:t>
      </w:r>
      <w:r w:rsidR="00F6293D">
        <w:t xml:space="preserve">meets the requirements </w:t>
      </w:r>
      <w:r>
        <w:t>with the ADWG. Managers of private water supplies (e.g. rainwater tanks or private bore), as part of their risk management routine, should have their water routinely analysed to ensure that their water is safe.</w:t>
      </w:r>
    </w:p>
    <w:p w14:paraId="4E6154F5" w14:textId="763EC804" w:rsidR="00D00CBF" w:rsidRDefault="00D00CBF" w:rsidP="00D00CBF">
      <w:r>
        <w:t xml:space="preserve">The Australia New Zealand Food Standards </w:t>
      </w:r>
      <w:r w:rsidR="00F6293D">
        <w:t xml:space="preserve">Code </w:t>
      </w:r>
      <w:r>
        <w:t xml:space="preserve">require every food business to be supplied with potable water, which is particularly relevant to premises utilising private water supplies.  </w:t>
      </w:r>
    </w:p>
    <w:p w14:paraId="07051A8B" w14:textId="3DA288D0" w:rsidR="00D00CBF" w:rsidRDefault="00D00CBF" w:rsidP="00D00CBF">
      <w:r>
        <w:t xml:space="preserve">For the purpose of the annual </w:t>
      </w:r>
      <w:r w:rsidRPr="00D00CBF">
        <w:rPr>
          <w:i/>
        </w:rPr>
        <w:t>Food Act</w:t>
      </w:r>
      <w:r>
        <w:t xml:space="preserve"> registration</w:t>
      </w:r>
      <w:r w:rsidR="00695591">
        <w:t>,</w:t>
      </w:r>
      <w:r>
        <w:t xml:space="preserve"> it is necessary for food business owners to demonstrate to the DoH that they have a potable water supply. To this end</w:t>
      </w:r>
      <w:r w:rsidR="0051760D">
        <w:t>,</w:t>
      </w:r>
      <w:r>
        <w:t xml:space="preserve"> it will be necessary for a food business owner to arrange certified analysis of the water to confirm acceptable levels of </w:t>
      </w:r>
      <w:r w:rsidR="00330475">
        <w:t>microbial, physical and chemical properties</w:t>
      </w:r>
      <w:r>
        <w:t xml:space="preserve">. As a minimum an annual credible analysis of a kitchen tap sample showing no detection of </w:t>
      </w:r>
      <w:r w:rsidRPr="00D00CBF">
        <w:rPr>
          <w:i/>
        </w:rPr>
        <w:t xml:space="preserve">E.coli </w:t>
      </w:r>
      <w:r>
        <w:t>in 100 ml of water, must be submitted to DoH.</w:t>
      </w:r>
    </w:p>
    <w:p w14:paraId="69D7EA4F" w14:textId="77777777" w:rsidR="00D00CBF" w:rsidRDefault="00D00CBF" w:rsidP="00D00CBF">
      <w:r>
        <w:lastRenderedPageBreak/>
        <w:t xml:space="preserve">To simplify this task, arrangements have been made with the </w:t>
      </w:r>
      <w:r w:rsidR="004F4A03">
        <w:t>Department of Primary Industry and Resources</w:t>
      </w:r>
      <w:r>
        <w:t xml:space="preserve"> </w:t>
      </w:r>
      <w:r w:rsidR="004F4A03">
        <w:t>(DPIR) - Water microbiology l</w:t>
      </w:r>
      <w:r>
        <w:t>aboratories at Berrimah and Alice Springs t</w:t>
      </w:r>
      <w:r w:rsidR="004F4A03">
        <w:t xml:space="preserve">o provide analytical services. </w:t>
      </w:r>
      <w:r>
        <w:t xml:space="preserve">They can be contacted to arrange the supply of prepared sample bottles and to book times for samples to </w:t>
      </w:r>
      <w:r w:rsidR="00CC3C06">
        <w:t xml:space="preserve">be delivered. </w:t>
      </w:r>
      <w:r>
        <w:t>Note that the food business owner will need to meet the costs for the testing of samples and the results of sample analysis must be provided to DoH.</w:t>
      </w:r>
    </w:p>
    <w:p w14:paraId="1B44D229" w14:textId="77777777" w:rsidR="004F4A03" w:rsidRDefault="004F4A03" w:rsidP="004F4A03">
      <w:pPr>
        <w:spacing w:after="0"/>
      </w:pPr>
      <w:r>
        <w:t>Contact details for the DPIR laboratories can be accessed at:</w:t>
      </w:r>
    </w:p>
    <w:p w14:paraId="3A3F333B" w14:textId="77777777" w:rsidR="004F4A03" w:rsidRDefault="00170885" w:rsidP="00D00CBF">
      <w:hyperlink r:id="rId28" w:history="1">
        <w:r w:rsidR="004F4A03" w:rsidRPr="00217899">
          <w:rPr>
            <w:rStyle w:val="Hyperlink"/>
          </w:rPr>
          <w:t>https://dpir.nt.gov.au/primary-industry/laboratory-services/water-laboratories</w:t>
        </w:r>
      </w:hyperlink>
    </w:p>
    <w:p w14:paraId="259D2B16" w14:textId="77777777" w:rsidR="00834905" w:rsidRPr="00C13576" w:rsidRDefault="00834905" w:rsidP="00B45F41">
      <w:pPr>
        <w:pStyle w:val="Heading1"/>
        <w:ind w:left="851" w:hanging="851"/>
      </w:pPr>
      <w:bookmarkStart w:id="13" w:name="_Toc8722961"/>
      <w:r>
        <w:t>Water quality</w:t>
      </w:r>
      <w:bookmarkEnd w:id="13"/>
    </w:p>
    <w:p w14:paraId="198ABDDE" w14:textId="77777777" w:rsidR="00834905" w:rsidRPr="00B55CE5" w:rsidRDefault="00834905" w:rsidP="00B45F41">
      <w:pPr>
        <w:pStyle w:val="Heading2"/>
        <w:ind w:left="851" w:hanging="851"/>
      </w:pPr>
      <w:bookmarkStart w:id="14" w:name="_Toc8722962"/>
      <w:r>
        <w:t>Safe and acceptable drinking water</w:t>
      </w:r>
      <w:bookmarkEnd w:id="14"/>
    </w:p>
    <w:p w14:paraId="7AA29D13" w14:textId="77777777" w:rsidR="00834905" w:rsidRPr="00834905" w:rsidRDefault="00834905" w:rsidP="00BA5DE2">
      <w:r>
        <w:t>To</w:t>
      </w:r>
      <w:r w:rsidRPr="00834905">
        <w:t xml:space="preserve"> be safe for human consumption</w:t>
      </w:r>
      <w:r>
        <w:t xml:space="preserve"> drinking water</w:t>
      </w:r>
      <w:r w:rsidRPr="00834905">
        <w:t xml:space="preserve"> must not contain:</w:t>
      </w:r>
    </w:p>
    <w:p w14:paraId="4B70E148" w14:textId="77777777" w:rsidR="00834905" w:rsidRPr="00BA5DE2" w:rsidRDefault="00BA5DE2" w:rsidP="00B45F41">
      <w:pPr>
        <w:pStyle w:val="ListParagraph"/>
        <w:numPr>
          <w:ilvl w:val="0"/>
          <w:numId w:val="10"/>
        </w:numPr>
        <w:ind w:left="851" w:hanging="425"/>
      </w:pPr>
      <w:r>
        <w:t>D</w:t>
      </w:r>
      <w:r w:rsidR="00834905" w:rsidRPr="00BA5DE2">
        <w:t xml:space="preserve">isease-causing microorganisms (bacteria, viruses or parasites); </w:t>
      </w:r>
      <w:r w:rsidR="00CC3C06">
        <w:t>and/</w:t>
      </w:r>
      <w:r w:rsidR="00834905" w:rsidRPr="00BA5DE2">
        <w:t>or</w:t>
      </w:r>
    </w:p>
    <w:p w14:paraId="447F58E7" w14:textId="77777777" w:rsidR="00834905" w:rsidRPr="00BA5DE2" w:rsidRDefault="00BA5DE2" w:rsidP="00B45F41">
      <w:pPr>
        <w:pStyle w:val="ListParagraph"/>
        <w:numPr>
          <w:ilvl w:val="0"/>
          <w:numId w:val="10"/>
        </w:numPr>
        <w:ind w:left="851" w:hanging="425"/>
      </w:pPr>
      <w:r>
        <w:t>C</w:t>
      </w:r>
      <w:r w:rsidR="00834905" w:rsidRPr="00BA5DE2">
        <w:t>hemicals at potentially harmful levels.</w:t>
      </w:r>
    </w:p>
    <w:p w14:paraId="64827646" w14:textId="77777777" w:rsidR="00834905" w:rsidRDefault="00834905" w:rsidP="00BA5DE2">
      <w:r w:rsidRPr="00834905">
        <w:t>The physical quality (appearance) of the water should be good</w:t>
      </w:r>
      <w:r w:rsidR="00BA5DE2">
        <w:t>. I</w:t>
      </w:r>
      <w:r w:rsidRPr="00834905">
        <w:t xml:space="preserve">t should have no suspended material such as clay or silt, and </w:t>
      </w:r>
      <w:r w:rsidR="003059B0">
        <w:t xml:space="preserve">ideally, </w:t>
      </w:r>
      <w:r w:rsidRPr="00834905">
        <w:t>it should be clear, colourless and well aerated, with no unpleasant taste or odour.</w:t>
      </w:r>
    </w:p>
    <w:p w14:paraId="7C004BE5" w14:textId="63FF2DE8" w:rsidR="003059B0" w:rsidRDefault="003059B0" w:rsidP="00BA5DE2">
      <w:r>
        <w:t>All groundwater contains various kinds of dissolved salts (minerals) originating from rainwater and the chemical breakdown of rocks. At high concentrations, some of these dissolved salts will alter the taste</w:t>
      </w:r>
      <w:r w:rsidR="00B45F41">
        <w:t xml:space="preserve"> </w:t>
      </w:r>
      <w:r>
        <w:t>(e.g. chloride and sulphate) and/or the appearance of water (e.g. iron and magnesium), but will not cause adverse health effects.</w:t>
      </w:r>
    </w:p>
    <w:p w14:paraId="326C82AF" w14:textId="77777777" w:rsidR="00BA5DE2" w:rsidRPr="00B55CE5" w:rsidRDefault="00BA5DE2" w:rsidP="00B45F41">
      <w:pPr>
        <w:pStyle w:val="Heading2"/>
        <w:ind w:left="851" w:hanging="851"/>
      </w:pPr>
      <w:bookmarkStart w:id="15" w:name="_Toc8722963"/>
      <w:r>
        <w:t>Water quality problems</w:t>
      </w:r>
      <w:bookmarkEnd w:id="15"/>
    </w:p>
    <w:p w14:paraId="07DE3C09" w14:textId="3736AE36" w:rsidR="00834905" w:rsidRPr="00834905" w:rsidRDefault="00086BB1" w:rsidP="00BA5DE2">
      <w:r w:rsidRPr="00086BB1">
        <w:t xml:space="preserve">Disease causing microorganisms are the most likely to cause problems like serious illness in drinking water. </w:t>
      </w:r>
      <w:r w:rsidR="00834905" w:rsidRPr="00834905">
        <w:t xml:space="preserve">Water supplies can be polluted by sewage, seepage from septic tanks, animal </w:t>
      </w:r>
      <w:r w:rsidR="00BA5DE2">
        <w:t xml:space="preserve">and bird </w:t>
      </w:r>
      <w:r w:rsidR="00834905" w:rsidRPr="00834905">
        <w:t>faeces, intensive farming practices (fertiliser, manure and pesticides), blue-green algae and industrial wastes. These pollutants can introduce disease</w:t>
      </w:r>
      <w:r w:rsidR="00BA5DE2">
        <w:t xml:space="preserve"> </w:t>
      </w:r>
      <w:r w:rsidR="00834905" w:rsidRPr="00834905">
        <w:t xml:space="preserve">causing microorganisms or harmful chemicals into the water. </w:t>
      </w:r>
    </w:p>
    <w:p w14:paraId="73B1CB2E" w14:textId="77902296" w:rsidR="00834905" w:rsidRPr="00834905" w:rsidRDefault="00834905" w:rsidP="00BA5DE2">
      <w:r w:rsidRPr="00834905">
        <w:t xml:space="preserve">Water supplies can be polluted with leaves and other </w:t>
      </w:r>
      <w:r w:rsidR="00086BB1">
        <w:t xml:space="preserve">plant </w:t>
      </w:r>
      <w:r w:rsidRPr="00834905">
        <w:t>materials, which contain nutrients that encourage microorganisms to grow more vigorously. These materials may not be harmful themselves</w:t>
      </w:r>
      <w:r w:rsidR="00BA5DE2">
        <w:t xml:space="preserve">, </w:t>
      </w:r>
      <w:r w:rsidRPr="00834905">
        <w:t xml:space="preserve">but the microorganisms growing on them might </w:t>
      </w:r>
      <w:r w:rsidR="00086BB1">
        <w:t xml:space="preserve">cause illness or </w:t>
      </w:r>
      <w:r w:rsidRPr="00834905">
        <w:t xml:space="preserve">make the water taste and smell </w:t>
      </w:r>
      <w:r w:rsidR="00086BB1">
        <w:t>unacceptable</w:t>
      </w:r>
      <w:r w:rsidRPr="00834905">
        <w:t>.</w:t>
      </w:r>
    </w:p>
    <w:p w14:paraId="06CCA078" w14:textId="77777777" w:rsidR="00834905" w:rsidRPr="00834905" w:rsidRDefault="00834905" w:rsidP="00BA5DE2">
      <w:r w:rsidRPr="00834905">
        <w:t xml:space="preserve">Some salts that occur naturally in water, including sulfates and nitrates, can be harmful if they are present in large quantities. </w:t>
      </w:r>
      <w:r w:rsidR="00BA5DE2">
        <w:t>Other d</w:t>
      </w:r>
      <w:r w:rsidRPr="00834905">
        <w:t>issolved salts can make the water hard</w:t>
      </w:r>
      <w:r w:rsidR="00BA5DE2">
        <w:t>, causing</w:t>
      </w:r>
      <w:r w:rsidRPr="00834905">
        <w:t xml:space="preserve"> scale build-up</w:t>
      </w:r>
      <w:r w:rsidR="00BA5DE2">
        <w:t xml:space="preserve"> and</w:t>
      </w:r>
      <w:r w:rsidRPr="00834905">
        <w:t xml:space="preserve"> corrosion in pipes, which can release harmful metals such as lead and copper into the water.</w:t>
      </w:r>
    </w:p>
    <w:p w14:paraId="7334DFB3" w14:textId="792EF0FB" w:rsidR="00834905" w:rsidRPr="00834905" w:rsidRDefault="00834905" w:rsidP="00BA5DE2">
      <w:r w:rsidRPr="00834905">
        <w:t>The quality of a water supply may also vary throughout the year. Heavy rain may wash pollution into a water source</w:t>
      </w:r>
      <w:r w:rsidR="00BA5DE2">
        <w:t xml:space="preserve"> such as bores and roof catchments</w:t>
      </w:r>
      <w:r w:rsidRPr="00834905">
        <w:t>. During the warmer months</w:t>
      </w:r>
      <w:r w:rsidR="00695591">
        <w:t>,</w:t>
      </w:r>
      <w:r w:rsidRPr="00834905">
        <w:t xml:space="preserve"> the growth of blue</w:t>
      </w:r>
      <w:r w:rsidR="00BA5DE2">
        <w:t xml:space="preserve"> </w:t>
      </w:r>
      <w:r w:rsidRPr="00834905">
        <w:t xml:space="preserve">green algae can make drinking water from surface water sources unsuitable for humans and stock. </w:t>
      </w:r>
      <w:r w:rsidR="00BA5DE2">
        <w:t>Blue green algae can make water</w:t>
      </w:r>
      <w:r w:rsidRPr="00834905">
        <w:t xml:space="preserve"> </w:t>
      </w:r>
      <w:r w:rsidR="00BA5DE2">
        <w:t>unsuitable</w:t>
      </w:r>
      <w:r w:rsidRPr="00834905">
        <w:t xml:space="preserve"> for bathing as it can cause rashes.</w:t>
      </w:r>
    </w:p>
    <w:p w14:paraId="4E76DA80" w14:textId="77777777" w:rsidR="00834905" w:rsidRPr="00BA5DE2" w:rsidRDefault="00834905" w:rsidP="00BA5DE2">
      <w:pPr>
        <w:rPr>
          <w:b/>
        </w:rPr>
      </w:pPr>
      <w:r w:rsidRPr="00BA5DE2">
        <w:rPr>
          <w:b/>
        </w:rPr>
        <w:t>If you are operating a private water supply you need to manage and monitor the quality of the water that you provide.</w:t>
      </w:r>
    </w:p>
    <w:p w14:paraId="40A93FBC" w14:textId="77777777" w:rsidR="00BA5DE2" w:rsidRPr="00D01957" w:rsidRDefault="00BA5DE2" w:rsidP="00B45F41">
      <w:pPr>
        <w:pStyle w:val="Heading3"/>
        <w:ind w:left="851" w:hanging="851"/>
      </w:pPr>
      <w:bookmarkStart w:id="16" w:name="_Toc8722964"/>
      <w:r>
        <w:lastRenderedPageBreak/>
        <w:t>Health effects</w:t>
      </w:r>
      <w:bookmarkEnd w:id="16"/>
    </w:p>
    <w:p w14:paraId="37FEE3F7" w14:textId="77777777" w:rsidR="00834905" w:rsidRPr="00834905" w:rsidRDefault="00834905" w:rsidP="00BA5DE2">
      <w:r w:rsidRPr="00834905">
        <w:t xml:space="preserve">Water contamination affects people in different ways. What causes a minor stomach upset in some people can cause serious illness in others. In some </w:t>
      </w:r>
      <w:r w:rsidR="004D4624" w:rsidRPr="00834905">
        <w:t>cases,</w:t>
      </w:r>
      <w:r w:rsidRPr="00834905">
        <w:t xml:space="preserve"> visitors can become sick after consuming water while people who use it regularly will remain healthy.</w:t>
      </w:r>
    </w:p>
    <w:p w14:paraId="487C5E4F" w14:textId="77777777" w:rsidR="00834905" w:rsidRPr="00834905" w:rsidRDefault="00834905" w:rsidP="00BA5DE2">
      <w:r w:rsidRPr="00834905">
        <w:t>The people most at risk of health effects from unsafe water are those with weakened immune systems such as the elderly</w:t>
      </w:r>
      <w:r w:rsidR="004D4624">
        <w:t>,</w:t>
      </w:r>
      <w:r w:rsidRPr="00834905">
        <w:t xml:space="preserve"> the very young</w:t>
      </w:r>
      <w:r w:rsidR="004D4624">
        <w:t>,</w:t>
      </w:r>
      <w:r w:rsidRPr="00834905">
        <w:t xml:space="preserve"> transplant recipients</w:t>
      </w:r>
      <w:r w:rsidR="004D4624">
        <w:t>,</w:t>
      </w:r>
      <w:r w:rsidRPr="00834905">
        <w:t xml:space="preserve"> dialysis patients</w:t>
      </w:r>
      <w:r w:rsidR="004D4624">
        <w:t xml:space="preserve">, </w:t>
      </w:r>
      <w:r w:rsidRPr="00834905">
        <w:t>cancer patients</w:t>
      </w:r>
      <w:r w:rsidR="004D4624">
        <w:t>;</w:t>
      </w:r>
      <w:r w:rsidRPr="00834905">
        <w:t xml:space="preserve"> and some people with HIV and AIDS. People </w:t>
      </w:r>
      <w:r w:rsidR="004D4624">
        <w:t>with skin wounds or</w:t>
      </w:r>
      <w:r w:rsidRPr="00834905">
        <w:t xml:space="preserve"> burns may need to be careful about the quality of water in which they bathe.</w:t>
      </w:r>
    </w:p>
    <w:p w14:paraId="663AE5E6" w14:textId="34EA395B" w:rsidR="00834905" w:rsidRDefault="00834905" w:rsidP="00BA5DE2">
      <w:r w:rsidRPr="00834905">
        <w:t xml:space="preserve">Water can be contaminated with a wide range of disease-causing microorganisms such as </w:t>
      </w:r>
      <w:r w:rsidRPr="004D4624">
        <w:rPr>
          <w:i/>
        </w:rPr>
        <w:t>Giardia</w:t>
      </w:r>
      <w:r w:rsidRPr="00834905">
        <w:t xml:space="preserve">, </w:t>
      </w:r>
      <w:r w:rsidRPr="004D4624">
        <w:rPr>
          <w:i/>
        </w:rPr>
        <w:t>Cryptosporidium, Salmonella, Shigella, Campylobacter,</w:t>
      </w:r>
      <w:r w:rsidRPr="00834905">
        <w:t xml:space="preserve"> some strains of </w:t>
      </w:r>
      <w:r w:rsidRPr="004D4624">
        <w:rPr>
          <w:i/>
        </w:rPr>
        <w:t>Escherichia coli (E. coli),</w:t>
      </w:r>
      <w:r w:rsidRPr="00834905">
        <w:t xml:space="preserve"> Cyanobacteria (blue</w:t>
      </w:r>
      <w:r w:rsidR="004D4624">
        <w:t xml:space="preserve"> </w:t>
      </w:r>
      <w:r w:rsidRPr="00834905">
        <w:t xml:space="preserve">green algae), Rotavirus, Norovirus, and Hepatitis A virus, as well as many others. Most of these can cause diarrhoea, vomiting, or other gastrointestinal </w:t>
      </w:r>
      <w:r w:rsidR="004D4624">
        <w:t xml:space="preserve">(gut) </w:t>
      </w:r>
      <w:r w:rsidRPr="00834905">
        <w:t>upsets. Some of them can also lead to more serious illnesses and even death.</w:t>
      </w:r>
    </w:p>
    <w:p w14:paraId="271CA8CD" w14:textId="21568C1E" w:rsidR="00086BB1" w:rsidRDefault="00E07A22" w:rsidP="00086BB1">
      <w:r w:rsidRPr="00E07A22">
        <w:rPr>
          <w:i/>
        </w:rPr>
        <w:t>Naegleria fowleri</w:t>
      </w:r>
      <w:r w:rsidRPr="00E07A22">
        <w:t xml:space="preserve"> is an amoeba (a microscopic free-living single-celled organism) commonly found in warm freshwater and soil.</w:t>
      </w:r>
      <w:r>
        <w:t xml:space="preserve"> Its</w:t>
      </w:r>
      <w:r w:rsidR="00086BB1">
        <w:t xml:space="preserve"> unusual route of infection (intranasal) means that </w:t>
      </w:r>
      <w:r w:rsidRPr="00E07A22">
        <w:t>Primary Amoebic Meningoencephalitis</w:t>
      </w:r>
      <w:r>
        <w:t xml:space="preserve"> (</w:t>
      </w:r>
      <w:r w:rsidR="00086BB1">
        <w:t>PAM</w:t>
      </w:r>
      <w:r>
        <w:t>)</w:t>
      </w:r>
      <w:r w:rsidR="00086BB1">
        <w:t xml:space="preserve"> is associated with bathing rather than</w:t>
      </w:r>
      <w:r>
        <w:t xml:space="preserve"> with ingesting water. Medical </w:t>
      </w:r>
      <w:r w:rsidR="00086BB1">
        <w:t>treatment is rarely effective, even in cases diagnosed early, and PAM is almost invariably fatal. Most Australian victims have been children (Dorschet al 1983).</w:t>
      </w:r>
    </w:p>
    <w:p w14:paraId="18A71581" w14:textId="23D0C6E3" w:rsidR="00086BB1" w:rsidRPr="00834905" w:rsidRDefault="00086BB1" w:rsidP="00086BB1">
      <w:r>
        <w:t>Burkholderia pseudomallei, which causes the disease melioidosis is a disease endemic in northern Australia. Melioidosis is a potentially fatal disease. Pneumonia is the most common presentation. Many patients present with milder forms of pneumonia, which respond well to appropriate antibiotics, but some may present with a severe septicaemic pneumonia.</w:t>
      </w:r>
    </w:p>
    <w:p w14:paraId="7C92834A" w14:textId="5F315921" w:rsidR="00834905" w:rsidRPr="00086BB1" w:rsidRDefault="00834905" w:rsidP="00086BB1">
      <w:r w:rsidRPr="00834905">
        <w:t xml:space="preserve">The health effects from microorganisms generally occur quickly. Health effects from water contaminated with heavy metals and other chemicals may take </w:t>
      </w:r>
      <w:r w:rsidR="00E07A22">
        <w:t>much longer to become apparent.</w:t>
      </w:r>
    </w:p>
    <w:p w14:paraId="1BC3ACD0" w14:textId="55F9F7AB" w:rsidR="00834905" w:rsidRPr="00834905" w:rsidRDefault="00834905" w:rsidP="00BA5DE2">
      <w:r w:rsidRPr="00834905">
        <w:t>Disinfection kills most disease causing microorganisms in water but does not remove or inactivate toxic chemicals.</w:t>
      </w:r>
      <w:r w:rsidR="004D4624">
        <w:t xml:space="preserve"> Treatment other than disinfection may be necessary to manage chemical that may present a risk to health.</w:t>
      </w:r>
    </w:p>
    <w:p w14:paraId="3CC97603" w14:textId="77777777" w:rsidR="004D4624" w:rsidRPr="00C13576" w:rsidRDefault="004D4624" w:rsidP="00B45F41">
      <w:pPr>
        <w:pStyle w:val="Heading1"/>
        <w:ind w:left="851" w:hanging="851"/>
      </w:pPr>
      <w:bookmarkStart w:id="17" w:name="_Toc8722965"/>
      <w:r>
        <w:t>Understanding and protecting your water</w:t>
      </w:r>
      <w:bookmarkEnd w:id="17"/>
    </w:p>
    <w:p w14:paraId="17C131C0" w14:textId="77777777" w:rsidR="00C6493D" w:rsidRDefault="00C6493D" w:rsidP="00C6493D">
      <w:r>
        <w:t>Your drinking water supply system includes everything from the collection of the source water to the point where the water reaches the consumer. Keeping the supply safe involves:</w:t>
      </w:r>
    </w:p>
    <w:p w14:paraId="699E525D" w14:textId="77777777" w:rsidR="00C6493D" w:rsidRDefault="00733D99" w:rsidP="00B45F41">
      <w:pPr>
        <w:pStyle w:val="ListParagraph"/>
        <w:numPr>
          <w:ilvl w:val="0"/>
          <w:numId w:val="10"/>
        </w:numPr>
        <w:ind w:left="851" w:hanging="425"/>
      </w:pPr>
      <w:r>
        <w:t>P</w:t>
      </w:r>
      <w:r w:rsidR="00C6493D">
        <w:t>lanning on how to respond to problems in the water supply system (</w:t>
      </w:r>
      <w:r w:rsidR="00C6493D" w:rsidRPr="00B45F41">
        <w:t xml:space="preserve">see </w:t>
      </w:r>
      <w:r w:rsidR="00CC3C06" w:rsidRPr="00B45F41">
        <w:t>Section 6</w:t>
      </w:r>
      <w:r w:rsidR="00C6493D" w:rsidRPr="00B45F41">
        <w:t>)</w:t>
      </w:r>
      <w:r w:rsidRPr="00B45F41">
        <w:t>;</w:t>
      </w:r>
    </w:p>
    <w:p w14:paraId="79CA9BCA" w14:textId="77777777" w:rsidR="00C6493D" w:rsidRDefault="00733D99" w:rsidP="00B45F41">
      <w:pPr>
        <w:pStyle w:val="ListParagraph"/>
        <w:numPr>
          <w:ilvl w:val="0"/>
          <w:numId w:val="10"/>
        </w:numPr>
        <w:ind w:left="851" w:hanging="425"/>
      </w:pPr>
      <w:r>
        <w:t>U</w:t>
      </w:r>
      <w:r w:rsidR="00C6493D">
        <w:t>nderstanding hazards to your water sources</w:t>
      </w:r>
      <w:r>
        <w:t>;</w:t>
      </w:r>
      <w:r w:rsidR="00730148">
        <w:t xml:space="preserve"> (see Section 6);</w:t>
      </w:r>
    </w:p>
    <w:p w14:paraId="6CC784B3" w14:textId="77777777" w:rsidR="00C6493D" w:rsidRDefault="00733D99" w:rsidP="00B45F41">
      <w:pPr>
        <w:pStyle w:val="ListParagraph"/>
        <w:numPr>
          <w:ilvl w:val="0"/>
          <w:numId w:val="10"/>
        </w:numPr>
        <w:ind w:left="851" w:hanging="425"/>
      </w:pPr>
      <w:r>
        <w:t>W</w:t>
      </w:r>
      <w:r w:rsidR="00C6493D">
        <w:t>ater treatment to remove or control any contamination (</w:t>
      </w:r>
      <w:r w:rsidR="00C6493D" w:rsidRPr="00B45F41">
        <w:t>see Section 7)</w:t>
      </w:r>
      <w:r w:rsidRPr="00B45F41">
        <w:t>;</w:t>
      </w:r>
    </w:p>
    <w:p w14:paraId="3D3AABA8" w14:textId="77777777" w:rsidR="00C6493D" w:rsidRPr="00B45F41" w:rsidRDefault="00733D99" w:rsidP="00B45F41">
      <w:pPr>
        <w:pStyle w:val="ListParagraph"/>
        <w:numPr>
          <w:ilvl w:val="0"/>
          <w:numId w:val="10"/>
        </w:numPr>
        <w:ind w:left="851" w:hanging="425"/>
      </w:pPr>
      <w:r w:rsidRPr="00B45F41">
        <w:t>M</w:t>
      </w:r>
      <w:r w:rsidR="00C6493D" w:rsidRPr="00B45F41">
        <w:t>onitoring and checking on the quality of the water and the integrity of the water system (see Section 8)</w:t>
      </w:r>
      <w:r w:rsidRPr="00B45F41">
        <w:t>; and</w:t>
      </w:r>
    </w:p>
    <w:p w14:paraId="0ED823C7" w14:textId="77777777" w:rsidR="00C6493D" w:rsidRPr="00B45F41" w:rsidRDefault="00733D99" w:rsidP="00B45F41">
      <w:pPr>
        <w:pStyle w:val="ListParagraph"/>
        <w:numPr>
          <w:ilvl w:val="0"/>
          <w:numId w:val="10"/>
        </w:numPr>
        <w:ind w:left="851" w:hanging="425"/>
      </w:pPr>
      <w:r w:rsidRPr="00B45F41">
        <w:t>P</w:t>
      </w:r>
      <w:r w:rsidR="00C6493D" w:rsidRPr="00B45F41">
        <w:t>ublic warnings for treated and untreated systems (see Section 9)</w:t>
      </w:r>
      <w:r w:rsidRPr="00B45F41">
        <w:t>.</w:t>
      </w:r>
    </w:p>
    <w:p w14:paraId="14E1314F" w14:textId="77777777" w:rsidR="00733D99" w:rsidRPr="00B55CE5" w:rsidRDefault="00730148" w:rsidP="00B45F41">
      <w:pPr>
        <w:pStyle w:val="Heading2"/>
        <w:ind w:left="851" w:hanging="851"/>
      </w:pPr>
      <w:bookmarkStart w:id="18" w:name="_Toc8722966"/>
      <w:r>
        <w:t>Water supply management plan (WSMP)</w:t>
      </w:r>
      <w:bookmarkEnd w:id="18"/>
    </w:p>
    <w:p w14:paraId="1E2D5707" w14:textId="418A8849" w:rsidR="00733D99" w:rsidRDefault="00733D99" w:rsidP="00C6493D">
      <w:r>
        <w:t>All private water supp</w:t>
      </w:r>
      <w:r w:rsidR="00F6293D">
        <w:t>ly operators</w:t>
      </w:r>
      <w:r>
        <w:t xml:space="preserve"> should have a </w:t>
      </w:r>
      <w:r w:rsidR="00730148">
        <w:t>WSMP</w:t>
      </w:r>
      <w:r w:rsidR="0051760D">
        <w:t>, which</w:t>
      </w:r>
      <w:r>
        <w:t xml:space="preserve"> will help </w:t>
      </w:r>
      <w:r w:rsidR="00F6293D">
        <w:t xml:space="preserve">identify risks, </w:t>
      </w:r>
      <w:r>
        <w:t>prevent contamination and protect water quality from the water source to the consumer.</w:t>
      </w:r>
    </w:p>
    <w:p w14:paraId="4C706B47" w14:textId="77777777" w:rsidR="00C6493D" w:rsidRDefault="00733D99" w:rsidP="00C6493D">
      <w:r>
        <w:t xml:space="preserve">Your </w:t>
      </w:r>
      <w:r w:rsidR="00730148">
        <w:t>WSMP</w:t>
      </w:r>
      <w:r w:rsidR="00C6493D">
        <w:t xml:space="preserve"> should address three key questions:</w:t>
      </w:r>
    </w:p>
    <w:p w14:paraId="0FD0646E" w14:textId="77777777" w:rsidR="00C6493D" w:rsidRDefault="00C6493D" w:rsidP="00B45F41">
      <w:pPr>
        <w:pStyle w:val="ListParagraph"/>
        <w:numPr>
          <w:ilvl w:val="0"/>
          <w:numId w:val="10"/>
        </w:numPr>
        <w:ind w:left="851" w:hanging="425"/>
      </w:pPr>
      <w:r>
        <w:lastRenderedPageBreak/>
        <w:t>What problems could occur between the water source and the consumer? (</w:t>
      </w:r>
      <w:r w:rsidR="00733D99">
        <w:t>i.e.</w:t>
      </w:r>
      <w:r>
        <w:t xml:space="preserve"> understanding your water supply)</w:t>
      </w:r>
      <w:r w:rsidR="00733D99">
        <w:t>;</w:t>
      </w:r>
    </w:p>
    <w:p w14:paraId="48A97713" w14:textId="77777777" w:rsidR="00C6493D" w:rsidRDefault="00C6493D" w:rsidP="00B45F41">
      <w:pPr>
        <w:pStyle w:val="ListParagraph"/>
        <w:numPr>
          <w:ilvl w:val="0"/>
          <w:numId w:val="10"/>
        </w:numPr>
        <w:ind w:left="851" w:hanging="425"/>
      </w:pPr>
      <w:r>
        <w:t>How can they be prevented or fixed? (</w:t>
      </w:r>
      <w:r w:rsidR="00733D99">
        <w:t>i.e</w:t>
      </w:r>
      <w:r>
        <w:t>. protecting your water supply, treating the water, and providing warnings)</w:t>
      </w:r>
      <w:r w:rsidR="00733D99">
        <w:t>; and</w:t>
      </w:r>
    </w:p>
    <w:p w14:paraId="2849E6B3" w14:textId="77777777" w:rsidR="00C6493D" w:rsidRDefault="00C6493D" w:rsidP="00B45F41">
      <w:pPr>
        <w:pStyle w:val="ListParagraph"/>
        <w:numPr>
          <w:ilvl w:val="0"/>
          <w:numId w:val="10"/>
        </w:numPr>
        <w:ind w:left="851" w:hanging="425"/>
      </w:pPr>
      <w:r>
        <w:t>How do you know that the problem has been prevented or fixed? (</w:t>
      </w:r>
      <w:r w:rsidR="00733D99">
        <w:t>i.e</w:t>
      </w:r>
      <w:r>
        <w:t>. monitoring).</w:t>
      </w:r>
    </w:p>
    <w:p w14:paraId="36242FDA" w14:textId="77777777" w:rsidR="00C6493D" w:rsidRDefault="00C6493D" w:rsidP="00C6493D">
      <w:r>
        <w:t>When you start to check your water supply system, these three stages of risk assessment are useful questions to ask. They will help to apply these Guidelines more directly to your system.</w:t>
      </w:r>
    </w:p>
    <w:p w14:paraId="254C9B55" w14:textId="77777777" w:rsidR="00C6493D" w:rsidRDefault="00C6493D" w:rsidP="00C6493D">
      <w:r>
        <w:t xml:space="preserve">The </w:t>
      </w:r>
      <w:r w:rsidR="00132D2E">
        <w:t>WSMP</w:t>
      </w:r>
      <w:r>
        <w:t xml:space="preserve"> for your water supply should set out how you:</w:t>
      </w:r>
    </w:p>
    <w:p w14:paraId="06EFDD41" w14:textId="77777777" w:rsidR="00C6493D" w:rsidRPr="00733D99" w:rsidRDefault="00733D99" w:rsidP="00B45F41">
      <w:pPr>
        <w:pStyle w:val="ListParagraph"/>
        <w:numPr>
          <w:ilvl w:val="0"/>
          <w:numId w:val="10"/>
        </w:numPr>
        <w:ind w:left="851" w:hanging="425"/>
      </w:pPr>
      <w:r>
        <w:t>A</w:t>
      </w:r>
      <w:r w:rsidR="00C6493D" w:rsidRPr="00733D99">
        <w:t>ssess and protect the quality of the source water</w:t>
      </w:r>
      <w:r>
        <w:t>;</w:t>
      </w:r>
    </w:p>
    <w:p w14:paraId="3B07C421" w14:textId="77777777" w:rsidR="00C6493D" w:rsidRPr="00733D99" w:rsidRDefault="00733D99" w:rsidP="00B45F41">
      <w:pPr>
        <w:pStyle w:val="ListParagraph"/>
        <w:numPr>
          <w:ilvl w:val="0"/>
          <w:numId w:val="10"/>
        </w:numPr>
        <w:ind w:left="851" w:hanging="425"/>
      </w:pPr>
      <w:r>
        <w:t>M</w:t>
      </w:r>
      <w:r w:rsidR="00C6493D" w:rsidRPr="00733D99">
        <w:t>ake sure treatment processes are appropriate, maintained and working properly</w:t>
      </w:r>
      <w:r>
        <w:t>;</w:t>
      </w:r>
    </w:p>
    <w:p w14:paraId="33FC04B3" w14:textId="77777777" w:rsidR="00C6493D" w:rsidRPr="00733D99" w:rsidRDefault="00733D99" w:rsidP="00B45F41">
      <w:pPr>
        <w:pStyle w:val="ListParagraph"/>
        <w:numPr>
          <w:ilvl w:val="0"/>
          <w:numId w:val="10"/>
        </w:numPr>
        <w:ind w:left="851" w:hanging="425"/>
      </w:pPr>
      <w:r>
        <w:t>R</w:t>
      </w:r>
      <w:r w:rsidR="00C6493D" w:rsidRPr="00733D99">
        <w:t>egularly test to assess water quality</w:t>
      </w:r>
      <w:r>
        <w:t>;</w:t>
      </w:r>
    </w:p>
    <w:p w14:paraId="664D1147" w14:textId="77777777" w:rsidR="00C6493D" w:rsidRPr="00733D99" w:rsidRDefault="00733D99" w:rsidP="00B45F41">
      <w:pPr>
        <w:pStyle w:val="ListParagraph"/>
        <w:numPr>
          <w:ilvl w:val="0"/>
          <w:numId w:val="10"/>
        </w:numPr>
        <w:ind w:left="851" w:hanging="425"/>
      </w:pPr>
      <w:r>
        <w:t>M</w:t>
      </w:r>
      <w:r w:rsidR="00C6493D" w:rsidRPr="00733D99">
        <w:t>ake the water supply safe if contamination has occurred</w:t>
      </w:r>
      <w:r>
        <w:t>;</w:t>
      </w:r>
      <w:r w:rsidR="002873AE">
        <w:t xml:space="preserve"> and</w:t>
      </w:r>
    </w:p>
    <w:p w14:paraId="359CD139" w14:textId="77777777" w:rsidR="00C6493D" w:rsidRPr="00733D99" w:rsidRDefault="00733D99" w:rsidP="00B45F41">
      <w:pPr>
        <w:pStyle w:val="ListParagraph"/>
        <w:numPr>
          <w:ilvl w:val="0"/>
          <w:numId w:val="10"/>
        </w:numPr>
        <w:ind w:left="851" w:hanging="425"/>
      </w:pPr>
      <w:r>
        <w:t>Ensure</w:t>
      </w:r>
      <w:r w:rsidR="00C6493D" w:rsidRPr="00733D99">
        <w:t xml:space="preserve"> consumers are warned and/or provided with safe drinking water (e.g. by using boiled or commercially bottled water) if the normal supply is found to be unsatisfactory or quality cannot be guaranteed.</w:t>
      </w:r>
    </w:p>
    <w:p w14:paraId="5C1337EB" w14:textId="77777777" w:rsidR="00C6493D" w:rsidRDefault="00C6493D" w:rsidP="00C6493D">
      <w:r w:rsidRPr="00E54616">
        <w:t xml:space="preserve">Your </w:t>
      </w:r>
      <w:r w:rsidR="00132D2E">
        <w:t>WSMP</w:t>
      </w:r>
      <w:r w:rsidR="00E54616" w:rsidRPr="00E54616">
        <w:t xml:space="preserve"> </w:t>
      </w:r>
      <w:r w:rsidRPr="00E54616">
        <w:t>should be kept in a central place that is easily accessible to staff.</w:t>
      </w:r>
    </w:p>
    <w:p w14:paraId="685525C2" w14:textId="77777777" w:rsidR="00E54616" w:rsidRDefault="00E54616" w:rsidP="00E54616">
      <w:pPr>
        <w:spacing w:after="0"/>
      </w:pPr>
      <w:r>
        <w:t xml:space="preserve">A </w:t>
      </w:r>
      <w:r w:rsidR="00132D2E">
        <w:t>WSMP</w:t>
      </w:r>
      <w:r>
        <w:t xml:space="preserve"> template has been provided to help private water suppliers to develop a </w:t>
      </w:r>
      <w:r w:rsidR="00132D2E">
        <w:t>plan</w:t>
      </w:r>
      <w:r>
        <w:t>. The template can be accessed at:</w:t>
      </w:r>
    </w:p>
    <w:p w14:paraId="25967931" w14:textId="77777777" w:rsidR="00E54616" w:rsidRDefault="00170885" w:rsidP="00E54616">
      <w:pPr>
        <w:rPr>
          <w:color w:val="000000" w:themeColor="text1"/>
        </w:rPr>
      </w:pPr>
      <w:hyperlink r:id="rId29" w:history="1">
        <w:r w:rsidR="00E54616" w:rsidRPr="00445428">
          <w:rPr>
            <w:rStyle w:val="Hyperlink"/>
          </w:rPr>
          <w:t>https://nt.gov.au/environment/water/water-and-your-health/private-water-supply-management</w:t>
        </w:r>
      </w:hyperlink>
    </w:p>
    <w:p w14:paraId="18B40DFE" w14:textId="5BF64E83" w:rsidR="00E54616" w:rsidRDefault="00D23608" w:rsidP="00294510">
      <w:pPr>
        <w:spacing w:after="0"/>
      </w:pPr>
      <w:r>
        <w:t>Ex</w:t>
      </w:r>
      <w:r w:rsidR="00E54616">
        <w:t>ample</w:t>
      </w:r>
      <w:r>
        <w:t>s of</w:t>
      </w:r>
      <w:r w:rsidR="00E54616">
        <w:t xml:space="preserve"> </w:t>
      </w:r>
      <w:r w:rsidR="003059B0">
        <w:t>WSMPs</w:t>
      </w:r>
      <w:r w:rsidR="00E54616">
        <w:t xml:space="preserve"> </w:t>
      </w:r>
      <w:r>
        <w:t>that</w:t>
      </w:r>
      <w:r w:rsidR="00E54616">
        <w:t xml:space="preserve"> are appropriate to different types of private water supplies are available on the NSW Heath website and can be accessed at:</w:t>
      </w:r>
    </w:p>
    <w:p w14:paraId="4E897DCC" w14:textId="77777777" w:rsidR="00E54616" w:rsidRDefault="00170885" w:rsidP="00C6493D">
      <w:hyperlink r:id="rId30" w:history="1">
        <w:r w:rsidR="00E54616" w:rsidRPr="00445428">
          <w:rPr>
            <w:rStyle w:val="Hyperlink"/>
          </w:rPr>
          <w:t>https://www.health.nsw.gov.au/environment/water/Pages/private-supplies.aspx</w:t>
        </w:r>
      </w:hyperlink>
    </w:p>
    <w:p w14:paraId="0BABE19D" w14:textId="77777777" w:rsidR="00C6493D" w:rsidRDefault="00132D2E" w:rsidP="00B45F41">
      <w:pPr>
        <w:pStyle w:val="Heading2"/>
        <w:ind w:left="851" w:hanging="851"/>
      </w:pPr>
      <w:bookmarkStart w:id="19" w:name="_Toc242261061"/>
      <w:bookmarkStart w:id="20" w:name="_Toc8722967"/>
      <w:r>
        <w:t>Water s</w:t>
      </w:r>
      <w:r w:rsidR="00C6493D">
        <w:t>ources</w:t>
      </w:r>
      <w:bookmarkEnd w:id="19"/>
      <w:bookmarkEnd w:id="20"/>
    </w:p>
    <w:p w14:paraId="5BFB0A17" w14:textId="77777777" w:rsidR="00946241" w:rsidRDefault="00C6493D" w:rsidP="00946241">
      <w:r w:rsidRPr="00C6493D">
        <w:t>Always use the best quality water source available.</w:t>
      </w:r>
      <w:r w:rsidR="00946241" w:rsidRPr="00946241">
        <w:t xml:space="preserve"> </w:t>
      </w:r>
      <w:r w:rsidR="00946241">
        <w:t xml:space="preserve">Always use the best quality water source available. Levels of risk for different drinking water sources are shown in the risk hierarchy below. </w:t>
      </w:r>
    </w:p>
    <w:p w14:paraId="48BF0E30" w14:textId="77777777" w:rsidR="00946241" w:rsidRDefault="00946241" w:rsidP="00946241">
      <w:r>
        <w:rPr>
          <w:noProof/>
          <w:color w:val="000000" w:themeColor="text1"/>
          <w:lang w:eastAsia="en-AU"/>
        </w:rPr>
        <w:drawing>
          <wp:inline distT="0" distB="0" distL="0" distR="0" wp14:anchorId="511A449A" wp14:editId="77C69964">
            <wp:extent cx="5297805" cy="2573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97805" cy="2573020"/>
                    </a:xfrm>
                    <a:prstGeom prst="rect">
                      <a:avLst/>
                    </a:prstGeom>
                    <a:noFill/>
                  </pic:spPr>
                </pic:pic>
              </a:graphicData>
            </a:graphic>
          </wp:inline>
        </w:drawing>
      </w:r>
    </w:p>
    <w:p w14:paraId="64902E9D" w14:textId="77777777" w:rsidR="00946241" w:rsidRPr="00946241" w:rsidRDefault="00946241" w:rsidP="00946241">
      <w:pPr>
        <w:rPr>
          <w:i/>
        </w:rPr>
      </w:pPr>
      <w:r w:rsidRPr="00946241">
        <w:rPr>
          <w:i/>
        </w:rPr>
        <w:t xml:space="preserve">Figure 1: The risk hierarchy for water sources used in private drinking water supplies </w:t>
      </w:r>
    </w:p>
    <w:p w14:paraId="0A591B73" w14:textId="77777777" w:rsidR="00946241" w:rsidRDefault="00946241" w:rsidP="00946241">
      <w:r>
        <w:t xml:space="preserve">For example, rainwater is considered a high-quality water source with lower risk than surface water. Surface water is considered high risk and is not recommended as a drinking water source. The </w:t>
      </w:r>
      <w:r>
        <w:lastRenderedPageBreak/>
        <w:t>quality of surface water cannot be guaranteed due to the variability in water quality and possibility of contamination events occurring upstream impacting on the quality of water downstream.</w:t>
      </w:r>
    </w:p>
    <w:p w14:paraId="177EB929" w14:textId="77777777" w:rsidR="00C6493D" w:rsidRPr="00C6493D" w:rsidRDefault="00946241" w:rsidP="00946241">
      <w:r>
        <w:t>Regardless of the source, carry out regular inspections to identify and remove contamination and to check the cleanliness of the system from the source right through to the consumer. (See Section 11 for an example of a regular maintenance checklist).</w:t>
      </w:r>
    </w:p>
    <w:p w14:paraId="73921E14" w14:textId="77777777" w:rsidR="00C6493D" w:rsidRPr="00C6493D" w:rsidRDefault="00C6493D" w:rsidP="00B45F41">
      <w:pPr>
        <w:pStyle w:val="Heading3"/>
        <w:ind w:left="851" w:hanging="851"/>
      </w:pPr>
      <w:bookmarkStart w:id="21" w:name="_Toc8722968"/>
      <w:r w:rsidRPr="00C6493D">
        <w:t>Rainwater</w:t>
      </w:r>
      <w:bookmarkEnd w:id="21"/>
    </w:p>
    <w:p w14:paraId="4798CA58" w14:textId="77777777" w:rsidR="00C6493D" w:rsidRDefault="00C6493D" w:rsidP="00C6493D">
      <w:r>
        <w:t>If water from a rainwater tank is clear, has little taste or smell, is free from suspended material, and comes from a well-maintained catchment (roof and gutters), it is unlikely to cause illness in most users. However, this is not a guarantee of safety, and contamination is not always visible.</w:t>
      </w:r>
    </w:p>
    <w:p w14:paraId="4B976D28" w14:textId="77777777" w:rsidR="00C6493D" w:rsidRDefault="00C6493D" w:rsidP="00C6493D">
      <w:r>
        <w:t>To avoid or minimise water quality problems:</w:t>
      </w:r>
    </w:p>
    <w:p w14:paraId="0B43738C" w14:textId="76A6898B" w:rsidR="00C6493D" w:rsidRDefault="00C6493D" w:rsidP="00B45F41">
      <w:pPr>
        <w:pStyle w:val="ListParagraph"/>
        <w:numPr>
          <w:ilvl w:val="0"/>
          <w:numId w:val="10"/>
        </w:numPr>
        <w:ind w:left="851" w:hanging="425"/>
      </w:pPr>
      <w:r>
        <w:t xml:space="preserve">Regularly clean the roof and gutters collecting rainwater </w:t>
      </w:r>
      <w:r w:rsidR="002F4687">
        <w:t xml:space="preserve">by </w:t>
      </w:r>
      <w:r>
        <w:t>remov</w:t>
      </w:r>
      <w:r w:rsidR="002F4687">
        <w:t>ing</w:t>
      </w:r>
      <w:r>
        <w:t xml:space="preserve"> leaves, bird droppings and other organic matter. These can be a source of </w:t>
      </w:r>
      <w:r w:rsidR="00294510">
        <w:t>disease causing microorganisms</w:t>
      </w:r>
      <w:r>
        <w:t>. They can also cause taste and odour problems or be a source of nutrients to promote the growth of microorganisms</w:t>
      </w:r>
      <w:r w:rsidR="00294510">
        <w:t>;</w:t>
      </w:r>
    </w:p>
    <w:p w14:paraId="35B4776F" w14:textId="7FD19528" w:rsidR="00C6493D" w:rsidRDefault="00C6493D" w:rsidP="00B45F41">
      <w:pPr>
        <w:pStyle w:val="ListParagraph"/>
        <w:numPr>
          <w:ilvl w:val="0"/>
          <w:numId w:val="10"/>
        </w:numPr>
        <w:ind w:left="851" w:hanging="425"/>
      </w:pPr>
      <w:r>
        <w:t>After the dry season</w:t>
      </w:r>
      <w:r w:rsidR="002F4687">
        <w:t xml:space="preserve"> </w:t>
      </w:r>
      <w:r w:rsidR="00330475">
        <w:t xml:space="preserve">(Top End) </w:t>
      </w:r>
      <w:r w:rsidR="002F4687">
        <w:t>or during cleaning of the roof and gutters</w:t>
      </w:r>
      <w:r>
        <w:t>, divert water from the first rainfall using a first flush or bypass device. This reduces the amount of contaminants entering the tank</w:t>
      </w:r>
      <w:r w:rsidR="00294510">
        <w:t>;</w:t>
      </w:r>
    </w:p>
    <w:p w14:paraId="6756B24A" w14:textId="77777777" w:rsidR="00C6493D" w:rsidRDefault="00C6493D" w:rsidP="00B45F41">
      <w:pPr>
        <w:pStyle w:val="ListParagraph"/>
        <w:numPr>
          <w:ilvl w:val="0"/>
          <w:numId w:val="10"/>
        </w:numPr>
        <w:ind w:left="851" w:hanging="425"/>
      </w:pPr>
      <w:r>
        <w:t>Remove overhanging tree branches that may drop leaves into gutters</w:t>
      </w:r>
      <w:r w:rsidR="00294510">
        <w:t>;</w:t>
      </w:r>
    </w:p>
    <w:p w14:paraId="0402C057" w14:textId="77777777" w:rsidR="00C6493D" w:rsidRDefault="00C6493D" w:rsidP="00B45F41">
      <w:pPr>
        <w:pStyle w:val="ListParagraph"/>
        <w:numPr>
          <w:ilvl w:val="0"/>
          <w:numId w:val="10"/>
        </w:numPr>
        <w:ind w:left="851" w:hanging="425"/>
      </w:pPr>
      <w:r>
        <w:t>Paint or remove any lead flashings used in the roof construction</w:t>
      </w:r>
      <w:r w:rsidR="00294510">
        <w:t>;</w:t>
      </w:r>
    </w:p>
    <w:p w14:paraId="78997BF4" w14:textId="77777777" w:rsidR="00C6493D" w:rsidRDefault="00C6493D" w:rsidP="00B45F41">
      <w:pPr>
        <w:pStyle w:val="ListParagraph"/>
        <w:numPr>
          <w:ilvl w:val="0"/>
          <w:numId w:val="10"/>
        </w:numPr>
        <w:ind w:left="851" w:hanging="425"/>
      </w:pPr>
      <w:r>
        <w:t>Install screens on tank inlets and overflows to prevent the entry of leaves and small animals. Check the screens regularly to prevent tanks becoming breeding sites for mosquitoes</w:t>
      </w:r>
      <w:r w:rsidR="00294510">
        <w:t>;</w:t>
      </w:r>
    </w:p>
    <w:p w14:paraId="3335423E" w14:textId="77777777" w:rsidR="00C6493D" w:rsidRDefault="00C6493D" w:rsidP="00B45F41">
      <w:pPr>
        <w:pStyle w:val="ListParagraph"/>
        <w:numPr>
          <w:ilvl w:val="0"/>
          <w:numId w:val="10"/>
        </w:numPr>
        <w:ind w:left="851" w:hanging="425"/>
      </w:pPr>
      <w:r>
        <w:t>Tanks should be examined for build up of sediments every two to three years or if sediments are seen in the water flow. Any build up of sediment needs to be removed (desludged) as sediments can be a source of contamination</w:t>
      </w:r>
      <w:r w:rsidR="00294510">
        <w:t xml:space="preserve">, </w:t>
      </w:r>
      <w:r>
        <w:t>tastes and odours. Sediment can be removed by siphoning the tank without emptying it, or by completely emptying the tank for a thorough clean</w:t>
      </w:r>
      <w:r w:rsidR="00294510">
        <w:t>;</w:t>
      </w:r>
    </w:p>
    <w:p w14:paraId="1D3B0F14" w14:textId="77777777" w:rsidR="002F4687" w:rsidRDefault="002873AE" w:rsidP="00B45F41">
      <w:pPr>
        <w:pStyle w:val="ListParagraph"/>
        <w:numPr>
          <w:ilvl w:val="0"/>
          <w:numId w:val="10"/>
        </w:numPr>
        <w:ind w:left="851" w:hanging="425"/>
      </w:pPr>
      <w:r>
        <w:t xml:space="preserve">Regularly inspect in ground tanks to ensure that they do not become contaminated. Water that has flowed over or through the surrounding soil or ponded on the lid must not be allowed to enter the tank. Tanks must be kept in good condition. Lids and inspection openings must be sealed. </w:t>
      </w:r>
    </w:p>
    <w:p w14:paraId="7DBE41D6" w14:textId="77777777" w:rsidR="002873AE" w:rsidRDefault="002873AE" w:rsidP="00B45F41">
      <w:pPr>
        <w:pStyle w:val="ListParagraph"/>
        <w:numPr>
          <w:ilvl w:val="0"/>
          <w:numId w:val="10"/>
        </w:numPr>
        <w:ind w:left="851" w:hanging="425"/>
      </w:pPr>
      <w:r>
        <w:t xml:space="preserve">Any nearby onsite wastewater management systems </w:t>
      </w:r>
      <w:r w:rsidR="003059B0">
        <w:t xml:space="preserve">(OWMS) </w:t>
      </w:r>
      <w:r>
        <w:t>must be maintained and working effectively. OWMS effluent must not be allowed to enter drinking water tanks due to the risk of contamination with disease causing microorganisms</w:t>
      </w:r>
      <w:r w:rsidR="009506AB">
        <w:t>; and</w:t>
      </w:r>
    </w:p>
    <w:p w14:paraId="06F0AB34" w14:textId="77777777" w:rsidR="00C6493D" w:rsidRDefault="00C6493D" w:rsidP="00B45F41">
      <w:pPr>
        <w:pStyle w:val="ListParagraph"/>
        <w:numPr>
          <w:ilvl w:val="0"/>
          <w:numId w:val="10"/>
        </w:numPr>
        <w:ind w:left="851" w:hanging="425"/>
      </w:pPr>
      <w:r>
        <w:t>If the water supply has not been used for 24 hours or more, and water has been stagnant in pipes, copper or lead can build up in the water, it is recommended that the pipes be flushed for a few minutes until fresh wate</w:t>
      </w:r>
      <w:r w:rsidR="002873AE">
        <w:t xml:space="preserve">r flows through from the tank. </w:t>
      </w:r>
      <w:r>
        <w:t>The flushed water can be used safely on the garden.</w:t>
      </w:r>
    </w:p>
    <w:p w14:paraId="59E49220" w14:textId="77777777" w:rsidR="00C6493D" w:rsidRDefault="00C6493D" w:rsidP="00C6493D">
      <w:r>
        <w:t>Tanks built from different materials need to be treated differently during maintenance:</w:t>
      </w:r>
    </w:p>
    <w:p w14:paraId="30C6C438" w14:textId="77777777" w:rsidR="00C6493D" w:rsidRDefault="00C6493D" w:rsidP="00B45F41">
      <w:pPr>
        <w:pStyle w:val="ListParagraph"/>
        <w:numPr>
          <w:ilvl w:val="0"/>
          <w:numId w:val="10"/>
        </w:numPr>
        <w:ind w:left="851" w:hanging="425"/>
      </w:pPr>
      <w:r>
        <w:t>Plastic tanks need to be anchored when empty</w:t>
      </w:r>
      <w:r w:rsidR="002873AE">
        <w:t>;</w:t>
      </w:r>
    </w:p>
    <w:p w14:paraId="54627614" w14:textId="77777777" w:rsidR="00C6493D" w:rsidRDefault="00C6493D" w:rsidP="00B45F41">
      <w:pPr>
        <w:pStyle w:val="ListParagraph"/>
        <w:numPr>
          <w:ilvl w:val="0"/>
          <w:numId w:val="10"/>
        </w:numPr>
        <w:ind w:left="851" w:hanging="425"/>
      </w:pPr>
      <w:r>
        <w:t>Concrete tanks should not be allowed to dry out in case of cracking</w:t>
      </w:r>
      <w:r w:rsidR="002873AE">
        <w:t>;</w:t>
      </w:r>
    </w:p>
    <w:p w14:paraId="6058C005" w14:textId="77777777" w:rsidR="00C6493D" w:rsidRDefault="00C6493D" w:rsidP="00B45F41">
      <w:pPr>
        <w:pStyle w:val="ListParagraph"/>
        <w:numPr>
          <w:ilvl w:val="0"/>
          <w:numId w:val="10"/>
        </w:numPr>
        <w:ind w:left="851" w:hanging="425"/>
      </w:pPr>
      <w:r>
        <w:t>Tanks with a ‘cone scour’ base are easily cleaned by opening the cleaning outlet to allow the water to drain out with the sludge, then rinsing with a hose</w:t>
      </w:r>
      <w:r w:rsidR="002873AE">
        <w:t>; and</w:t>
      </w:r>
    </w:p>
    <w:p w14:paraId="47CB6917" w14:textId="77777777" w:rsidR="00C6493D" w:rsidRDefault="00C6493D" w:rsidP="00B45F41">
      <w:pPr>
        <w:pStyle w:val="ListParagraph"/>
        <w:numPr>
          <w:ilvl w:val="0"/>
          <w:numId w:val="10"/>
        </w:numPr>
        <w:ind w:left="851" w:hanging="425"/>
      </w:pPr>
      <w:r>
        <w:t>Small, flat-bottomed tanks can be drained, rinsed with a hose, and tilted to drain</w:t>
      </w:r>
      <w:r w:rsidR="002873AE">
        <w:t>.</w:t>
      </w:r>
    </w:p>
    <w:p w14:paraId="618B790F" w14:textId="77777777" w:rsidR="00C6493D" w:rsidRDefault="00C6493D" w:rsidP="00C6493D">
      <w:pPr>
        <w:tabs>
          <w:tab w:val="num" w:pos="1080"/>
        </w:tabs>
      </w:pPr>
      <w:r>
        <w:lastRenderedPageBreak/>
        <w:t>In-ground tanks need to be cleaned and refilled quickly in case of tank displacement from the ground. In some cases, when an in-ground tank is not weighted down by water, tanks ca</w:t>
      </w:r>
      <w:r w:rsidR="002873AE">
        <w:t xml:space="preserve">n be forced out of the ground. </w:t>
      </w:r>
      <w:r>
        <w:t>This is a particular risk if a tank is emptied after heavy rains, when the surrounding ground is waterlogged.</w:t>
      </w:r>
    </w:p>
    <w:p w14:paraId="3EB02F42" w14:textId="77777777" w:rsidR="00C6493D" w:rsidRDefault="00C6493D" w:rsidP="00C6493D">
      <w:r>
        <w:t>Do-it-yourself tank cleaning presents a number of risks including working and using disinfectants in confined spaces, and access into and out of the tank. It is important to be aware of NT WorkSafe occupational health and safety requirements and Australian Standard AS2865: 2001.</w:t>
      </w:r>
    </w:p>
    <w:p w14:paraId="0811C5A8" w14:textId="77777777" w:rsidR="00C6493D" w:rsidRDefault="00C6493D" w:rsidP="00C6493D">
      <w:r>
        <w:t xml:space="preserve">Occupational Health and Safety information can be </w:t>
      </w:r>
      <w:r w:rsidR="002873AE">
        <w:t xml:space="preserve">obtained by </w:t>
      </w:r>
      <w:r w:rsidR="004F4A03">
        <w:t>contacting</w:t>
      </w:r>
      <w:r w:rsidR="002873AE">
        <w:t xml:space="preserve"> NT WorkSafe</w:t>
      </w:r>
      <w:r w:rsidR="004F4A03">
        <w:t xml:space="preserve"> </w:t>
      </w:r>
      <w:r w:rsidR="00CC3C06">
        <w:t xml:space="preserve">at: </w:t>
      </w:r>
      <w:hyperlink r:id="rId32" w:history="1">
        <w:r w:rsidR="004F4A03" w:rsidRPr="00217899">
          <w:rPr>
            <w:rStyle w:val="Hyperlink"/>
          </w:rPr>
          <w:t>http://www.worksafe.nt.gov.au</w:t>
        </w:r>
      </w:hyperlink>
    </w:p>
    <w:p w14:paraId="2CD866DE" w14:textId="77777777" w:rsidR="00C6493D" w:rsidRDefault="002873AE" w:rsidP="00C6493D">
      <w:r>
        <w:t xml:space="preserve">For further advice on ‘do it </w:t>
      </w:r>
      <w:r w:rsidR="00C6493D">
        <w:t>yourself</w:t>
      </w:r>
      <w:r>
        <w:t>’</w:t>
      </w:r>
      <w:r w:rsidR="00C6493D">
        <w:t xml:space="preserve"> tank cleaning, contact your local tank supplier or plumber.  Professional tank clean</w:t>
      </w:r>
      <w:r w:rsidR="006B67E7">
        <w:t>ers are available in some areas</w:t>
      </w:r>
      <w:r w:rsidR="00C6493D">
        <w:t xml:space="preserve"> (</w:t>
      </w:r>
      <w:r w:rsidR="004F4A03">
        <w:t>Google</w:t>
      </w:r>
      <w:r>
        <w:t xml:space="preserve"> ‘tank cleaners</w:t>
      </w:r>
      <w:r w:rsidR="00C6493D">
        <w:t>’)</w:t>
      </w:r>
      <w:r w:rsidR="006B67E7">
        <w:t>.</w:t>
      </w:r>
    </w:p>
    <w:p w14:paraId="04EF2C44" w14:textId="77777777" w:rsidR="00C6493D" w:rsidRDefault="00C6493D" w:rsidP="006B67E7">
      <w:r>
        <w:t xml:space="preserve">For further information on rainwater tanks please read </w:t>
      </w:r>
      <w:r w:rsidRPr="006B67E7">
        <w:rPr>
          <w:i/>
        </w:rPr>
        <w:t xml:space="preserve">Guidance on the Use of Rainwater Tanks </w:t>
      </w:r>
      <w:r w:rsidR="006B67E7">
        <w:t xml:space="preserve">(See </w:t>
      </w:r>
      <w:r w:rsidR="006B67E7" w:rsidRPr="004F4A03">
        <w:rPr>
          <w:color w:val="000000" w:themeColor="text1"/>
        </w:rPr>
        <w:t xml:space="preserve">Section </w:t>
      </w:r>
      <w:r w:rsidR="004F4A03" w:rsidRPr="004F4A03">
        <w:rPr>
          <w:color w:val="000000" w:themeColor="text1"/>
        </w:rPr>
        <w:t>10</w:t>
      </w:r>
      <w:r w:rsidR="006B67E7" w:rsidRPr="004F4A03">
        <w:rPr>
          <w:color w:val="000000" w:themeColor="text1"/>
        </w:rPr>
        <w:t xml:space="preserve"> for </w:t>
      </w:r>
      <w:r w:rsidR="006B67E7">
        <w:t>reference documents).</w:t>
      </w:r>
    </w:p>
    <w:p w14:paraId="6681E978" w14:textId="77777777" w:rsidR="00C6493D" w:rsidRPr="00C6493D" w:rsidRDefault="00946241" w:rsidP="00B45F41">
      <w:pPr>
        <w:pStyle w:val="Heading3"/>
        <w:ind w:left="851" w:hanging="851"/>
      </w:pPr>
      <w:bookmarkStart w:id="22" w:name="_Toc8722969"/>
      <w:r>
        <w:t>Carted w</w:t>
      </w:r>
      <w:r w:rsidR="00C6493D" w:rsidRPr="00C6493D">
        <w:t>ater</w:t>
      </w:r>
      <w:bookmarkEnd w:id="22"/>
    </w:p>
    <w:p w14:paraId="20E68659" w14:textId="77777777" w:rsidR="006B67E7" w:rsidRPr="0051760D" w:rsidRDefault="006B67E7" w:rsidP="00DD30FC">
      <w:pPr>
        <w:spacing w:after="0"/>
      </w:pPr>
      <w:r>
        <w:t xml:space="preserve">If your tank is to be topped up from another source, make sure that the top up water is safe to drink. If possible, use water sourced from a town drinking water supply. </w:t>
      </w:r>
      <w:r w:rsidR="00C6493D">
        <w:t xml:space="preserve">Any water carter selling water for human consumption should be registered </w:t>
      </w:r>
      <w:r>
        <w:t xml:space="preserve">as a food business </w:t>
      </w:r>
      <w:r w:rsidR="00C6493D">
        <w:t xml:space="preserve">under the </w:t>
      </w:r>
      <w:r w:rsidR="00C6493D" w:rsidRPr="006B67E7">
        <w:rPr>
          <w:i/>
        </w:rPr>
        <w:t>Food Act</w:t>
      </w:r>
      <w:r w:rsidR="00C6493D">
        <w:t xml:space="preserve"> and operate in compliance with the </w:t>
      </w:r>
      <w:r w:rsidR="00C6493D" w:rsidRPr="006B67E7">
        <w:rPr>
          <w:i/>
        </w:rPr>
        <w:t>Guidelines for Drinking Water Transport in the Northern Territory</w:t>
      </w:r>
      <w:r>
        <w:rPr>
          <w:i/>
        </w:rPr>
        <w:t xml:space="preserve"> </w:t>
      </w:r>
      <w:r w:rsidRPr="0051760D">
        <w:t>which can be accessed at:</w:t>
      </w:r>
    </w:p>
    <w:p w14:paraId="46BCD16F" w14:textId="51F0E918" w:rsidR="006B67E7" w:rsidRPr="00BD0EBF" w:rsidRDefault="00170885" w:rsidP="006B67E7">
      <w:hyperlink r:id="rId33" w:history="1">
        <w:r w:rsidR="006B67E7" w:rsidRPr="00BD0EBF">
          <w:rPr>
            <w:rStyle w:val="Hyperlink"/>
          </w:rPr>
          <w:t>https://nt.gov.au/environment/water/water-and-your-health/private-water-supply-management</w:t>
        </w:r>
      </w:hyperlink>
      <w:r w:rsidR="00D23608">
        <w:t>.</w:t>
      </w:r>
    </w:p>
    <w:p w14:paraId="54BB65A4" w14:textId="77777777" w:rsidR="00C6493D" w:rsidRDefault="00C6493D" w:rsidP="00C6493D">
      <w:r>
        <w:t>When water is added to an empty rainwater tank it may resuspend the sludge at the bottom of the tank creating t</w:t>
      </w:r>
      <w:r w:rsidR="00DD30FC">
        <w:t xml:space="preserve">aste and dirty water problems. </w:t>
      </w:r>
      <w:r>
        <w:t>Ideally, tanks should be cleaned prior to delivery of water.</w:t>
      </w:r>
    </w:p>
    <w:p w14:paraId="34372802" w14:textId="77777777" w:rsidR="00C6493D" w:rsidRPr="00C6493D" w:rsidRDefault="00946241" w:rsidP="00B45F41">
      <w:pPr>
        <w:pStyle w:val="Heading3"/>
        <w:ind w:left="851" w:hanging="851"/>
      </w:pPr>
      <w:bookmarkStart w:id="23" w:name="_Toc8722970"/>
      <w:r>
        <w:t>Surface w</w:t>
      </w:r>
      <w:r w:rsidR="00C6493D" w:rsidRPr="00C6493D">
        <w:t>ater</w:t>
      </w:r>
      <w:r w:rsidR="00DD30FC">
        <w:t xml:space="preserve"> (rivers, creeks and dams)</w:t>
      </w:r>
      <w:bookmarkEnd w:id="23"/>
    </w:p>
    <w:p w14:paraId="4306AFFD" w14:textId="77777777" w:rsidR="00C6493D" w:rsidRDefault="00C6493D" w:rsidP="00C6493D">
      <w:r>
        <w:t xml:space="preserve">Wastes from livestock, animals and humans can contaminate dams, rivers and creeks. These wastes </w:t>
      </w:r>
      <w:r w:rsidR="00DD30FC">
        <w:t>may</w:t>
      </w:r>
      <w:r>
        <w:t xml:space="preserve"> contain disease-causing microorganisms.</w:t>
      </w:r>
      <w:r w:rsidR="00DD30FC">
        <w:t xml:space="preserve"> </w:t>
      </w:r>
      <w:r>
        <w:t>To avoid or minimise water quality problems with surface water:</w:t>
      </w:r>
    </w:p>
    <w:p w14:paraId="729A5FE3" w14:textId="77777777" w:rsidR="00C6493D" w:rsidRDefault="00C6493D" w:rsidP="00B45F41">
      <w:pPr>
        <w:pStyle w:val="ListParagraph"/>
        <w:numPr>
          <w:ilvl w:val="0"/>
          <w:numId w:val="10"/>
        </w:numPr>
        <w:ind w:left="851" w:hanging="425"/>
      </w:pPr>
      <w:r>
        <w:t xml:space="preserve">Make sure that surface water sources are fenced against livestock, and protected from </w:t>
      </w:r>
      <w:r w:rsidR="00946241">
        <w:t>OWMS</w:t>
      </w:r>
      <w:r>
        <w:t xml:space="preserve"> overflows and spills of domestic, agricultural or industrial chemicals</w:t>
      </w:r>
      <w:r w:rsidR="00DD30FC">
        <w:t>;</w:t>
      </w:r>
    </w:p>
    <w:p w14:paraId="275D85A5" w14:textId="77777777" w:rsidR="00C6493D" w:rsidRDefault="00DD30FC" w:rsidP="00B45F41">
      <w:pPr>
        <w:pStyle w:val="ListParagraph"/>
        <w:numPr>
          <w:ilvl w:val="0"/>
          <w:numId w:val="10"/>
        </w:numPr>
        <w:ind w:left="851" w:hanging="425"/>
      </w:pPr>
      <w:r>
        <w:t xml:space="preserve">Filter the water. </w:t>
      </w:r>
      <w:r w:rsidR="00C6493D">
        <w:t>There are a number of different filtration methods available and the choice of filter depends on the contaminants that need to be removed. (</w:t>
      </w:r>
      <w:r w:rsidR="00C6493D" w:rsidRPr="00B45F41">
        <w:t xml:space="preserve">See </w:t>
      </w:r>
      <w:r w:rsidR="00BD0EBF" w:rsidRPr="00B45F41">
        <w:t>Section 7</w:t>
      </w:r>
      <w:r w:rsidR="00C6493D" w:rsidRPr="00B45F41">
        <w:t xml:space="preserve"> for </w:t>
      </w:r>
      <w:r w:rsidR="00C6493D">
        <w:t>information on filtration)</w:t>
      </w:r>
      <w:r>
        <w:t>; and</w:t>
      </w:r>
    </w:p>
    <w:p w14:paraId="49DCE049" w14:textId="77777777" w:rsidR="00C6493D" w:rsidRDefault="00C6493D" w:rsidP="00B45F41">
      <w:pPr>
        <w:pStyle w:val="ListParagraph"/>
        <w:numPr>
          <w:ilvl w:val="0"/>
          <w:numId w:val="10"/>
        </w:numPr>
        <w:ind w:left="851" w:hanging="425"/>
      </w:pPr>
      <w:r>
        <w:t>Disi</w:t>
      </w:r>
      <w:r w:rsidR="00BD0EBF">
        <w:t xml:space="preserve">nfect the water to kill disease </w:t>
      </w:r>
      <w:r>
        <w:t>causing microorganisms and to protect the water should re-contami</w:t>
      </w:r>
      <w:r w:rsidR="00BD0EBF">
        <w:t xml:space="preserve">nation occur. </w:t>
      </w:r>
      <w:r>
        <w:t xml:space="preserve">Chlorine is the most common and cost-effective disinfectant used for drinking water. (See </w:t>
      </w:r>
      <w:r w:rsidR="00BD0EBF" w:rsidRPr="00B45F41">
        <w:t>Section 7</w:t>
      </w:r>
      <w:r w:rsidRPr="00B45F41">
        <w:t xml:space="preserve"> for </w:t>
      </w:r>
      <w:r>
        <w:t>information on disinfection).</w:t>
      </w:r>
    </w:p>
    <w:p w14:paraId="39952617" w14:textId="77777777" w:rsidR="00C6493D" w:rsidRPr="00C6493D" w:rsidRDefault="00C6493D" w:rsidP="00B45F41">
      <w:pPr>
        <w:pStyle w:val="Heading3"/>
        <w:ind w:left="851" w:hanging="851"/>
      </w:pPr>
      <w:bookmarkStart w:id="24" w:name="_Toc8722971"/>
      <w:r w:rsidRPr="00C6493D">
        <w:t>Groundwater (bores, springs or wells)</w:t>
      </w:r>
      <w:bookmarkEnd w:id="24"/>
    </w:p>
    <w:p w14:paraId="29E30478" w14:textId="77777777" w:rsidR="00C6493D" w:rsidRDefault="00C6493D" w:rsidP="00C6493D">
      <w:r>
        <w:t xml:space="preserve">Groundwater can be </w:t>
      </w:r>
      <w:r w:rsidR="00DD30FC">
        <w:t xml:space="preserve">a safe, reliable water source. </w:t>
      </w:r>
      <w:r>
        <w:t xml:space="preserve">Water from bores, spear-points (shallow installations), springs or wells may be of high quality if the source is </w:t>
      </w:r>
      <w:r w:rsidR="00DD30FC">
        <w:t xml:space="preserve">well maintained and protected. </w:t>
      </w:r>
      <w:r>
        <w:t>However</w:t>
      </w:r>
      <w:r w:rsidR="00DD30FC">
        <w:t>,</w:t>
      </w:r>
      <w:r>
        <w:t xml:space="preserve"> groundwater can be contaminated by sewage, animal wastes, agricultural run-off (which may contain fertilisers and pesticides), industrial pollution, seepage from rubbish tips and polluted stormwater.</w:t>
      </w:r>
    </w:p>
    <w:p w14:paraId="7F601264" w14:textId="77777777" w:rsidR="00695591" w:rsidRDefault="00695591">
      <w:r>
        <w:br w:type="page"/>
      </w:r>
    </w:p>
    <w:p w14:paraId="052F2758" w14:textId="6BB7A5C9" w:rsidR="00C6493D" w:rsidRDefault="00C6493D" w:rsidP="00C6493D">
      <w:r>
        <w:lastRenderedPageBreak/>
        <w:t>To avoid or minimise water quality problems in groundwater:</w:t>
      </w:r>
    </w:p>
    <w:p w14:paraId="7D0513D6" w14:textId="376D2ED7" w:rsidR="002F4687" w:rsidRDefault="00C6493D" w:rsidP="00B45F41">
      <w:pPr>
        <w:pStyle w:val="ListParagraph"/>
        <w:numPr>
          <w:ilvl w:val="0"/>
          <w:numId w:val="10"/>
        </w:numPr>
        <w:ind w:left="851" w:hanging="425"/>
      </w:pPr>
      <w:r>
        <w:t>A groundwater source should be uphill</w:t>
      </w:r>
      <w:r w:rsidR="00330475">
        <w:t xml:space="preserve"> from </w:t>
      </w:r>
      <w:r w:rsidR="00D23608">
        <w:t>a</w:t>
      </w:r>
      <w:r w:rsidR="00330475">
        <w:t xml:space="preserve"> wastewater management system</w:t>
      </w:r>
    </w:p>
    <w:p w14:paraId="46D6F3C6" w14:textId="103A9884" w:rsidR="00C6493D" w:rsidRDefault="00D23608" w:rsidP="00B45F41">
      <w:pPr>
        <w:pStyle w:val="ListParagraph"/>
        <w:numPr>
          <w:ilvl w:val="0"/>
          <w:numId w:val="10"/>
        </w:numPr>
        <w:ind w:left="851" w:hanging="425"/>
      </w:pPr>
      <w:r>
        <w:t>S</w:t>
      </w:r>
      <w:r w:rsidR="00AC6AFF">
        <w:t xml:space="preserve">etbacks from bores to </w:t>
      </w:r>
      <w:r>
        <w:t>a</w:t>
      </w:r>
      <w:r w:rsidR="00AC6AFF">
        <w:t xml:space="preserve"> wastewater management system are detailed</w:t>
      </w:r>
      <w:r w:rsidR="009506AB">
        <w:t xml:space="preserve"> Code of </w:t>
      </w:r>
      <w:r w:rsidR="00AC6AFF">
        <w:t xml:space="preserve">practice for onsite wastewater management systems which can be accessed at: </w:t>
      </w:r>
      <w:hyperlink r:id="rId34" w:history="1">
        <w:r w:rsidR="00AC6AFF" w:rsidRPr="00B45F41">
          <w:t>https://nt.gov.au/property/building-and-development/install-a-wastewater-system/wastewater-management</w:t>
        </w:r>
      </w:hyperlink>
      <w:r w:rsidR="00AC6AFF">
        <w:t>;</w:t>
      </w:r>
    </w:p>
    <w:p w14:paraId="3F52D6A9" w14:textId="77777777" w:rsidR="00C6493D" w:rsidRDefault="00C6493D" w:rsidP="00B45F41">
      <w:pPr>
        <w:pStyle w:val="ListParagraph"/>
        <w:numPr>
          <w:ilvl w:val="0"/>
          <w:numId w:val="10"/>
        </w:numPr>
        <w:ind w:left="851" w:hanging="425"/>
      </w:pPr>
      <w:r>
        <w:t>Avoid contamination where groundwater is in contact with surface waters (open wells) or where water flows freely from the su</w:t>
      </w:r>
      <w:r w:rsidR="00394AB4">
        <w:t>rface down into the groundwater;</w:t>
      </w:r>
    </w:p>
    <w:p w14:paraId="6801E22A" w14:textId="77777777" w:rsidR="00C6493D" w:rsidRDefault="00C6493D" w:rsidP="00B45F41">
      <w:pPr>
        <w:pStyle w:val="ListParagraph"/>
        <w:numPr>
          <w:ilvl w:val="0"/>
          <w:numId w:val="10"/>
        </w:numPr>
        <w:ind w:left="851" w:hanging="425"/>
      </w:pPr>
      <w:r>
        <w:t>Inspect the area around a groundwater supply regularly and protect</w:t>
      </w:r>
      <w:r w:rsidR="00394AB4">
        <w:t xml:space="preserve"> it from surface contaminants. </w:t>
      </w:r>
      <w:r>
        <w:t>Bore heads should be raised above ground level to avoid floodwaters contaminating the source</w:t>
      </w:r>
      <w:r w:rsidR="00394AB4">
        <w:t>;</w:t>
      </w:r>
    </w:p>
    <w:p w14:paraId="2B4E5E1E" w14:textId="77777777" w:rsidR="00C6493D" w:rsidRDefault="00C6493D" w:rsidP="00B45F41">
      <w:pPr>
        <w:pStyle w:val="ListParagraph"/>
        <w:numPr>
          <w:ilvl w:val="0"/>
          <w:numId w:val="10"/>
        </w:numPr>
        <w:ind w:left="851" w:hanging="425"/>
      </w:pPr>
      <w:r>
        <w:t xml:space="preserve">Only extract groundwater from a place where subsurface contaminants are unlikely. Avoid sites with known contaminants, including heavy industrial </w:t>
      </w:r>
      <w:r w:rsidR="00394AB4">
        <w:t>and intensive agriculture areas; and</w:t>
      </w:r>
    </w:p>
    <w:p w14:paraId="787D7E36" w14:textId="2F5BDB66" w:rsidR="00C6493D" w:rsidRDefault="00C6493D" w:rsidP="00B45F41">
      <w:pPr>
        <w:pStyle w:val="ListParagraph"/>
        <w:numPr>
          <w:ilvl w:val="0"/>
          <w:numId w:val="10"/>
        </w:numPr>
        <w:ind w:left="851" w:hanging="425"/>
      </w:pPr>
      <w:r>
        <w:t xml:space="preserve">For more information on the licensing, construction and protection of bores and groundwater sources, </w:t>
      </w:r>
      <w:r w:rsidR="004974C1">
        <w:t xml:space="preserve">refer </w:t>
      </w:r>
      <w:r w:rsidR="004974C1" w:rsidRPr="00F363C1">
        <w:t>Section</w:t>
      </w:r>
      <w:r w:rsidR="00F363C1" w:rsidRPr="00F363C1">
        <w:t xml:space="preserve"> 6.</w:t>
      </w:r>
    </w:p>
    <w:p w14:paraId="015FCB3E" w14:textId="77777777" w:rsidR="00C6493D" w:rsidRDefault="00946241" w:rsidP="00B45F41">
      <w:pPr>
        <w:pStyle w:val="Heading3"/>
        <w:ind w:left="851" w:hanging="851"/>
      </w:pPr>
      <w:bookmarkStart w:id="25" w:name="_Toc242261062"/>
      <w:bookmarkStart w:id="26" w:name="_Toc8722972"/>
      <w:r>
        <w:t>Storage and d</w:t>
      </w:r>
      <w:r w:rsidR="00C6493D">
        <w:t>istribution</w:t>
      </w:r>
      <w:bookmarkEnd w:id="25"/>
      <w:bookmarkEnd w:id="26"/>
    </w:p>
    <w:p w14:paraId="5304B31C" w14:textId="77777777" w:rsidR="00C6493D" w:rsidRDefault="00C6493D" w:rsidP="00394AB4">
      <w:r>
        <w:t>Materials that come into contact with water, such as gutters, storage tanks, rainwater tanks, pipework and plumbing fittings, can contaminat</w:t>
      </w:r>
      <w:r w:rsidR="00394AB4">
        <w:t xml:space="preserve">e water in certain situations. </w:t>
      </w:r>
      <w:r>
        <w:t>All plumbing materials used in the water supply should be approved for use with drinking water, and certified to the appropriate Australian Standards.</w:t>
      </w:r>
      <w:r w:rsidR="00394AB4">
        <w:t xml:space="preserve"> Tanks, hoses and fittings should be made of, or lined with, a material that will not contaminate the drinking water.</w:t>
      </w:r>
    </w:p>
    <w:p w14:paraId="76580BBE" w14:textId="77777777" w:rsidR="00C6493D" w:rsidRDefault="00394AB4" w:rsidP="00394AB4">
      <w:r>
        <w:t>Applicable standards or certification include Watermark, AS/NZ 4020:2005 The testing of products for use in contact with drinking water, AS 2070:1999 - Plastics materials for food contact use, AS/NZ 4766:2006 – Polyethylene storage tanks for water and chemicals, Australian Technical Standard ATS 5200.026: 2004, Technical Specification for Plumbing and Drainage Products and/or Cold Water Storage Products.</w:t>
      </w:r>
    </w:p>
    <w:p w14:paraId="2AC763C6" w14:textId="77777777" w:rsidR="00C6493D" w:rsidRDefault="00946241" w:rsidP="00B45F41">
      <w:pPr>
        <w:pStyle w:val="Heading3"/>
        <w:ind w:left="851" w:hanging="851"/>
      </w:pPr>
      <w:bookmarkStart w:id="27" w:name="_Toc242261063"/>
      <w:bookmarkStart w:id="28" w:name="_Toc8722973"/>
      <w:r>
        <w:t>Multiple b</w:t>
      </w:r>
      <w:r w:rsidR="00C6493D">
        <w:t>arriers</w:t>
      </w:r>
      <w:bookmarkEnd w:id="27"/>
      <w:bookmarkEnd w:id="28"/>
    </w:p>
    <w:p w14:paraId="3E4B5E33" w14:textId="77777777" w:rsidR="00C6493D" w:rsidRDefault="00C6493D" w:rsidP="00394AB4">
      <w:r>
        <w:t xml:space="preserve">Using multiple barriers against contamination of the system is a good approach. </w:t>
      </w:r>
      <w:r w:rsidR="00394AB4">
        <w:t>Should one barrier fail, the others will help to protect the quality of water.</w:t>
      </w:r>
    </w:p>
    <w:p w14:paraId="6C699800" w14:textId="77777777" w:rsidR="00C6493D" w:rsidRDefault="00394AB4" w:rsidP="00C6493D">
      <w:r>
        <w:t>Barriers c</w:t>
      </w:r>
      <w:r w:rsidR="00C6493D">
        <w:t>ould include:</w:t>
      </w:r>
    </w:p>
    <w:p w14:paraId="29F93129" w14:textId="1BD7E938" w:rsidR="00C6493D" w:rsidRDefault="00394AB4" w:rsidP="00421EB2">
      <w:pPr>
        <w:pStyle w:val="ListParagraph"/>
        <w:numPr>
          <w:ilvl w:val="0"/>
          <w:numId w:val="10"/>
        </w:numPr>
        <w:ind w:left="851" w:hanging="425"/>
      </w:pPr>
      <w:r>
        <w:t>E</w:t>
      </w:r>
      <w:r w:rsidR="00C6493D">
        <w:t>nsuring a cl</w:t>
      </w:r>
      <w:r w:rsidR="00B45F41">
        <w:t xml:space="preserve">ean catchment for your supply. </w:t>
      </w:r>
      <w:r w:rsidR="00C6493D">
        <w:t>For rainwater tanks, this means keeping roof and gutters clean.  For groundwater sources and surface water catchments, it means good land management in the surrounding area</w:t>
      </w:r>
      <w:r>
        <w:t xml:space="preserve">; </w:t>
      </w:r>
    </w:p>
    <w:p w14:paraId="7CB376F2" w14:textId="280F1481" w:rsidR="00B45F41" w:rsidRDefault="00B45F41" w:rsidP="00421EB2">
      <w:pPr>
        <w:pStyle w:val="ListParagraph"/>
        <w:numPr>
          <w:ilvl w:val="0"/>
          <w:numId w:val="10"/>
        </w:numPr>
        <w:ind w:left="851" w:hanging="425"/>
      </w:pPr>
      <w:r w:rsidRPr="00B45F41">
        <w:t>Regular maintenance of the well head and bore casing infrastructure to keep surfa</w:t>
      </w:r>
      <w:r>
        <w:t>ce water out of the groundwater;</w:t>
      </w:r>
    </w:p>
    <w:p w14:paraId="57DFC0CB" w14:textId="3B8F1F60" w:rsidR="00C6493D" w:rsidRDefault="00394AB4" w:rsidP="00421EB2">
      <w:pPr>
        <w:pStyle w:val="ListParagraph"/>
        <w:numPr>
          <w:ilvl w:val="0"/>
          <w:numId w:val="10"/>
        </w:numPr>
        <w:ind w:left="851" w:hanging="425"/>
      </w:pPr>
      <w:r>
        <w:t>R</w:t>
      </w:r>
      <w:r w:rsidR="00C6493D">
        <w:t>egular maintenance of the supply system, e.g. tanks, pumps and other elements</w:t>
      </w:r>
      <w:r>
        <w:t>;</w:t>
      </w:r>
    </w:p>
    <w:p w14:paraId="3DF40FDA" w14:textId="77777777" w:rsidR="00AC6AFF" w:rsidRDefault="00AC6AFF" w:rsidP="00421EB2">
      <w:pPr>
        <w:pStyle w:val="ListParagraph"/>
        <w:numPr>
          <w:ilvl w:val="0"/>
          <w:numId w:val="10"/>
        </w:numPr>
        <w:ind w:left="851" w:hanging="425"/>
      </w:pPr>
      <w:r>
        <w:t>Installation of backflow prevention device;</w:t>
      </w:r>
    </w:p>
    <w:p w14:paraId="5710EB72" w14:textId="77777777" w:rsidR="00C6493D" w:rsidRDefault="00394AB4" w:rsidP="00421EB2">
      <w:pPr>
        <w:pStyle w:val="ListParagraph"/>
        <w:numPr>
          <w:ilvl w:val="0"/>
          <w:numId w:val="10"/>
        </w:numPr>
        <w:ind w:left="851" w:hanging="425"/>
      </w:pPr>
      <w:r>
        <w:t>A</w:t>
      </w:r>
      <w:r w:rsidR="00C6493D">
        <w:t>dequate treatment, e</w:t>
      </w:r>
      <w:r>
        <w:t>.g. filtration and disinfection; and</w:t>
      </w:r>
    </w:p>
    <w:p w14:paraId="3F2558AB" w14:textId="77777777" w:rsidR="00C6493D" w:rsidRDefault="00C6493D" w:rsidP="00421EB2">
      <w:pPr>
        <w:pStyle w:val="ListParagraph"/>
        <w:numPr>
          <w:ilvl w:val="0"/>
          <w:numId w:val="10"/>
        </w:numPr>
        <w:ind w:left="851" w:hanging="425"/>
      </w:pPr>
      <w:r>
        <w:t>Should one barrier fail, the others will help to protect the quality of water.</w:t>
      </w:r>
    </w:p>
    <w:p w14:paraId="49C03329" w14:textId="77777777" w:rsidR="00E07A22" w:rsidRDefault="00E07A22">
      <w:pPr>
        <w:rPr>
          <w:rFonts w:eastAsiaTheme="majorEastAsia" w:cstheme="majorBidi"/>
          <w:b/>
          <w:bCs/>
          <w:smallCaps/>
          <w:kern w:val="32"/>
          <w:sz w:val="32"/>
          <w:szCs w:val="32"/>
        </w:rPr>
      </w:pPr>
      <w:bookmarkStart w:id="29" w:name="_Toc8722974"/>
      <w:r>
        <w:br w:type="page"/>
      </w:r>
    </w:p>
    <w:p w14:paraId="16C77350" w14:textId="6058CD13" w:rsidR="0028106A" w:rsidRDefault="00F707A7" w:rsidP="00421EB2">
      <w:pPr>
        <w:pStyle w:val="Heading1"/>
        <w:ind w:left="851" w:hanging="851"/>
      </w:pPr>
      <w:r>
        <w:lastRenderedPageBreak/>
        <w:t>Water t</w:t>
      </w:r>
      <w:r w:rsidR="0028106A">
        <w:t>reatment</w:t>
      </w:r>
      <w:bookmarkEnd w:id="29"/>
    </w:p>
    <w:p w14:paraId="7C9F79B5" w14:textId="77777777" w:rsidR="0028106A" w:rsidRDefault="0028106A" w:rsidP="00421EB2">
      <w:pPr>
        <w:pStyle w:val="Heading2"/>
        <w:ind w:left="851" w:hanging="851"/>
      </w:pPr>
      <w:bookmarkStart w:id="30" w:name="_Toc8722975"/>
      <w:r>
        <w:t>Routine treatment</w:t>
      </w:r>
      <w:bookmarkEnd w:id="30"/>
    </w:p>
    <w:p w14:paraId="67D68DAE" w14:textId="422E640F" w:rsidR="00E07A22" w:rsidRDefault="00E07A22" w:rsidP="0028106A">
      <w:r w:rsidRPr="00E07A22">
        <w:t>The level of water treatment chosen for a given water supply, needs to be appropriate for the level of risk posed by the raw water source. In consultation with an appropriately skilled treatment specialist, the sanitary and chemical risks posed by a water source will help make an informed decision on the level of treatment.</w:t>
      </w:r>
    </w:p>
    <w:p w14:paraId="0D0D170F" w14:textId="527870AC" w:rsidR="0028106A" w:rsidRDefault="0028106A" w:rsidP="0028106A">
      <w:r>
        <w:t xml:space="preserve">It is best to get professional advice on the design of a water treatment system from a </w:t>
      </w:r>
      <w:r w:rsidR="00E07A22">
        <w:t>water treatment engineer</w:t>
      </w:r>
      <w:r w:rsidR="00946241">
        <w:t xml:space="preserve"> with appropriate experience</w:t>
      </w:r>
      <w:r>
        <w:t>. A range of drinking water treatment processes can be considered for use in a private water supply. These include:</w:t>
      </w:r>
    </w:p>
    <w:p w14:paraId="4A3A4921" w14:textId="77777777" w:rsidR="0028106A" w:rsidRDefault="0028106A" w:rsidP="00421EB2">
      <w:pPr>
        <w:pStyle w:val="ListParagraph"/>
        <w:numPr>
          <w:ilvl w:val="0"/>
          <w:numId w:val="10"/>
        </w:numPr>
        <w:ind w:left="851" w:hanging="425"/>
      </w:pPr>
      <w:r>
        <w:t>Filtration (pre-treatment filtration and treatment filtration)</w:t>
      </w:r>
      <w:r w:rsidR="003436F5">
        <w:t>;</w:t>
      </w:r>
    </w:p>
    <w:p w14:paraId="3914570C" w14:textId="77777777" w:rsidR="0028106A" w:rsidRDefault="0028106A" w:rsidP="00421EB2">
      <w:pPr>
        <w:pStyle w:val="ListParagraph"/>
        <w:numPr>
          <w:ilvl w:val="0"/>
          <w:numId w:val="10"/>
        </w:numPr>
        <w:ind w:left="851" w:hanging="425"/>
      </w:pPr>
      <w:r>
        <w:t>Chlorine disinfection</w:t>
      </w:r>
      <w:r w:rsidR="003436F5">
        <w:t>; and</w:t>
      </w:r>
    </w:p>
    <w:p w14:paraId="5C5C3BF4" w14:textId="77777777" w:rsidR="0028106A" w:rsidRDefault="0028106A" w:rsidP="00421EB2">
      <w:pPr>
        <w:pStyle w:val="ListParagraph"/>
        <w:numPr>
          <w:ilvl w:val="0"/>
          <w:numId w:val="10"/>
        </w:numPr>
        <w:ind w:left="851" w:hanging="425"/>
      </w:pPr>
      <w:r>
        <w:t>UV disinfection</w:t>
      </w:r>
      <w:r w:rsidR="003436F5">
        <w:t>.</w:t>
      </w:r>
    </w:p>
    <w:p w14:paraId="5974DC40" w14:textId="77777777" w:rsidR="003436F5" w:rsidRDefault="003436F5" w:rsidP="003436F5">
      <w:r>
        <w:t>When choosing a treatment device look for certification including AS/NZS 3497:1998 (Plumbing Requirements), AS/NZS 4348:1995 (Performance Requirements – details how to test), NSF/ANSI and EN standards. Performance data should be available if the treatment device has undergone certification under any of the standards mentioned above. Some treatment devices are listed with standards that do not specifically refer to performance for contaminant reduction/removal.</w:t>
      </w:r>
    </w:p>
    <w:p w14:paraId="73327091" w14:textId="77777777" w:rsidR="003436F5" w:rsidRDefault="003436F5" w:rsidP="003436F5">
      <w:pPr>
        <w:spacing w:after="0"/>
      </w:pPr>
      <w:r>
        <w:t>NSW Health has information on various kinds of water treatment that may be useful for private water supplies. This information can be accessed at:</w:t>
      </w:r>
    </w:p>
    <w:p w14:paraId="71156B66" w14:textId="77777777" w:rsidR="003436F5" w:rsidRDefault="00170885" w:rsidP="003436F5">
      <w:hyperlink r:id="rId35" w:history="1">
        <w:r w:rsidR="003436F5" w:rsidRPr="00CA0906">
          <w:rPr>
            <w:rStyle w:val="Hyperlink"/>
          </w:rPr>
          <w:t>http://www.health.nsw.gov.au/environment/water/Pages/private-supplies.aspx</w:t>
        </w:r>
      </w:hyperlink>
    </w:p>
    <w:p w14:paraId="5DC62AA7" w14:textId="77777777" w:rsidR="0028106A" w:rsidRDefault="0028106A" w:rsidP="00421EB2">
      <w:pPr>
        <w:pStyle w:val="Heading3"/>
        <w:ind w:left="851" w:hanging="851"/>
      </w:pPr>
      <w:bookmarkStart w:id="31" w:name="_Toc8722976"/>
      <w:r>
        <w:t>Filtration</w:t>
      </w:r>
      <w:bookmarkEnd w:id="31"/>
    </w:p>
    <w:p w14:paraId="165F3996" w14:textId="77777777" w:rsidR="0028106A" w:rsidRDefault="0028106A" w:rsidP="0028106A">
      <w:r>
        <w:t>C</w:t>
      </w:r>
      <w:r w:rsidR="00366009">
        <w:t>ommonly, filters are installed ‘in-line’</w:t>
      </w:r>
      <w:r>
        <w:t xml:space="preserve"> in the plumbing system between the water source (tank, bore, dam, creek, etc) and the other treatment steps.</w:t>
      </w:r>
    </w:p>
    <w:p w14:paraId="5E30FF11" w14:textId="77777777" w:rsidR="0028106A" w:rsidRDefault="0028106A" w:rsidP="0028106A">
      <w:r>
        <w:t xml:space="preserve">Filters must be regularly maintained and replaced </w:t>
      </w:r>
      <w:r w:rsidR="003436F5">
        <w:t>when necessary to be effective.</w:t>
      </w:r>
      <w:r>
        <w:t xml:space="preserve"> If this is not done, bacteria can grow on them and can then be released into the filtered water. The manufacturer’s operating and maintenance instructions should be carefully followed.</w:t>
      </w:r>
    </w:p>
    <w:p w14:paraId="18B60545" w14:textId="77777777" w:rsidR="0028106A" w:rsidRDefault="003436F5" w:rsidP="0028106A">
      <w:r>
        <w:t>Pre</w:t>
      </w:r>
      <w:r w:rsidR="0028106A">
        <w:t>treatment filtration removes coarse material from the water, and makes later treatment st</w:t>
      </w:r>
      <w:r>
        <w:t>eps more effective.</w:t>
      </w:r>
      <w:r w:rsidR="0028106A">
        <w:t xml:space="preserve"> For water supplies with a lot of suspended particles (dirty water) it may also be necessary to use a treatment known as coagulati</w:t>
      </w:r>
      <w:r>
        <w:t xml:space="preserve">on before filtering the water. </w:t>
      </w:r>
      <w:r w:rsidR="0028106A">
        <w:t>Coagulation chemicals mix with water to make smaller particles clump together into larger ones, and make filtration more effective.</w:t>
      </w:r>
    </w:p>
    <w:p w14:paraId="19F4F698" w14:textId="77777777" w:rsidR="0028106A" w:rsidRDefault="0028106A" w:rsidP="0028106A">
      <w:r>
        <w:t xml:space="preserve">Filtration treats water by passing it through a suitably graded (fine) </w:t>
      </w:r>
      <w:r w:rsidR="003436F5">
        <w:t xml:space="preserve">filter to remove contaminants. </w:t>
      </w:r>
      <w:r>
        <w:t>Not all filters remove harmful microorganisms.</w:t>
      </w:r>
    </w:p>
    <w:p w14:paraId="65A4E67B" w14:textId="77777777" w:rsidR="0028106A" w:rsidRDefault="0028106A" w:rsidP="0028106A">
      <w:r>
        <w:t>There are a number of different filtration methods available and the choice of filter depends on the conta</w:t>
      </w:r>
      <w:r w:rsidR="003436F5">
        <w:t>minants that need to be removed. Examples include:</w:t>
      </w:r>
    </w:p>
    <w:p w14:paraId="022ADE8B" w14:textId="77777777" w:rsidR="0028106A" w:rsidRDefault="00366009" w:rsidP="00421EB2">
      <w:pPr>
        <w:pStyle w:val="ListParagraph"/>
        <w:numPr>
          <w:ilvl w:val="0"/>
          <w:numId w:val="10"/>
        </w:numPr>
        <w:ind w:left="851" w:hanging="425"/>
      </w:pPr>
      <w:r>
        <w:t>Ceramic filters have a core or ‘candle’</w:t>
      </w:r>
      <w:r w:rsidR="0028106A">
        <w:t xml:space="preserve"> of ceramic material of small pore size thro</w:t>
      </w:r>
      <w:r w:rsidR="003436F5">
        <w:t xml:space="preserve">ugh which the water is passed. </w:t>
      </w:r>
      <w:r w:rsidR="0028106A">
        <w:t>They can remove some bacteria and parasites from</w:t>
      </w:r>
      <w:r w:rsidR="003436F5">
        <w:t xml:space="preserve"> water but not viruses.</w:t>
      </w:r>
      <w:r w:rsidR="0028106A">
        <w:t xml:space="preserve"> The core needs to be cleaned regularly</w:t>
      </w:r>
      <w:r w:rsidR="003436F5">
        <w:t>;</w:t>
      </w:r>
    </w:p>
    <w:p w14:paraId="41A83684" w14:textId="77777777" w:rsidR="0028106A" w:rsidRDefault="0028106A" w:rsidP="00421EB2">
      <w:pPr>
        <w:pStyle w:val="ListParagraph"/>
        <w:numPr>
          <w:ilvl w:val="0"/>
          <w:numId w:val="10"/>
        </w:numPr>
        <w:ind w:left="851" w:hanging="425"/>
      </w:pPr>
      <w:r>
        <w:t>Activated carbon filters help to control taste and odour problems and algal toxins. They do not remove b</w:t>
      </w:r>
      <w:r w:rsidR="003436F5">
        <w:t xml:space="preserve">acteria, parasites or viruses. </w:t>
      </w:r>
      <w:r>
        <w:t>The cartridge in these filters should be replaced re</w:t>
      </w:r>
      <w:r w:rsidR="00366009">
        <w:t>gularly, as the carbon becomes ‘used up’</w:t>
      </w:r>
      <w:r>
        <w:t xml:space="preserve"> or saturated with contaminants</w:t>
      </w:r>
      <w:r w:rsidR="003436F5">
        <w:t>;</w:t>
      </w:r>
    </w:p>
    <w:p w14:paraId="6D402C63" w14:textId="77777777" w:rsidR="0028106A" w:rsidRDefault="0028106A" w:rsidP="00421EB2">
      <w:pPr>
        <w:pStyle w:val="ListParagraph"/>
        <w:numPr>
          <w:ilvl w:val="0"/>
          <w:numId w:val="10"/>
        </w:numPr>
        <w:ind w:left="851" w:hanging="425"/>
      </w:pPr>
      <w:r>
        <w:lastRenderedPageBreak/>
        <w:t xml:space="preserve">Micro and Ultra filtration removes most bacteria, and protozoan such as </w:t>
      </w:r>
      <w:r w:rsidRPr="00421EB2">
        <w:rPr>
          <w:i/>
        </w:rPr>
        <w:t>Giardia</w:t>
      </w:r>
      <w:r>
        <w:t xml:space="preserve"> and </w:t>
      </w:r>
      <w:r w:rsidRPr="00421EB2">
        <w:rPr>
          <w:i/>
        </w:rPr>
        <w:t>Cryptosporidium</w:t>
      </w:r>
      <w:r w:rsidR="003436F5">
        <w:t>;</w:t>
      </w:r>
    </w:p>
    <w:p w14:paraId="51F3B8EA" w14:textId="77777777" w:rsidR="0028106A" w:rsidRDefault="0028106A" w:rsidP="00421EB2">
      <w:pPr>
        <w:pStyle w:val="ListParagraph"/>
        <w:numPr>
          <w:ilvl w:val="0"/>
          <w:numId w:val="10"/>
        </w:numPr>
        <w:ind w:left="851" w:hanging="425"/>
      </w:pPr>
      <w:r>
        <w:t>Resin-based ion exchange filters help to soften the water by removing hard</w:t>
      </w:r>
      <w:r w:rsidR="00366009">
        <w:t xml:space="preserve">ness or other dissolved salts. </w:t>
      </w:r>
      <w:r>
        <w:t>They</w:t>
      </w:r>
      <w:r w:rsidR="003436F5">
        <w:t xml:space="preserve"> do not remove microorganisms. </w:t>
      </w:r>
      <w:r>
        <w:t>The resin must be replaced or regenerated as it becomes exhausted or clogged</w:t>
      </w:r>
      <w:r w:rsidR="003436F5">
        <w:t>;</w:t>
      </w:r>
      <w:r w:rsidR="00363141">
        <w:t xml:space="preserve"> and</w:t>
      </w:r>
    </w:p>
    <w:p w14:paraId="0E09D907" w14:textId="77777777" w:rsidR="0028106A" w:rsidRDefault="0028106A" w:rsidP="00421EB2">
      <w:pPr>
        <w:pStyle w:val="ListParagraph"/>
        <w:numPr>
          <w:ilvl w:val="0"/>
          <w:numId w:val="10"/>
        </w:numPr>
        <w:ind w:left="851" w:hanging="425"/>
      </w:pPr>
      <w:r>
        <w:t>Reverse osmosis filtration removes most contaminants including minerals</w:t>
      </w:r>
      <w:r w:rsidR="003436F5">
        <w:t>, microorganisms, and sediments</w:t>
      </w:r>
      <w:r w:rsidR="00363141">
        <w:t>.</w:t>
      </w:r>
    </w:p>
    <w:p w14:paraId="2AD7AA3A" w14:textId="77777777" w:rsidR="0028106A" w:rsidRDefault="0028106A" w:rsidP="003436F5">
      <w:r>
        <w:t>If a filter is used for health reasons, then it should be certified against an appropriate Standard (such as Australian Standard: AS/NZS 4348:1995 Water supply - Domestic type water treatment appliances - Performance requirements or American National Standards Institute: ANSI/NSF 53 Drinking Water Treatment Units – Health Effects).</w:t>
      </w:r>
    </w:p>
    <w:p w14:paraId="2EAA2DE4" w14:textId="77777777" w:rsidR="0028106A" w:rsidRDefault="0028106A" w:rsidP="00421EB2">
      <w:pPr>
        <w:pStyle w:val="Heading3"/>
        <w:ind w:left="851" w:hanging="851"/>
      </w:pPr>
      <w:bookmarkStart w:id="32" w:name="_Toc8722977"/>
      <w:r>
        <w:t>Chlorine disinfection</w:t>
      </w:r>
      <w:bookmarkEnd w:id="32"/>
    </w:p>
    <w:p w14:paraId="51AF4DDB" w14:textId="77777777" w:rsidR="00201861" w:rsidRDefault="00201861" w:rsidP="00201861">
      <w:r>
        <w:t>Chlorination involves the addition of chlorine into drinking water to control microorganisms. Chlorination is the most commonly used form of disinfection.</w:t>
      </w:r>
    </w:p>
    <w:p w14:paraId="4D4AB615" w14:textId="77777777" w:rsidR="00201861" w:rsidRDefault="00201861" w:rsidP="00201861">
      <w:r>
        <w:t>To ensure effective disinfection, add enough chlorine so that after 30 minutes there is at least</w:t>
      </w:r>
      <w:r w:rsidR="00117F02">
        <w:t xml:space="preserve"> </w:t>
      </w:r>
      <w:r>
        <w:t>0.5 milligrams per litre (mg/L, or parts per million:ppm) present in your water – this remaining</w:t>
      </w:r>
      <w:r w:rsidR="00B66BBA">
        <w:t xml:space="preserve"> </w:t>
      </w:r>
      <w:r>
        <w:t>chlorine in your water is known as the ‘free</w:t>
      </w:r>
      <w:r w:rsidR="00B66BBA">
        <w:t xml:space="preserve"> </w:t>
      </w:r>
      <w:r>
        <w:t>chlorine residual’.</w:t>
      </w:r>
    </w:p>
    <w:p w14:paraId="46381035" w14:textId="77777777" w:rsidR="00201861" w:rsidRDefault="00201861" w:rsidP="00201861">
      <w:r>
        <w:t>Free chlorine residual will naturally decr</w:t>
      </w:r>
      <w:r w:rsidR="00401534">
        <w:t xml:space="preserve">ease over </w:t>
      </w:r>
      <w:r>
        <w:t>time. You can expect your free chlorine residual</w:t>
      </w:r>
      <w:r w:rsidR="00401534">
        <w:t xml:space="preserve"> </w:t>
      </w:r>
      <w:r>
        <w:t>after 30 minutes to be less than the chlorine you</w:t>
      </w:r>
      <w:r w:rsidR="00401534">
        <w:t xml:space="preserve"> </w:t>
      </w:r>
      <w:r>
        <w:t>add. If after 30 minutes the free chlorine residual</w:t>
      </w:r>
      <w:r w:rsidR="00401534">
        <w:t xml:space="preserve"> </w:t>
      </w:r>
      <w:r>
        <w:t>is below 0.5 mg/L, repeat the addition of chlorine</w:t>
      </w:r>
      <w:r w:rsidR="00401534">
        <w:t xml:space="preserve"> </w:t>
      </w:r>
      <w:r>
        <w:t>until at least 0.5 mg/L is present after another 30</w:t>
      </w:r>
      <w:r w:rsidR="00401534">
        <w:t xml:space="preserve"> </w:t>
      </w:r>
      <w:r>
        <w:t>minutes. Also ensure your free chlorine residual is</w:t>
      </w:r>
      <w:r w:rsidR="00401534">
        <w:t xml:space="preserve"> </w:t>
      </w:r>
      <w:r>
        <w:t>below 5 mg/L.</w:t>
      </w:r>
    </w:p>
    <w:p w14:paraId="6FD28D27" w14:textId="77777777" w:rsidR="00201861" w:rsidRDefault="00201861" w:rsidP="00201861">
      <w:r>
        <w:t>Regular monitor</w:t>
      </w:r>
      <w:r w:rsidR="00401534">
        <w:t xml:space="preserve">ing (weekly or more frequently) </w:t>
      </w:r>
      <w:r>
        <w:t>of free chlorine residual at your taps is</w:t>
      </w:r>
      <w:r w:rsidR="00401534">
        <w:t xml:space="preserve"> </w:t>
      </w:r>
      <w:r>
        <w:t>recommended to check the effectiveness of</w:t>
      </w:r>
      <w:r w:rsidR="00401534">
        <w:t xml:space="preserve"> </w:t>
      </w:r>
      <w:r>
        <w:t>disinfection in the water system (</w:t>
      </w:r>
      <w:r w:rsidRPr="00BD0EBF">
        <w:rPr>
          <w:color w:val="000000" w:themeColor="text1"/>
        </w:rPr>
        <w:t xml:space="preserve">see Section </w:t>
      </w:r>
      <w:r w:rsidR="00BD0EBF" w:rsidRPr="00BD0EBF">
        <w:rPr>
          <w:color w:val="000000" w:themeColor="text1"/>
        </w:rPr>
        <w:t>8</w:t>
      </w:r>
      <w:r w:rsidRPr="00BD0EBF">
        <w:rPr>
          <w:color w:val="000000" w:themeColor="text1"/>
        </w:rPr>
        <w:t>).</w:t>
      </w:r>
      <w:r w:rsidR="00401534" w:rsidRPr="00BD0EBF">
        <w:rPr>
          <w:color w:val="000000" w:themeColor="text1"/>
        </w:rPr>
        <w:t xml:space="preserve"> </w:t>
      </w:r>
      <w:r>
        <w:t>Chlorine can be me</w:t>
      </w:r>
      <w:r w:rsidR="00401534">
        <w:t xml:space="preserve">asured with a suitable test kit </w:t>
      </w:r>
      <w:r>
        <w:t>(for example, a swimming pool chlorine kit).</w:t>
      </w:r>
    </w:p>
    <w:p w14:paraId="7B7E1171" w14:textId="77777777" w:rsidR="008E3030" w:rsidRDefault="00201861" w:rsidP="00201861">
      <w:r>
        <w:t>When addin</w:t>
      </w:r>
      <w:r w:rsidR="008E3030">
        <w:t xml:space="preserve">g chlorine to your water system </w:t>
      </w:r>
      <w:r>
        <w:t>(typically into the water tank), the amount of</w:t>
      </w:r>
      <w:r w:rsidR="008E3030">
        <w:t xml:space="preserve"> </w:t>
      </w:r>
      <w:r>
        <w:t>chlorine you add will differ depending on the</w:t>
      </w:r>
      <w:r w:rsidR="008E3030">
        <w:t xml:space="preserve"> </w:t>
      </w:r>
      <w:r>
        <w:t>chlorine type you use. This is because the</w:t>
      </w:r>
      <w:r w:rsidR="008E3030">
        <w:t xml:space="preserve"> </w:t>
      </w:r>
      <w:r>
        <w:t>percentage of available chlorine is different for</w:t>
      </w:r>
      <w:r w:rsidR="008E3030">
        <w:t xml:space="preserve"> </w:t>
      </w:r>
      <w:r>
        <w:t>each chlorine type.</w:t>
      </w:r>
    </w:p>
    <w:p w14:paraId="2E701B0E" w14:textId="77777777" w:rsidR="008E3030" w:rsidRDefault="008E3030" w:rsidP="008E3030">
      <w:r>
        <w:t>The three chlorine types commonly used are:</w:t>
      </w:r>
    </w:p>
    <w:p w14:paraId="1DCABD6F" w14:textId="77777777" w:rsidR="008E3030" w:rsidRDefault="008E3030" w:rsidP="00421EB2">
      <w:pPr>
        <w:pStyle w:val="ListParagraph"/>
        <w:numPr>
          <w:ilvl w:val="0"/>
          <w:numId w:val="10"/>
        </w:numPr>
        <w:ind w:left="851" w:hanging="425"/>
      </w:pPr>
      <w:r>
        <w:t>Liquid bleach (4% available chlorine);</w:t>
      </w:r>
    </w:p>
    <w:p w14:paraId="05D1FA88" w14:textId="77777777" w:rsidR="008E3030" w:rsidRDefault="008E3030" w:rsidP="00421EB2">
      <w:pPr>
        <w:pStyle w:val="ListParagraph"/>
        <w:numPr>
          <w:ilvl w:val="0"/>
          <w:numId w:val="10"/>
        </w:numPr>
        <w:ind w:left="851" w:hanging="425"/>
      </w:pPr>
      <w:r>
        <w:t>Liquid sodium hypochlorite (12.5% available chlorine); and</w:t>
      </w:r>
    </w:p>
    <w:p w14:paraId="6384F784" w14:textId="77777777" w:rsidR="008E3030" w:rsidRDefault="008E3030" w:rsidP="00421EB2">
      <w:pPr>
        <w:pStyle w:val="ListParagraph"/>
        <w:numPr>
          <w:ilvl w:val="0"/>
          <w:numId w:val="10"/>
        </w:numPr>
        <w:ind w:left="851" w:hanging="425"/>
      </w:pPr>
      <w:r>
        <w:t>Granular calcium hypochlorite (65% available chlorine).</w:t>
      </w:r>
    </w:p>
    <w:p w14:paraId="59393429" w14:textId="067BDC27" w:rsidR="00E07A22" w:rsidRDefault="00E07A22" w:rsidP="008E3030">
      <w:r w:rsidRPr="00E07A22">
        <w:t>Note that any chemical added to water should be an approved food grade chemical.</w:t>
      </w:r>
    </w:p>
    <w:p w14:paraId="7F18610F" w14:textId="495B9392" w:rsidR="008E3030" w:rsidRDefault="008E3030" w:rsidP="008E3030">
      <w:r>
        <w:t>Contaminants in your water tank such as dirt and leaves may prevent effective disinfection.</w:t>
      </w:r>
    </w:p>
    <w:p w14:paraId="6550820B" w14:textId="77777777" w:rsidR="008E3030" w:rsidRDefault="008E3030" w:rsidP="008E3030">
      <w:r>
        <w:t>Filtration is often necessary to remove these contaminants before adding chlorine. You may need to add more chlorine to achieve a satisfactory free chlorine residual and effective disinfection if you have contaminants in your water.</w:t>
      </w:r>
    </w:p>
    <w:p w14:paraId="5C99DB1A" w14:textId="77777777" w:rsidR="008E3030" w:rsidRDefault="008E3030" w:rsidP="008E3030">
      <w:r>
        <w:t>Chlorine can be added manually or with an automated system to maintain a suitable free chlorine residual. DoH recommends that suppliers seek specialist advice when installing an automated chlorine system. Make sure you follow health and safety guidelines when using chlorine and take care to add the correct amount of chlorine to your water system.</w:t>
      </w:r>
    </w:p>
    <w:p w14:paraId="15775EFF" w14:textId="77777777" w:rsidR="008E3030" w:rsidRDefault="008E3030" w:rsidP="008E3030">
      <w:r>
        <w:t xml:space="preserve">For further guidance on chlorination refer to </w:t>
      </w:r>
      <w:r w:rsidRPr="00BD0EBF">
        <w:rPr>
          <w:color w:val="000000" w:themeColor="text1"/>
        </w:rPr>
        <w:t xml:space="preserve">Section </w:t>
      </w:r>
      <w:r w:rsidR="00BD0EBF" w:rsidRPr="00BD0EBF">
        <w:rPr>
          <w:color w:val="000000" w:themeColor="text1"/>
        </w:rPr>
        <w:t>11</w:t>
      </w:r>
      <w:r w:rsidRPr="00BD0EBF">
        <w:rPr>
          <w:color w:val="000000" w:themeColor="text1"/>
        </w:rPr>
        <w:t xml:space="preserve">. For </w:t>
      </w:r>
      <w:r>
        <w:t xml:space="preserve">guidance on calculating the volume of water in a tank refer to Section </w:t>
      </w:r>
      <w:r w:rsidR="00BD0EBF">
        <w:rPr>
          <w:color w:val="000000" w:themeColor="text1"/>
        </w:rPr>
        <w:t>11</w:t>
      </w:r>
      <w:r w:rsidRPr="00BD0EBF">
        <w:rPr>
          <w:color w:val="000000" w:themeColor="text1"/>
        </w:rPr>
        <w:t>.</w:t>
      </w:r>
    </w:p>
    <w:p w14:paraId="1F841B5B" w14:textId="77777777" w:rsidR="008E3030" w:rsidRDefault="008E3030" w:rsidP="008E3030">
      <w:r>
        <w:lastRenderedPageBreak/>
        <w:t>Filtration is often necessary to remove suspended particles before chlorination as suspended particles (dirty water) may prevent effective disinfection.</w:t>
      </w:r>
    </w:p>
    <w:p w14:paraId="2A1A26CF" w14:textId="77777777" w:rsidR="0028106A" w:rsidRDefault="0028106A" w:rsidP="00421EB2">
      <w:pPr>
        <w:pStyle w:val="Heading3"/>
        <w:ind w:left="851" w:hanging="851"/>
      </w:pPr>
      <w:bookmarkStart w:id="33" w:name="_Toc8722978"/>
      <w:r>
        <w:t>Ultraviolet disinfection</w:t>
      </w:r>
      <w:bookmarkEnd w:id="33"/>
    </w:p>
    <w:p w14:paraId="484FA83E" w14:textId="77777777" w:rsidR="0028106A" w:rsidRDefault="0028106A" w:rsidP="0028106A">
      <w:r>
        <w:t>Another common and effective form of disinfection is ultraviolet (UV) light, which neutralises many kinds of microorganisms.</w:t>
      </w:r>
    </w:p>
    <w:p w14:paraId="32F63295" w14:textId="77777777" w:rsidR="0028106A" w:rsidRDefault="0028106A" w:rsidP="0028106A">
      <w:r>
        <w:t>UV light cannot penetrate dirty or cloudy water and therefore is less effecti</w:t>
      </w:r>
      <w:r w:rsidR="008E3030">
        <w:t xml:space="preserve">ve in disinfecting that water. </w:t>
      </w:r>
      <w:r>
        <w:t>Filtration is often necessary to remove suspended particles before UV disinfection.</w:t>
      </w:r>
    </w:p>
    <w:p w14:paraId="29FF52BA" w14:textId="77777777" w:rsidR="0028106A" w:rsidRDefault="0028106A" w:rsidP="0028106A">
      <w:r>
        <w:t>Filtration, chlorination and UV treatment can be automated; allowing a high level of disinfection, provided the equipment is adequately maintained.</w:t>
      </w:r>
    </w:p>
    <w:p w14:paraId="43155FD2" w14:textId="77777777" w:rsidR="0028106A" w:rsidRDefault="0028106A" w:rsidP="00421EB2">
      <w:pPr>
        <w:pStyle w:val="Heading2"/>
        <w:ind w:left="851" w:hanging="851"/>
      </w:pPr>
      <w:bookmarkStart w:id="34" w:name="_Toc8722979"/>
      <w:r>
        <w:t>Water treatment after contamination</w:t>
      </w:r>
      <w:bookmarkEnd w:id="34"/>
    </w:p>
    <w:p w14:paraId="2609C240" w14:textId="5436DF30" w:rsidR="00171B85" w:rsidRDefault="00171B85" w:rsidP="00171B85">
      <w:r>
        <w:t>Unusual events can contaminate water supplies that are usually clean. These events might include heavy rain and stormwater runoff, dead animals in the catchment or faecal contamination (animal droppings or septic overflow). Water that has been treated can be recontaminated in the water system, for example by dead animals in a water tank.</w:t>
      </w:r>
    </w:p>
    <w:p w14:paraId="5F6DC540" w14:textId="77777777" w:rsidR="00171B85" w:rsidRDefault="00171B85" w:rsidP="00171B85">
      <w:r>
        <w:t>If you suspect that water in your supply has been contaminated, it can be manually treated with chlorine (</w:t>
      </w:r>
      <w:r w:rsidRPr="00BD0EBF">
        <w:rPr>
          <w:color w:val="000000" w:themeColor="text1"/>
        </w:rPr>
        <w:t xml:space="preserve">refer to Section </w:t>
      </w:r>
      <w:r w:rsidR="00BD0EBF" w:rsidRPr="00BD0EBF">
        <w:rPr>
          <w:color w:val="000000" w:themeColor="text1"/>
        </w:rPr>
        <w:t>7</w:t>
      </w:r>
      <w:r w:rsidR="00C83E9D">
        <w:rPr>
          <w:color w:val="000000" w:themeColor="text1"/>
        </w:rPr>
        <w:t>.1.2</w:t>
      </w:r>
      <w:r w:rsidRPr="00BD0EBF">
        <w:rPr>
          <w:color w:val="000000" w:themeColor="text1"/>
        </w:rPr>
        <w:t xml:space="preserve">). </w:t>
      </w:r>
      <w:r>
        <w:t>About 5 mg/L of chlorine is needed to disinfect your water system following contamination.</w:t>
      </w:r>
    </w:p>
    <w:p w14:paraId="11350457" w14:textId="77777777" w:rsidR="00171B85" w:rsidRDefault="00171B85" w:rsidP="00171B85">
      <w:r>
        <w:t>To achieve an initial chlorine concentration of 5 mg/L in your water tank add:</w:t>
      </w:r>
    </w:p>
    <w:p w14:paraId="39F43A26" w14:textId="77777777" w:rsidR="00171B85" w:rsidRDefault="00171B85" w:rsidP="00421EB2">
      <w:pPr>
        <w:pStyle w:val="ListParagraph"/>
        <w:numPr>
          <w:ilvl w:val="0"/>
          <w:numId w:val="10"/>
        </w:numPr>
        <w:ind w:left="851" w:hanging="425"/>
      </w:pPr>
      <w:r>
        <w:t>125 millilitres (mL) of liquid bleach (4% available chlorine) for every 1000 litres (L) of water in your tank; or</w:t>
      </w:r>
    </w:p>
    <w:p w14:paraId="696794A6" w14:textId="77777777" w:rsidR="00171B85" w:rsidRDefault="00171B85" w:rsidP="00421EB2">
      <w:pPr>
        <w:pStyle w:val="ListParagraph"/>
        <w:numPr>
          <w:ilvl w:val="0"/>
          <w:numId w:val="10"/>
        </w:numPr>
        <w:ind w:left="851" w:hanging="425"/>
      </w:pPr>
      <w:r>
        <w:t>40 mL of liquid sodium hypochlorite (12.5%</w:t>
      </w:r>
      <w:r w:rsidR="00BD0EBF">
        <w:t xml:space="preserve"> </w:t>
      </w:r>
      <w:r>
        <w:t>available chlorine) for every 1000 L of water in your tank; or</w:t>
      </w:r>
    </w:p>
    <w:p w14:paraId="45BEA422" w14:textId="77777777" w:rsidR="00171B85" w:rsidRDefault="00171B85" w:rsidP="00421EB2">
      <w:pPr>
        <w:pStyle w:val="ListParagraph"/>
        <w:numPr>
          <w:ilvl w:val="0"/>
          <w:numId w:val="10"/>
        </w:numPr>
        <w:ind w:left="851" w:hanging="425"/>
      </w:pPr>
      <w:r>
        <w:t>8 grams (g) of granular calcium hypochlorite (65% available chlorine) for every 1000 L of water in your tank.</w:t>
      </w:r>
    </w:p>
    <w:p w14:paraId="3DAB818C" w14:textId="77777777" w:rsidR="00171B85" w:rsidRPr="00BD0EBF" w:rsidRDefault="00171B85" w:rsidP="00171B85">
      <w:pPr>
        <w:rPr>
          <w:color w:val="000000" w:themeColor="text1"/>
        </w:rPr>
      </w:pPr>
      <w:r>
        <w:t xml:space="preserve">Check your calculations carefully to ensure you do not overdose the chlorine. Methods for calculating the volume of water in a tank are provided in </w:t>
      </w:r>
      <w:r w:rsidRPr="00BD0EBF">
        <w:rPr>
          <w:color w:val="000000" w:themeColor="text1"/>
        </w:rPr>
        <w:t xml:space="preserve">Section </w:t>
      </w:r>
      <w:r w:rsidR="00BD0EBF" w:rsidRPr="00BD0EBF">
        <w:rPr>
          <w:color w:val="000000" w:themeColor="text1"/>
        </w:rPr>
        <w:t>10</w:t>
      </w:r>
      <w:r w:rsidRPr="00BD0EBF">
        <w:rPr>
          <w:color w:val="000000" w:themeColor="text1"/>
        </w:rPr>
        <w:t xml:space="preserve">. Further guidance on chlorination is provided in Section </w:t>
      </w:r>
      <w:r w:rsidR="00BD0EBF" w:rsidRPr="00BD0EBF">
        <w:rPr>
          <w:color w:val="000000" w:themeColor="text1"/>
        </w:rPr>
        <w:t>10.</w:t>
      </w:r>
    </w:p>
    <w:p w14:paraId="77959F7D" w14:textId="77777777" w:rsidR="00D43BA8" w:rsidRDefault="00171B85" w:rsidP="00171B85">
      <w:r>
        <w:t>Always measure the free chlorine residual in your water 30 minutes after adding the chlorine. It should measure at least 0.5 mg/L and not more than 5 mg/L. The chlorine may create a distinct taste and odour in the water, but it will be safe for drinking. The taste and odour should lessen in a few days.</w:t>
      </w:r>
    </w:p>
    <w:p w14:paraId="42147120" w14:textId="77777777" w:rsidR="00171B85" w:rsidRDefault="00171B85" w:rsidP="00421EB2">
      <w:pPr>
        <w:pStyle w:val="Heading1"/>
        <w:ind w:left="851" w:hanging="851"/>
      </w:pPr>
      <w:bookmarkStart w:id="35" w:name="_Toc8722980"/>
      <w:r>
        <w:t>Monitoring and checking</w:t>
      </w:r>
      <w:bookmarkEnd w:id="35"/>
    </w:p>
    <w:p w14:paraId="2544B610" w14:textId="77777777" w:rsidR="00D43BA8" w:rsidRDefault="00171B85" w:rsidP="00421EB2">
      <w:pPr>
        <w:pStyle w:val="Heading2"/>
        <w:ind w:left="851" w:hanging="851"/>
      </w:pPr>
      <w:bookmarkStart w:id="36" w:name="_Toc8722981"/>
      <w:r>
        <w:t>Routine monitoring</w:t>
      </w:r>
      <w:bookmarkEnd w:id="36"/>
    </w:p>
    <w:p w14:paraId="58094AB2" w14:textId="5A493C29" w:rsidR="00171B85" w:rsidRDefault="00171B85" w:rsidP="00171B85">
      <w:r>
        <w:t xml:space="preserve">Monitoring is an essential part of </w:t>
      </w:r>
      <w:r w:rsidR="00E07A22">
        <w:t xml:space="preserve">checking </w:t>
      </w:r>
      <w:r>
        <w:t>the multiple barrier approach to good water management. The results of monitoring indicate whether your barriers to contamination are working properly.</w:t>
      </w:r>
    </w:p>
    <w:p w14:paraId="7783620E" w14:textId="77777777" w:rsidR="00171B85" w:rsidRDefault="00171B85" w:rsidP="00171B85">
      <w:r>
        <w:t>Whether the water is treated or not, D</w:t>
      </w:r>
      <w:r w:rsidR="00D6408F">
        <w:t>oH</w:t>
      </w:r>
      <w:r>
        <w:t xml:space="preserve"> recommends the following:</w:t>
      </w:r>
    </w:p>
    <w:p w14:paraId="0655B9A9" w14:textId="77777777" w:rsidR="00171B85" w:rsidRDefault="00171B85" w:rsidP="00421EB2">
      <w:pPr>
        <w:pStyle w:val="ListParagraph"/>
        <w:numPr>
          <w:ilvl w:val="0"/>
          <w:numId w:val="10"/>
        </w:numPr>
        <w:ind w:left="851" w:hanging="425"/>
      </w:pPr>
      <w:r>
        <w:t xml:space="preserve">Monitor the microbiological quality of the water where it is supplied to consumers (for example at a kitchen tap or other regularly used drinking water tap) at least </w:t>
      </w:r>
      <w:r w:rsidR="00366009">
        <w:t>monthly</w:t>
      </w:r>
      <w:r>
        <w:t xml:space="preserve"> by </w:t>
      </w:r>
      <w:r>
        <w:lastRenderedPageBreak/>
        <w:t xml:space="preserve">testing for the organism </w:t>
      </w:r>
      <w:r w:rsidRPr="00421EB2">
        <w:rPr>
          <w:i/>
        </w:rPr>
        <w:t>Escherichia coli (E. coli)</w:t>
      </w:r>
      <w:r>
        <w:t xml:space="preserve">. If </w:t>
      </w:r>
      <w:r w:rsidRPr="00421EB2">
        <w:rPr>
          <w:i/>
        </w:rPr>
        <w:t>E. coli</w:t>
      </w:r>
      <w:r>
        <w:t xml:space="preserve"> is detected, this indicates faecal contamination and the possible presence of disease causing microorganisms</w:t>
      </w:r>
      <w:r w:rsidR="00D6408F">
        <w:t>;</w:t>
      </w:r>
    </w:p>
    <w:p w14:paraId="21C04490" w14:textId="77777777" w:rsidR="00171B85" w:rsidRDefault="00171B85" w:rsidP="00421EB2">
      <w:pPr>
        <w:pStyle w:val="ListParagraph"/>
        <w:numPr>
          <w:ilvl w:val="0"/>
          <w:numId w:val="10"/>
        </w:numPr>
        <w:ind w:left="851" w:hanging="425"/>
      </w:pPr>
      <w:r>
        <w:t>Monitor the chemical and physical quality of the water supplied to consumers by testing at least annually. A comprehensive analysis</w:t>
      </w:r>
      <w:r w:rsidR="00D6408F">
        <w:t xml:space="preserve"> </w:t>
      </w:r>
      <w:r>
        <w:t>should be undertaken initially to identify any</w:t>
      </w:r>
      <w:r w:rsidR="00D6408F">
        <w:t xml:space="preserve"> </w:t>
      </w:r>
      <w:r>
        <w:t>unusual contaminants in the water supply.</w:t>
      </w:r>
      <w:r w:rsidR="00D6408F">
        <w:t xml:space="preserve"> </w:t>
      </w:r>
      <w:r>
        <w:t>The range of characteristics to be analysed in</w:t>
      </w:r>
      <w:r w:rsidR="00D6408F">
        <w:t xml:space="preserve"> </w:t>
      </w:r>
      <w:r>
        <w:t>ongoing monitoring should be decided</w:t>
      </w:r>
      <w:r w:rsidR="00D6408F">
        <w:t xml:space="preserve"> according to risk; and</w:t>
      </w:r>
    </w:p>
    <w:p w14:paraId="68131CAE" w14:textId="77777777" w:rsidR="00171B85" w:rsidRDefault="00171B85" w:rsidP="00421EB2">
      <w:pPr>
        <w:pStyle w:val="ListParagraph"/>
        <w:numPr>
          <w:ilvl w:val="0"/>
          <w:numId w:val="10"/>
        </w:numPr>
        <w:ind w:left="851" w:hanging="425"/>
      </w:pPr>
      <w:r>
        <w:t>Test the water if there is any suspicion of blue</w:t>
      </w:r>
      <w:r w:rsidR="00D6408F">
        <w:t xml:space="preserve"> </w:t>
      </w:r>
      <w:r>
        <w:t>green algae (cyanobacteria) contamination.</w:t>
      </w:r>
      <w:r w:rsidR="00D6408F">
        <w:t xml:space="preserve"> </w:t>
      </w:r>
      <w:r>
        <w:t>This will indicate the level of contamination in</w:t>
      </w:r>
      <w:r w:rsidR="00D6408F">
        <w:t xml:space="preserve"> </w:t>
      </w:r>
      <w:r>
        <w:t>the supply, if any</w:t>
      </w:r>
      <w:r w:rsidR="00D6408F">
        <w:t>.</w:t>
      </w:r>
    </w:p>
    <w:p w14:paraId="40402D48" w14:textId="77777777" w:rsidR="00171B85" w:rsidRDefault="00171B85" w:rsidP="00171B85">
      <w:r>
        <w:t xml:space="preserve">To ensure safety of </w:t>
      </w:r>
      <w:r w:rsidR="00D6408F">
        <w:t xml:space="preserve">the water supply the results of </w:t>
      </w:r>
      <w:r>
        <w:t>testing must meet values set in the Australian</w:t>
      </w:r>
      <w:r w:rsidR="00D6408F">
        <w:t xml:space="preserve"> </w:t>
      </w:r>
      <w:r>
        <w:t>Drinking Water G</w:t>
      </w:r>
      <w:r w:rsidR="00D6408F">
        <w:t xml:space="preserve">uidelines. Guideline values for </w:t>
      </w:r>
      <w:r>
        <w:t>microbiological, physical and chemical</w:t>
      </w:r>
      <w:r w:rsidR="00D6408F">
        <w:t xml:space="preserve"> </w:t>
      </w:r>
      <w:r>
        <w:t xml:space="preserve">characteristics in water are provided in </w:t>
      </w:r>
      <w:r w:rsidRPr="00BD0EBF">
        <w:rPr>
          <w:color w:val="000000" w:themeColor="text1"/>
        </w:rPr>
        <w:t>Section 10.</w:t>
      </w:r>
    </w:p>
    <w:p w14:paraId="7915F679" w14:textId="77777777" w:rsidR="00171B85" w:rsidRDefault="00171B85" w:rsidP="00171B85">
      <w:r>
        <w:t>Water samples s</w:t>
      </w:r>
      <w:r w:rsidR="00D6408F">
        <w:t xml:space="preserve">hould be tested at a laboratory </w:t>
      </w:r>
      <w:r>
        <w:t>accredited by the National Association of Testing</w:t>
      </w:r>
      <w:r w:rsidR="00D6408F">
        <w:t xml:space="preserve"> </w:t>
      </w:r>
      <w:r>
        <w:t>Authorities (NATA) to ensure the highest level of</w:t>
      </w:r>
      <w:r w:rsidR="00D6408F">
        <w:t xml:space="preserve"> a</w:t>
      </w:r>
      <w:r>
        <w:t>ccuracy.</w:t>
      </w:r>
    </w:p>
    <w:p w14:paraId="5A9D7F8F" w14:textId="77777777" w:rsidR="00171B85" w:rsidRDefault="00D6408F" w:rsidP="00D6408F">
      <w:pPr>
        <w:spacing w:after="0"/>
      </w:pPr>
      <w:r>
        <w:t>DoH</w:t>
      </w:r>
      <w:r w:rsidR="00171B85">
        <w:t xml:space="preserve"> can</w:t>
      </w:r>
      <w:r>
        <w:t xml:space="preserve"> </w:t>
      </w:r>
      <w:r w:rsidR="00171B85">
        <w:t>provide further advice regarding your choice of</w:t>
      </w:r>
      <w:r>
        <w:t xml:space="preserve"> </w:t>
      </w:r>
      <w:r w:rsidR="00171B85">
        <w:t>laboratory. Information on sampling and</w:t>
      </w:r>
      <w:r>
        <w:t xml:space="preserve"> </w:t>
      </w:r>
      <w:r w:rsidR="00171B85">
        <w:t xml:space="preserve">transporting water samples is </w:t>
      </w:r>
      <w:r w:rsidR="0051760D">
        <w:t>accessible</w:t>
      </w:r>
      <w:r w:rsidR="00171B85">
        <w:t xml:space="preserve"> at:</w:t>
      </w:r>
    </w:p>
    <w:p w14:paraId="673377AD" w14:textId="77777777" w:rsidR="00D43BA8" w:rsidRDefault="00170885" w:rsidP="00171B85">
      <w:hyperlink r:id="rId36" w:history="1">
        <w:r w:rsidR="00D6408F" w:rsidRPr="00CA0906">
          <w:rPr>
            <w:rStyle w:val="Hyperlink"/>
          </w:rPr>
          <w:t>http://www.health.nsw.gov.au/environment/water/Pages/drinkwater-nsw.aspx</w:t>
        </w:r>
      </w:hyperlink>
    </w:p>
    <w:p w14:paraId="3C8302D0" w14:textId="77777777" w:rsidR="00006383" w:rsidRDefault="00006383" w:rsidP="00421EB2">
      <w:pPr>
        <w:pStyle w:val="Heading2"/>
        <w:ind w:left="851" w:hanging="851"/>
      </w:pPr>
      <w:bookmarkStart w:id="37" w:name="_Toc8722982"/>
      <w:r>
        <w:t>Checking treatment processes</w:t>
      </w:r>
      <w:bookmarkEnd w:id="37"/>
    </w:p>
    <w:p w14:paraId="090FACAC" w14:textId="77777777" w:rsidR="00006383" w:rsidRDefault="00006383" w:rsidP="00006383">
      <w:r>
        <w:t>Regular checking and maintenance of water treatment systems are important to ensure that the water supply continues to be safe.</w:t>
      </w:r>
    </w:p>
    <w:p w14:paraId="3960046C" w14:textId="77777777" w:rsidR="00006383" w:rsidRDefault="00006383" w:rsidP="00421EB2">
      <w:pPr>
        <w:pStyle w:val="Heading3"/>
        <w:ind w:left="851" w:hanging="851"/>
      </w:pPr>
      <w:bookmarkStart w:id="38" w:name="_Toc8722983"/>
      <w:r>
        <w:t>Filtration</w:t>
      </w:r>
      <w:bookmarkEnd w:id="38"/>
    </w:p>
    <w:p w14:paraId="33967715" w14:textId="77777777" w:rsidR="00006383" w:rsidRDefault="00006383" w:rsidP="00006383">
      <w:r>
        <w:t>If there is a filter fitted to your supply system, the filter cartridges need to be checked, maintained and replaced in accordance with the manufacturer’s advice. Filter cartridges should be free from build up, and should allow a clean, steady flow of water to pass through.</w:t>
      </w:r>
    </w:p>
    <w:p w14:paraId="2E631DEC" w14:textId="77777777" w:rsidR="00006383" w:rsidRDefault="00006383" w:rsidP="00006383">
      <w:r>
        <w:t>Water quality should be regularly checked after filtration. If flow decreases or the water becomes turbid (dirty or cloudy), the filter cartridge needs to be checked and may need replacing. Some filters include a pressure gauge that indicates the need for replacement.</w:t>
      </w:r>
    </w:p>
    <w:p w14:paraId="2B7FB08A" w14:textId="77777777" w:rsidR="00006383" w:rsidRDefault="00006383" w:rsidP="00421EB2">
      <w:pPr>
        <w:pStyle w:val="Heading3"/>
        <w:ind w:left="851" w:hanging="851"/>
      </w:pPr>
      <w:bookmarkStart w:id="39" w:name="_Toc8722984"/>
      <w:r>
        <w:t xml:space="preserve">Chlorine </w:t>
      </w:r>
      <w:r w:rsidR="00674343">
        <w:t>d</w:t>
      </w:r>
      <w:r>
        <w:t>isinfection</w:t>
      </w:r>
      <w:bookmarkEnd w:id="39"/>
    </w:p>
    <w:p w14:paraId="5CA474C0" w14:textId="77777777" w:rsidR="00006383" w:rsidRDefault="00006383" w:rsidP="00006383">
      <w:r>
        <w:t>Where chlorine is used, it is desirable to have at least 0.5 mg/L free chlorine residual in water coming from all taps used for drinking and food preparation to maintain effective disinfection throughout the supply system.</w:t>
      </w:r>
    </w:p>
    <w:p w14:paraId="2C1FC2B1" w14:textId="77777777" w:rsidR="00006383" w:rsidRDefault="00006383" w:rsidP="00006383">
      <w:r>
        <w:t>Regular monitoring of the supply system will help to ensure that this level is maintained. If water varies in quality, for example surface water supplies, daily monitoring may be necessary. For rainwater supplies weekly monitoring may be sufficient. For further advice on the chlorine monitoring required for your systems contact DoH.</w:t>
      </w:r>
    </w:p>
    <w:p w14:paraId="597CCB14" w14:textId="77777777" w:rsidR="00006383" w:rsidRDefault="00006383" w:rsidP="00006383">
      <w:r>
        <w:t>Measure and monitor chlorine in the system, using a suitable chlorine test kit (such as a swimming pool chlorine kit) and adjust chlorine dosing if necessary. Keep a record of chlorine readings.</w:t>
      </w:r>
    </w:p>
    <w:p w14:paraId="2387A2BF" w14:textId="77777777" w:rsidR="00006383" w:rsidRDefault="00006383" w:rsidP="00421EB2">
      <w:pPr>
        <w:pStyle w:val="Heading3"/>
        <w:ind w:left="851" w:hanging="851"/>
      </w:pPr>
      <w:bookmarkStart w:id="40" w:name="_Toc8722985"/>
      <w:r>
        <w:t xml:space="preserve">UV </w:t>
      </w:r>
      <w:r w:rsidR="00674343">
        <w:t>d</w:t>
      </w:r>
      <w:r>
        <w:t>isinfection</w:t>
      </w:r>
      <w:bookmarkEnd w:id="40"/>
    </w:p>
    <w:p w14:paraId="257B431E" w14:textId="77777777" w:rsidR="00006383" w:rsidRDefault="00006383" w:rsidP="00006383">
      <w:r>
        <w:t>Ultraviolet (UV) disinfection units need to be checked and maintained regularly, following the manufacturer’s instructions, to ensure they remain effective. The unit should be checked to ensure:</w:t>
      </w:r>
    </w:p>
    <w:p w14:paraId="04CAA58D" w14:textId="77777777" w:rsidR="00006383" w:rsidRDefault="00006383" w:rsidP="00421EB2">
      <w:pPr>
        <w:pStyle w:val="ListParagraph"/>
        <w:numPr>
          <w:ilvl w:val="0"/>
          <w:numId w:val="10"/>
        </w:numPr>
        <w:ind w:left="851" w:hanging="425"/>
      </w:pPr>
      <w:r>
        <w:t>A stable power supply is connected and the unit is switched on;</w:t>
      </w:r>
    </w:p>
    <w:p w14:paraId="6D3DC8EB" w14:textId="77777777" w:rsidR="00006383" w:rsidRDefault="00006383" w:rsidP="00421EB2">
      <w:pPr>
        <w:pStyle w:val="ListParagraph"/>
        <w:numPr>
          <w:ilvl w:val="0"/>
          <w:numId w:val="10"/>
        </w:numPr>
        <w:ind w:left="851" w:hanging="425"/>
      </w:pPr>
      <w:r>
        <w:t>The lamps are intact and operating; and</w:t>
      </w:r>
    </w:p>
    <w:p w14:paraId="7651D023" w14:textId="77777777" w:rsidR="00006383" w:rsidRDefault="00006383" w:rsidP="00421EB2">
      <w:pPr>
        <w:pStyle w:val="ListParagraph"/>
        <w:numPr>
          <w:ilvl w:val="0"/>
          <w:numId w:val="10"/>
        </w:numPr>
        <w:ind w:left="851" w:hanging="425"/>
      </w:pPr>
      <w:r>
        <w:lastRenderedPageBreak/>
        <w:t>The lamps are free from scum.</w:t>
      </w:r>
    </w:p>
    <w:p w14:paraId="3BAAB6CA" w14:textId="77777777" w:rsidR="00D43BA8" w:rsidRDefault="00006383" w:rsidP="00421EB2">
      <w:pPr>
        <w:pStyle w:val="ListParagraph"/>
        <w:numPr>
          <w:ilvl w:val="0"/>
          <w:numId w:val="10"/>
        </w:numPr>
        <w:ind w:left="851" w:hanging="425"/>
      </w:pPr>
      <w:r>
        <w:t>If problems are found, maintenance should take place as soon as possible</w:t>
      </w:r>
    </w:p>
    <w:p w14:paraId="1F3348C3" w14:textId="77777777" w:rsidR="00006383" w:rsidRDefault="00006383" w:rsidP="00421EB2">
      <w:pPr>
        <w:pStyle w:val="Heading2"/>
        <w:ind w:left="851" w:hanging="851"/>
      </w:pPr>
      <w:bookmarkStart w:id="41" w:name="_Toc8722986"/>
      <w:r>
        <w:t>Checking the system and keeping records</w:t>
      </w:r>
      <w:bookmarkEnd w:id="41"/>
    </w:p>
    <w:p w14:paraId="0D7B3177" w14:textId="77777777" w:rsidR="00006383" w:rsidRDefault="00006383" w:rsidP="008017A2">
      <w:r>
        <w:t>Regular checks of your entire water system from catchment to the consumer will minimise the risk of contamination and help ensure the safety of your supply. Keep records of checks and any test results for at least two years. They should be</w:t>
      </w:r>
      <w:r w:rsidR="008017A2">
        <w:t xml:space="preserve"> </w:t>
      </w:r>
      <w:r>
        <w:t xml:space="preserve">made available for review if required by </w:t>
      </w:r>
      <w:r w:rsidR="008017A2">
        <w:t>DoH</w:t>
      </w:r>
      <w:r>
        <w:t>.</w:t>
      </w:r>
    </w:p>
    <w:p w14:paraId="4A2566CA" w14:textId="77777777" w:rsidR="00006383" w:rsidRDefault="00006383" w:rsidP="00006383">
      <w:r>
        <w:t>Records should include:</w:t>
      </w:r>
    </w:p>
    <w:p w14:paraId="17E534F1" w14:textId="77777777" w:rsidR="00006383" w:rsidRDefault="00006383" w:rsidP="00421EB2">
      <w:pPr>
        <w:pStyle w:val="ListParagraph"/>
        <w:numPr>
          <w:ilvl w:val="0"/>
          <w:numId w:val="10"/>
        </w:numPr>
        <w:ind w:left="851" w:hanging="425"/>
      </w:pPr>
      <w:r>
        <w:t>Name, date and observations i.e. identify</w:t>
      </w:r>
      <w:r w:rsidR="008017A2">
        <w:t xml:space="preserve"> </w:t>
      </w:r>
      <w:r>
        <w:t>potential contamination hazards in the</w:t>
      </w:r>
      <w:r w:rsidR="008017A2">
        <w:t xml:space="preserve"> </w:t>
      </w:r>
      <w:r>
        <w:t>catchment</w:t>
      </w:r>
      <w:r w:rsidR="008017A2">
        <w:t>;</w:t>
      </w:r>
    </w:p>
    <w:p w14:paraId="4F2CC80F" w14:textId="77777777" w:rsidR="00006383" w:rsidRDefault="00006383" w:rsidP="00421EB2">
      <w:pPr>
        <w:pStyle w:val="ListParagraph"/>
        <w:numPr>
          <w:ilvl w:val="0"/>
          <w:numId w:val="10"/>
        </w:numPr>
        <w:ind w:left="851" w:hanging="425"/>
      </w:pPr>
      <w:r>
        <w:t>Test results</w:t>
      </w:r>
      <w:r w:rsidR="008017A2">
        <w:t>;</w:t>
      </w:r>
    </w:p>
    <w:p w14:paraId="0403BE5F" w14:textId="77777777" w:rsidR="00006383" w:rsidRDefault="00006383" w:rsidP="00421EB2">
      <w:pPr>
        <w:pStyle w:val="ListParagraph"/>
        <w:numPr>
          <w:ilvl w:val="0"/>
          <w:numId w:val="10"/>
        </w:numPr>
        <w:ind w:left="851" w:hanging="425"/>
      </w:pPr>
      <w:r>
        <w:t>Any actions taken to correct faults or prevent</w:t>
      </w:r>
      <w:r w:rsidR="008017A2">
        <w:t xml:space="preserve"> </w:t>
      </w:r>
      <w:r>
        <w:t>contamination affecting supply</w:t>
      </w:r>
      <w:r w:rsidR="008017A2">
        <w:t>;</w:t>
      </w:r>
    </w:p>
    <w:p w14:paraId="1EAAEA9A" w14:textId="77777777" w:rsidR="00006383" w:rsidRDefault="00006383" w:rsidP="00421EB2">
      <w:pPr>
        <w:pStyle w:val="ListParagraph"/>
        <w:numPr>
          <w:ilvl w:val="0"/>
          <w:numId w:val="10"/>
        </w:numPr>
        <w:ind w:left="851" w:hanging="425"/>
      </w:pPr>
      <w:r>
        <w:t>Equipment checks and maintenance, including</w:t>
      </w:r>
      <w:r w:rsidR="008017A2">
        <w:t xml:space="preserve"> </w:t>
      </w:r>
      <w:r>
        <w:t>any filter change or refurbishment</w:t>
      </w:r>
      <w:r w:rsidR="008017A2">
        <w:t>;</w:t>
      </w:r>
    </w:p>
    <w:p w14:paraId="1DF6D03E" w14:textId="77777777" w:rsidR="00006383" w:rsidRDefault="00006383" w:rsidP="00421EB2">
      <w:pPr>
        <w:pStyle w:val="ListParagraph"/>
        <w:numPr>
          <w:ilvl w:val="0"/>
          <w:numId w:val="10"/>
        </w:numPr>
        <w:ind w:left="851" w:hanging="425"/>
      </w:pPr>
      <w:r>
        <w:t>Regular chlorine readings and adjustments to</w:t>
      </w:r>
      <w:r w:rsidR="008017A2">
        <w:t xml:space="preserve"> </w:t>
      </w:r>
      <w:r>
        <w:t>chlorine levels if required</w:t>
      </w:r>
      <w:r w:rsidR="008017A2">
        <w:t>;</w:t>
      </w:r>
    </w:p>
    <w:p w14:paraId="209F9A24" w14:textId="77777777" w:rsidR="00006383" w:rsidRDefault="00006383" w:rsidP="00421EB2">
      <w:pPr>
        <w:pStyle w:val="ListParagraph"/>
        <w:numPr>
          <w:ilvl w:val="0"/>
          <w:numId w:val="10"/>
        </w:numPr>
        <w:ind w:left="851" w:hanging="425"/>
      </w:pPr>
      <w:r>
        <w:t>Any adverse events, e.g. broken pipe work,</w:t>
      </w:r>
      <w:r w:rsidR="008017A2">
        <w:t xml:space="preserve"> </w:t>
      </w:r>
      <w:r>
        <w:t>flooding, bush fire, aerial spraying, dead</w:t>
      </w:r>
      <w:r w:rsidR="008017A2">
        <w:t xml:space="preserve"> </w:t>
      </w:r>
      <w:r>
        <w:t>animals in the water source, and repairs to the</w:t>
      </w:r>
      <w:r w:rsidR="008017A2">
        <w:t xml:space="preserve"> </w:t>
      </w:r>
      <w:r>
        <w:t>system</w:t>
      </w:r>
      <w:r w:rsidR="008017A2">
        <w:t>; and</w:t>
      </w:r>
    </w:p>
    <w:p w14:paraId="25E912B9" w14:textId="77777777" w:rsidR="00D43BA8" w:rsidRDefault="00006383" w:rsidP="00421EB2">
      <w:pPr>
        <w:pStyle w:val="ListParagraph"/>
        <w:numPr>
          <w:ilvl w:val="0"/>
          <w:numId w:val="10"/>
        </w:numPr>
        <w:ind w:left="851" w:hanging="425"/>
      </w:pPr>
      <w:r>
        <w:t>Rainfall observations</w:t>
      </w:r>
      <w:r w:rsidR="008017A2">
        <w:t>.</w:t>
      </w:r>
    </w:p>
    <w:p w14:paraId="4085C273" w14:textId="77777777" w:rsidR="008017A2" w:rsidRDefault="008017A2" w:rsidP="00421EB2">
      <w:pPr>
        <w:pStyle w:val="Heading1"/>
        <w:ind w:left="851" w:hanging="851"/>
      </w:pPr>
      <w:bookmarkStart w:id="42" w:name="_Toc8722987"/>
      <w:r>
        <w:t>Public warnings</w:t>
      </w:r>
      <w:bookmarkEnd w:id="42"/>
    </w:p>
    <w:p w14:paraId="6681869F" w14:textId="77777777" w:rsidR="008017A2" w:rsidRDefault="008017A2" w:rsidP="008017A2">
      <w:r>
        <w:t>Water suppliers should ensure all consumers are</w:t>
      </w:r>
      <w:r w:rsidR="00674343">
        <w:t xml:space="preserve"> </w:t>
      </w:r>
      <w:r>
        <w:t>informed about drinking water quality. Signs are</w:t>
      </w:r>
      <w:r w:rsidR="00674343">
        <w:t xml:space="preserve"> </w:t>
      </w:r>
      <w:r>
        <w:t>useful for this purpose. The type of signage</w:t>
      </w:r>
      <w:r w:rsidR="00674343">
        <w:t xml:space="preserve"> </w:t>
      </w:r>
      <w:r>
        <w:t>depends on whether the water supply is treated</w:t>
      </w:r>
      <w:r w:rsidR="00674343">
        <w:t xml:space="preserve"> </w:t>
      </w:r>
      <w:r>
        <w:t>and/or tested and whether water quality</w:t>
      </w:r>
      <w:r w:rsidR="00674343">
        <w:t xml:space="preserve"> </w:t>
      </w:r>
      <w:r>
        <w:t>problems are known.</w:t>
      </w:r>
    </w:p>
    <w:p w14:paraId="12168198" w14:textId="77777777" w:rsidR="008017A2" w:rsidRDefault="008017A2" w:rsidP="00421EB2">
      <w:pPr>
        <w:pStyle w:val="Heading2"/>
        <w:ind w:left="851" w:hanging="851"/>
      </w:pPr>
      <w:bookmarkStart w:id="43" w:name="_Toc8722988"/>
      <w:r>
        <w:t xml:space="preserve">Signage for </w:t>
      </w:r>
      <w:r w:rsidR="00674343">
        <w:t>g</w:t>
      </w:r>
      <w:r>
        <w:t xml:space="preserve">eneral </w:t>
      </w:r>
      <w:r w:rsidR="00674343">
        <w:t>u</w:t>
      </w:r>
      <w:r>
        <w:t>se</w:t>
      </w:r>
      <w:bookmarkEnd w:id="43"/>
    </w:p>
    <w:p w14:paraId="0476530E" w14:textId="77777777" w:rsidR="008017A2" w:rsidRDefault="008017A2" w:rsidP="008017A2">
      <w:r>
        <w:t>If a private water supply is not treated by a</w:t>
      </w:r>
      <w:r w:rsidR="00674343">
        <w:t xml:space="preserve"> </w:t>
      </w:r>
      <w:r>
        <w:t>reliable process (</w:t>
      </w:r>
      <w:r w:rsidR="00366009">
        <w:t>e.g.</w:t>
      </w:r>
      <w:r>
        <w:t xml:space="preserve"> filtration and</w:t>
      </w:r>
      <w:r w:rsidR="00674343">
        <w:t xml:space="preserve"> </w:t>
      </w:r>
      <w:r>
        <w:t>chlorine dosing or UV), suitably maintained, or</w:t>
      </w:r>
      <w:r w:rsidR="00674343">
        <w:t xml:space="preserve"> </w:t>
      </w:r>
      <w:r>
        <w:t>regularly tested, all potential consumers should</w:t>
      </w:r>
      <w:r w:rsidR="00674343">
        <w:t xml:space="preserve"> </w:t>
      </w:r>
      <w:r>
        <w:t>be warned. The warning can be in the form of:</w:t>
      </w:r>
    </w:p>
    <w:p w14:paraId="4A5CE15B" w14:textId="77777777" w:rsidR="008017A2" w:rsidRDefault="008017A2" w:rsidP="00421EB2">
      <w:pPr>
        <w:pStyle w:val="ListParagraph"/>
        <w:numPr>
          <w:ilvl w:val="0"/>
          <w:numId w:val="10"/>
        </w:numPr>
        <w:ind w:left="851" w:hanging="425"/>
      </w:pPr>
      <w:r>
        <w:t>A sign at each water outlet</w:t>
      </w:r>
      <w:r w:rsidR="00674343">
        <w:t>;</w:t>
      </w:r>
    </w:p>
    <w:p w14:paraId="683E2C69" w14:textId="77777777" w:rsidR="008017A2" w:rsidRDefault="008017A2" w:rsidP="00421EB2">
      <w:pPr>
        <w:pStyle w:val="ListParagraph"/>
        <w:numPr>
          <w:ilvl w:val="0"/>
          <w:numId w:val="10"/>
        </w:numPr>
        <w:ind w:left="851" w:hanging="425"/>
      </w:pPr>
      <w:r>
        <w:t xml:space="preserve">An entry in the </w:t>
      </w:r>
      <w:r w:rsidR="00363141">
        <w:t>‘</w:t>
      </w:r>
      <w:r>
        <w:t>in house directory</w:t>
      </w:r>
      <w:r w:rsidR="00363141">
        <w:t>’</w:t>
      </w:r>
      <w:r w:rsidR="00674343">
        <w:t>; and</w:t>
      </w:r>
    </w:p>
    <w:p w14:paraId="343A9582" w14:textId="77777777" w:rsidR="008017A2" w:rsidRDefault="008017A2" w:rsidP="00421EB2">
      <w:pPr>
        <w:pStyle w:val="ListParagraph"/>
        <w:numPr>
          <w:ilvl w:val="0"/>
          <w:numId w:val="10"/>
        </w:numPr>
        <w:ind w:left="851" w:hanging="425"/>
      </w:pPr>
      <w:r>
        <w:t>An accommodation in room notification card,</w:t>
      </w:r>
      <w:r w:rsidR="00674343">
        <w:t xml:space="preserve"> </w:t>
      </w:r>
      <w:r>
        <w:t>and/or other prominent locations</w:t>
      </w:r>
      <w:r w:rsidR="00674343">
        <w:t>.</w:t>
      </w:r>
    </w:p>
    <w:p w14:paraId="46865C24" w14:textId="77777777" w:rsidR="008017A2" w:rsidRDefault="008017A2" w:rsidP="008017A2">
      <w:r>
        <w:t>Example:</w:t>
      </w:r>
    </w:p>
    <w:p w14:paraId="2B89A899" w14:textId="77777777" w:rsidR="008017A2" w:rsidRDefault="008017A2" w:rsidP="008017A2">
      <w:r w:rsidRPr="008017A2">
        <w:rPr>
          <w:noProof/>
          <w:lang w:eastAsia="en-AU"/>
        </w:rPr>
        <w:drawing>
          <wp:inline distT="0" distB="0" distL="0" distR="0" wp14:anchorId="18F77C2E" wp14:editId="6963A515">
            <wp:extent cx="6120130" cy="187951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130" cy="1879512"/>
                    </a:xfrm>
                    <a:prstGeom prst="rect">
                      <a:avLst/>
                    </a:prstGeom>
                    <a:noFill/>
                    <a:ln>
                      <a:noFill/>
                    </a:ln>
                  </pic:spPr>
                </pic:pic>
              </a:graphicData>
            </a:graphic>
          </wp:inline>
        </w:drawing>
      </w:r>
    </w:p>
    <w:p w14:paraId="5B15AF0D" w14:textId="77777777" w:rsidR="008017A2" w:rsidRDefault="008017A2" w:rsidP="008017A2">
      <w:r>
        <w:lastRenderedPageBreak/>
        <w:t>The warning can be removed if a suitable quality</w:t>
      </w:r>
      <w:r w:rsidR="00674343">
        <w:t xml:space="preserve"> </w:t>
      </w:r>
      <w:r>
        <w:t>assurance program for the water supply is put in</w:t>
      </w:r>
      <w:r w:rsidR="00674343">
        <w:t xml:space="preserve"> </w:t>
      </w:r>
      <w:r>
        <w:t>place and regular testing shows that the water is</w:t>
      </w:r>
      <w:r w:rsidR="003751BE">
        <w:t xml:space="preserve"> </w:t>
      </w:r>
      <w:r>
        <w:t>free of contamination.</w:t>
      </w:r>
    </w:p>
    <w:p w14:paraId="69E96BC6" w14:textId="77777777" w:rsidR="00D43BA8" w:rsidRDefault="008017A2" w:rsidP="008017A2">
      <w:r>
        <w:t>Some private water supply operators such as</w:t>
      </w:r>
      <w:r w:rsidR="003751BE">
        <w:t xml:space="preserve"> </w:t>
      </w:r>
      <w:r>
        <w:t>food businesses are required by</w:t>
      </w:r>
      <w:r w:rsidR="003751BE">
        <w:t xml:space="preserve"> </w:t>
      </w:r>
      <w:r>
        <w:t>legislation to</w:t>
      </w:r>
      <w:r w:rsidR="003751BE">
        <w:t xml:space="preserve"> </w:t>
      </w:r>
      <w:r>
        <w:t>provide a safe drinking water supply. Check with</w:t>
      </w:r>
      <w:r w:rsidR="003751BE">
        <w:t xml:space="preserve"> DoH to </w:t>
      </w:r>
      <w:r>
        <w:t>see if this legislation applies to you.</w:t>
      </w:r>
    </w:p>
    <w:p w14:paraId="3AD873E8" w14:textId="77777777" w:rsidR="008017A2" w:rsidRDefault="008017A2" w:rsidP="00421EB2">
      <w:pPr>
        <w:pStyle w:val="Heading2"/>
        <w:ind w:left="851" w:hanging="851"/>
      </w:pPr>
      <w:bookmarkStart w:id="44" w:name="_Toc8722989"/>
      <w:r>
        <w:t xml:space="preserve">Signage for </w:t>
      </w:r>
      <w:r w:rsidR="003751BE">
        <w:t>w</w:t>
      </w:r>
      <w:r>
        <w:t>ater</w:t>
      </w:r>
      <w:r w:rsidR="00F819D8">
        <w:t xml:space="preserve"> </w:t>
      </w:r>
      <w:r w:rsidR="003751BE">
        <w:t>n</w:t>
      </w:r>
      <w:r>
        <w:t xml:space="preserve">ot </w:t>
      </w:r>
      <w:r w:rsidR="003751BE">
        <w:t>s</w:t>
      </w:r>
      <w:r>
        <w:t xml:space="preserve">upplied for </w:t>
      </w:r>
      <w:r w:rsidR="003751BE">
        <w:t>d</w:t>
      </w:r>
      <w:r>
        <w:t>rinking</w:t>
      </w:r>
      <w:bookmarkEnd w:id="44"/>
    </w:p>
    <w:p w14:paraId="1CE3511E" w14:textId="77777777" w:rsidR="008017A2" w:rsidRDefault="008017A2" w:rsidP="008017A2">
      <w:r>
        <w:t>If the water supply is not intended to be used for</w:t>
      </w:r>
      <w:r w:rsidR="003751BE">
        <w:t xml:space="preserve"> </w:t>
      </w:r>
      <w:r>
        <w:t>drinking, then consumers should be warned.</w:t>
      </w:r>
    </w:p>
    <w:p w14:paraId="57ABAA76" w14:textId="77777777" w:rsidR="008017A2" w:rsidRDefault="008017A2" w:rsidP="008017A2">
      <w:r>
        <w:t>This can be done with a sign displayed at each</w:t>
      </w:r>
      <w:r w:rsidR="003751BE">
        <w:t xml:space="preserve"> </w:t>
      </w:r>
      <w:r>
        <w:t>drinking water tap and in bathing areas.</w:t>
      </w:r>
      <w:r w:rsidR="003751BE">
        <w:t xml:space="preserve"> </w:t>
      </w:r>
      <w:r>
        <w:t>Information folders, notice boards and other</w:t>
      </w:r>
      <w:r w:rsidR="003751BE">
        <w:t xml:space="preserve"> </w:t>
      </w:r>
      <w:r>
        <w:t>locations may also be appropriate places to</w:t>
      </w:r>
      <w:r w:rsidR="003751BE">
        <w:t xml:space="preserve"> </w:t>
      </w:r>
      <w:r>
        <w:t>display signs.</w:t>
      </w:r>
    </w:p>
    <w:p w14:paraId="6FB76467" w14:textId="77777777" w:rsidR="00D43BA8" w:rsidRDefault="008017A2" w:rsidP="008017A2">
      <w:r>
        <w:t xml:space="preserve">Suggested wording for warning signs </w:t>
      </w:r>
      <w:r w:rsidR="003751BE">
        <w:t>is as follows</w:t>
      </w:r>
      <w:r>
        <w:t>:</w:t>
      </w:r>
    </w:p>
    <w:p w14:paraId="6993C711" w14:textId="77777777" w:rsidR="003751BE" w:rsidRDefault="003751BE" w:rsidP="008017A2">
      <w:r w:rsidRPr="003751BE">
        <w:rPr>
          <w:noProof/>
          <w:bdr w:val="single" w:sz="12" w:space="0" w:color="auto"/>
          <w:lang w:eastAsia="en-AU"/>
        </w:rPr>
        <w:drawing>
          <wp:inline distT="0" distB="0" distL="0" distR="0" wp14:anchorId="2EC1158F" wp14:editId="4064DD40">
            <wp:extent cx="1858060" cy="2471182"/>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62965" cy="2477705"/>
                    </a:xfrm>
                    <a:prstGeom prst="rect">
                      <a:avLst/>
                    </a:prstGeom>
                    <a:noFill/>
                    <a:ln>
                      <a:noFill/>
                    </a:ln>
                  </pic:spPr>
                </pic:pic>
              </a:graphicData>
            </a:graphic>
          </wp:inline>
        </w:drawing>
      </w:r>
    </w:p>
    <w:p w14:paraId="6548B68F" w14:textId="77777777" w:rsidR="008017A2" w:rsidRDefault="00366009" w:rsidP="00421EB2">
      <w:pPr>
        <w:pStyle w:val="Heading2"/>
        <w:ind w:left="851" w:hanging="851"/>
      </w:pPr>
      <w:bookmarkStart w:id="45" w:name="_Toc8722990"/>
      <w:r>
        <w:t>Signage for adverse r</w:t>
      </w:r>
      <w:r w:rsidR="008017A2">
        <w:t>esults</w:t>
      </w:r>
      <w:bookmarkEnd w:id="45"/>
    </w:p>
    <w:p w14:paraId="31906E8E" w14:textId="77777777" w:rsidR="008017A2" w:rsidRDefault="008017A2" w:rsidP="008017A2">
      <w:pPr>
        <w:rPr>
          <w:noProof/>
          <w:lang w:eastAsia="en-AU"/>
        </w:rPr>
      </w:pPr>
      <w:r>
        <w:rPr>
          <w:noProof/>
          <w:lang w:eastAsia="en-AU"/>
        </w:rPr>
        <w:t>If testing is carried out and the results show the</w:t>
      </w:r>
      <w:r w:rsidR="003751BE">
        <w:rPr>
          <w:noProof/>
          <w:lang w:eastAsia="en-AU"/>
        </w:rPr>
        <w:t xml:space="preserve"> </w:t>
      </w:r>
      <w:r>
        <w:rPr>
          <w:noProof/>
          <w:lang w:eastAsia="en-AU"/>
        </w:rPr>
        <w:t xml:space="preserve">presence of microorganisms such as </w:t>
      </w:r>
      <w:r w:rsidRPr="003751BE">
        <w:rPr>
          <w:i/>
          <w:noProof/>
          <w:lang w:eastAsia="en-AU"/>
        </w:rPr>
        <w:t>E. coli</w:t>
      </w:r>
      <w:r>
        <w:rPr>
          <w:noProof/>
          <w:lang w:eastAsia="en-AU"/>
        </w:rPr>
        <w:t xml:space="preserve"> then</w:t>
      </w:r>
      <w:r w:rsidR="003751BE">
        <w:rPr>
          <w:noProof/>
          <w:lang w:eastAsia="en-AU"/>
        </w:rPr>
        <w:t xml:space="preserve"> </w:t>
      </w:r>
      <w:r>
        <w:rPr>
          <w:noProof/>
          <w:lang w:eastAsia="en-AU"/>
        </w:rPr>
        <w:t>consumers should be warned.</w:t>
      </w:r>
    </w:p>
    <w:p w14:paraId="0CEE18ED" w14:textId="77777777" w:rsidR="003751BE" w:rsidRDefault="003751BE" w:rsidP="008017A2">
      <w:pPr>
        <w:rPr>
          <w:noProof/>
          <w:lang w:eastAsia="en-AU"/>
        </w:rPr>
      </w:pPr>
      <w:r w:rsidRPr="00F819D8">
        <w:rPr>
          <w:noProof/>
          <w:lang w:eastAsia="en-AU"/>
        </w:rPr>
        <w:drawing>
          <wp:inline distT="0" distB="0" distL="0" distR="0" wp14:anchorId="7888B2F8" wp14:editId="2F46C251">
            <wp:extent cx="1971675" cy="2935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80232" cy="2947925"/>
                    </a:xfrm>
                    <a:prstGeom prst="rect">
                      <a:avLst/>
                    </a:prstGeom>
                    <a:noFill/>
                    <a:ln>
                      <a:noFill/>
                    </a:ln>
                  </pic:spPr>
                </pic:pic>
              </a:graphicData>
            </a:graphic>
          </wp:inline>
        </w:drawing>
      </w:r>
    </w:p>
    <w:p w14:paraId="253EFFAF" w14:textId="77777777" w:rsidR="008017A2" w:rsidRDefault="008017A2" w:rsidP="008017A2">
      <w:pPr>
        <w:rPr>
          <w:noProof/>
          <w:lang w:eastAsia="en-AU"/>
        </w:rPr>
      </w:pPr>
      <w:r>
        <w:rPr>
          <w:noProof/>
          <w:lang w:eastAsia="en-AU"/>
        </w:rPr>
        <w:t>If water is contaminated, it is recommended that</w:t>
      </w:r>
      <w:r w:rsidR="003751BE">
        <w:rPr>
          <w:noProof/>
          <w:lang w:eastAsia="en-AU"/>
        </w:rPr>
        <w:t xml:space="preserve"> </w:t>
      </w:r>
      <w:r>
        <w:rPr>
          <w:noProof/>
          <w:lang w:eastAsia="en-AU"/>
        </w:rPr>
        <w:t>an alternative water supply (e.g. commercially</w:t>
      </w:r>
      <w:r w:rsidR="003751BE">
        <w:rPr>
          <w:noProof/>
          <w:lang w:eastAsia="en-AU"/>
        </w:rPr>
        <w:t xml:space="preserve"> </w:t>
      </w:r>
      <w:r>
        <w:rPr>
          <w:noProof/>
          <w:lang w:eastAsia="en-AU"/>
        </w:rPr>
        <w:t>bottled water) be provided, or that water be</w:t>
      </w:r>
      <w:r w:rsidR="003751BE">
        <w:rPr>
          <w:noProof/>
          <w:lang w:eastAsia="en-AU"/>
        </w:rPr>
        <w:t xml:space="preserve"> </w:t>
      </w:r>
      <w:r>
        <w:rPr>
          <w:noProof/>
          <w:lang w:eastAsia="en-AU"/>
        </w:rPr>
        <w:t>treated. Bringing the water to a rolling boil, such</w:t>
      </w:r>
      <w:r w:rsidR="003751BE">
        <w:rPr>
          <w:noProof/>
          <w:lang w:eastAsia="en-AU"/>
        </w:rPr>
        <w:t xml:space="preserve"> </w:t>
      </w:r>
      <w:r>
        <w:rPr>
          <w:noProof/>
          <w:lang w:eastAsia="en-AU"/>
        </w:rPr>
        <w:t xml:space="preserve">as </w:t>
      </w:r>
      <w:r>
        <w:rPr>
          <w:noProof/>
          <w:lang w:eastAsia="en-AU"/>
        </w:rPr>
        <w:lastRenderedPageBreak/>
        <w:t>with an automatic kettle will control disease</w:t>
      </w:r>
      <w:r w:rsidR="003751BE">
        <w:rPr>
          <w:noProof/>
          <w:lang w:eastAsia="en-AU"/>
        </w:rPr>
        <w:t xml:space="preserve"> </w:t>
      </w:r>
      <w:r>
        <w:rPr>
          <w:noProof/>
          <w:lang w:eastAsia="en-AU"/>
        </w:rPr>
        <w:t>causing microorganisms, but not blue green algae</w:t>
      </w:r>
      <w:r w:rsidR="003751BE">
        <w:rPr>
          <w:noProof/>
          <w:lang w:eastAsia="en-AU"/>
        </w:rPr>
        <w:t xml:space="preserve"> </w:t>
      </w:r>
      <w:r>
        <w:rPr>
          <w:noProof/>
          <w:lang w:eastAsia="en-AU"/>
        </w:rPr>
        <w:t>or chemicals. In these cases the signs could</w:t>
      </w:r>
      <w:r w:rsidR="003751BE">
        <w:rPr>
          <w:noProof/>
          <w:lang w:eastAsia="en-AU"/>
        </w:rPr>
        <w:t xml:space="preserve"> </w:t>
      </w:r>
      <w:r>
        <w:rPr>
          <w:noProof/>
          <w:lang w:eastAsia="en-AU"/>
        </w:rPr>
        <w:t>include the above sign and:</w:t>
      </w:r>
    </w:p>
    <w:p w14:paraId="7CE3B044" w14:textId="77777777" w:rsidR="003751BE" w:rsidRDefault="003751BE" w:rsidP="008017A2">
      <w:pPr>
        <w:rPr>
          <w:noProof/>
          <w:lang w:eastAsia="en-AU"/>
        </w:rPr>
      </w:pPr>
      <w:r w:rsidRPr="00F819D8">
        <w:rPr>
          <w:noProof/>
          <w:lang w:eastAsia="en-AU"/>
        </w:rPr>
        <w:drawing>
          <wp:inline distT="0" distB="0" distL="0" distR="0" wp14:anchorId="48995865" wp14:editId="3DE0F2A8">
            <wp:extent cx="3306445" cy="141160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06445" cy="1411605"/>
                    </a:xfrm>
                    <a:prstGeom prst="rect">
                      <a:avLst/>
                    </a:prstGeom>
                    <a:noFill/>
                    <a:ln>
                      <a:noFill/>
                    </a:ln>
                  </pic:spPr>
                </pic:pic>
              </a:graphicData>
            </a:graphic>
          </wp:inline>
        </w:drawing>
      </w:r>
      <w:r w:rsidRPr="00F819D8">
        <w:rPr>
          <w:noProof/>
          <w:lang w:eastAsia="en-AU"/>
        </w:rPr>
        <w:drawing>
          <wp:inline distT="0" distB="0" distL="0" distR="0" wp14:anchorId="79C9FA4F" wp14:editId="54949C63">
            <wp:extent cx="3343275" cy="1514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3275" cy="1514475"/>
                    </a:xfrm>
                    <a:prstGeom prst="rect">
                      <a:avLst/>
                    </a:prstGeom>
                    <a:noFill/>
                    <a:ln>
                      <a:noFill/>
                    </a:ln>
                  </pic:spPr>
                </pic:pic>
              </a:graphicData>
            </a:graphic>
          </wp:inline>
        </w:drawing>
      </w:r>
    </w:p>
    <w:p w14:paraId="45EE1CC9" w14:textId="77777777" w:rsidR="00D43BA8" w:rsidRDefault="00F819D8" w:rsidP="00F819D8">
      <w:r>
        <w:t>If a blue green algae bloom occurs in the water</w:t>
      </w:r>
      <w:r w:rsidR="00F548F4">
        <w:t xml:space="preserve"> </w:t>
      </w:r>
      <w:r>
        <w:t>supply or chemical contamination is present then</w:t>
      </w:r>
      <w:r w:rsidR="00F548F4">
        <w:t xml:space="preserve"> </w:t>
      </w:r>
      <w:r>
        <w:t>consumers should be warned that the water is</w:t>
      </w:r>
      <w:r w:rsidR="00F548F4">
        <w:t xml:space="preserve"> </w:t>
      </w:r>
      <w:r>
        <w:t>unsuitable for drinking or bathing. Boiling the</w:t>
      </w:r>
      <w:r w:rsidR="00F548F4">
        <w:t xml:space="preserve"> </w:t>
      </w:r>
      <w:r>
        <w:t>water will not remove blue green algae or</w:t>
      </w:r>
      <w:r w:rsidR="00F548F4">
        <w:t xml:space="preserve"> </w:t>
      </w:r>
      <w:r>
        <w:t>chemicals.</w:t>
      </w:r>
    </w:p>
    <w:p w14:paraId="5AD31D11" w14:textId="77777777" w:rsidR="00D43BA8" w:rsidRDefault="00F819D8" w:rsidP="00706816">
      <w:r w:rsidRPr="00F819D8">
        <w:rPr>
          <w:noProof/>
          <w:lang w:eastAsia="en-AU"/>
        </w:rPr>
        <w:drawing>
          <wp:inline distT="0" distB="0" distL="0" distR="0" wp14:anchorId="64406D2F" wp14:editId="16A9A182">
            <wp:extent cx="1981200" cy="296730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91817" cy="2983204"/>
                    </a:xfrm>
                    <a:prstGeom prst="rect">
                      <a:avLst/>
                    </a:prstGeom>
                    <a:noFill/>
                    <a:ln>
                      <a:noFill/>
                    </a:ln>
                  </pic:spPr>
                </pic:pic>
              </a:graphicData>
            </a:graphic>
          </wp:inline>
        </w:drawing>
      </w:r>
    </w:p>
    <w:p w14:paraId="700EEB0A" w14:textId="4031515F" w:rsidR="00F819D8" w:rsidRDefault="00F819D8" w:rsidP="00F819D8">
      <w:r>
        <w:t xml:space="preserve">Contact </w:t>
      </w:r>
      <w:r w:rsidR="00F548F4">
        <w:t xml:space="preserve">DoH </w:t>
      </w:r>
      <w:r>
        <w:t>for further advice. Some consumers may wish to</w:t>
      </w:r>
      <w:r w:rsidR="00F548F4">
        <w:t xml:space="preserve"> </w:t>
      </w:r>
      <w:r>
        <w:t>use rainwater for all purposes including drinking</w:t>
      </w:r>
      <w:r w:rsidR="00F548F4">
        <w:t xml:space="preserve"> </w:t>
      </w:r>
      <w:r>
        <w:t>and cooking</w:t>
      </w:r>
      <w:r w:rsidR="00366009">
        <w:t>,</w:t>
      </w:r>
      <w:r>
        <w:t xml:space="preserve"> even if it is not treated or tested. In</w:t>
      </w:r>
      <w:r w:rsidR="00F548F4">
        <w:t xml:space="preserve"> </w:t>
      </w:r>
      <w:r>
        <w:t xml:space="preserve">such </w:t>
      </w:r>
      <w:r w:rsidR="008A7A1F">
        <w:t>cases,</w:t>
      </w:r>
      <w:r>
        <w:t xml:space="preserve"> a warning should still be made as</w:t>
      </w:r>
      <w:r w:rsidR="00F548F4">
        <w:t xml:space="preserve"> </w:t>
      </w:r>
      <w:r>
        <w:t>required by the</w:t>
      </w:r>
      <w:r w:rsidR="00BD0EBF">
        <w:t>se</w:t>
      </w:r>
      <w:r>
        <w:t xml:space="preserve"> Guidelines.</w:t>
      </w:r>
    </w:p>
    <w:p w14:paraId="075BE4FC" w14:textId="77777777" w:rsidR="00D43BA8" w:rsidRDefault="00F819D8" w:rsidP="00F819D8">
      <w:r>
        <w:t>The rainwater sign below should be prominently</w:t>
      </w:r>
      <w:r w:rsidR="00F548F4">
        <w:t xml:space="preserve"> </w:t>
      </w:r>
      <w:r>
        <w:t>displayed on the property so that customers are</w:t>
      </w:r>
      <w:r w:rsidR="00F548F4">
        <w:t xml:space="preserve"> </w:t>
      </w:r>
      <w:r>
        <w:t>aware that rain water is in use.</w:t>
      </w:r>
    </w:p>
    <w:p w14:paraId="6B6C3EE2" w14:textId="77777777" w:rsidR="00F819D8" w:rsidRDefault="00F819D8" w:rsidP="00706816">
      <w:pPr>
        <w:rPr>
          <w:noProof/>
          <w:lang w:eastAsia="en-AU"/>
        </w:rPr>
      </w:pPr>
    </w:p>
    <w:p w14:paraId="32B54BCE" w14:textId="77777777" w:rsidR="00D43BA8" w:rsidRDefault="00F819D8" w:rsidP="00706816">
      <w:r w:rsidRPr="00F548F4">
        <w:rPr>
          <w:noProof/>
          <w:bdr w:val="single" w:sz="12" w:space="0" w:color="auto"/>
          <w:lang w:eastAsia="en-AU"/>
        </w:rPr>
        <w:lastRenderedPageBreak/>
        <w:drawing>
          <wp:inline distT="0" distB="0" distL="0" distR="0" wp14:anchorId="04A5AE41" wp14:editId="631AA5AA">
            <wp:extent cx="1905000" cy="25352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22120" cy="2558065"/>
                    </a:xfrm>
                    <a:prstGeom prst="rect">
                      <a:avLst/>
                    </a:prstGeom>
                    <a:noFill/>
                    <a:ln>
                      <a:noFill/>
                    </a:ln>
                  </pic:spPr>
                </pic:pic>
              </a:graphicData>
            </a:graphic>
          </wp:inline>
        </w:drawing>
      </w:r>
    </w:p>
    <w:p w14:paraId="7029E04B" w14:textId="77777777" w:rsidR="00F819D8" w:rsidRDefault="00F819D8" w:rsidP="00421EB2">
      <w:pPr>
        <w:pStyle w:val="Heading1"/>
        <w:ind w:left="851" w:hanging="851"/>
      </w:pPr>
      <w:bookmarkStart w:id="46" w:name="_Toc8722991"/>
      <w:r>
        <w:t>Reference documents</w:t>
      </w:r>
      <w:bookmarkEnd w:id="46"/>
    </w:p>
    <w:p w14:paraId="118EA1DF" w14:textId="77777777" w:rsidR="00F819D8" w:rsidRDefault="00F819D8" w:rsidP="00F548F4">
      <w:pPr>
        <w:spacing w:after="0"/>
      </w:pPr>
      <w:r>
        <w:t>Australian Drinking Water Guidelines, National</w:t>
      </w:r>
      <w:r w:rsidR="00F548F4">
        <w:t xml:space="preserve"> </w:t>
      </w:r>
      <w:r>
        <w:t>Health and Medical Research Council – provides</w:t>
      </w:r>
      <w:r w:rsidR="00F548F4">
        <w:t xml:space="preserve"> </w:t>
      </w:r>
      <w:r>
        <w:t>an authoritative reference on safe, good quality</w:t>
      </w:r>
      <w:r w:rsidR="00F548F4">
        <w:t xml:space="preserve"> </w:t>
      </w:r>
      <w:r>
        <w:t>water, how it can be achieved and how it can</w:t>
      </w:r>
      <w:r w:rsidR="00F548F4">
        <w:t xml:space="preserve"> </w:t>
      </w:r>
      <w:r>
        <w:t>be assured. The guidelines are concerned both</w:t>
      </w:r>
      <w:r w:rsidR="00F548F4">
        <w:t xml:space="preserve"> </w:t>
      </w:r>
      <w:r>
        <w:t>with safety from a health point of view and</w:t>
      </w:r>
      <w:r w:rsidR="00F548F4">
        <w:t xml:space="preserve"> </w:t>
      </w:r>
      <w:r>
        <w:t>with aesthetic quality.</w:t>
      </w:r>
    </w:p>
    <w:p w14:paraId="7817D4DB" w14:textId="77777777" w:rsidR="00FF556C" w:rsidRPr="00FF556C" w:rsidRDefault="00170885" w:rsidP="00FF556C">
      <w:pPr>
        <w:spacing w:after="120"/>
        <w:rPr>
          <w:rStyle w:val="Hyperlink"/>
        </w:rPr>
      </w:pPr>
      <w:hyperlink r:id="rId44" w:history="1">
        <w:r w:rsidR="00FF556C">
          <w:rPr>
            <w:rStyle w:val="Hyperlink"/>
          </w:rPr>
          <w:t>https://www.nhmrc.gov.au/about-us/publications/australian-drinking-water-guidelines</w:t>
        </w:r>
      </w:hyperlink>
    </w:p>
    <w:p w14:paraId="0B193A76" w14:textId="1B8FD62A" w:rsidR="00F548F4" w:rsidRDefault="00F819D8" w:rsidP="00F548F4">
      <w:pPr>
        <w:spacing w:after="0"/>
      </w:pPr>
      <w:r>
        <w:t>Guide for Submitting Water Samples for Analysis</w:t>
      </w:r>
      <w:r w:rsidR="00F548F4">
        <w:t xml:space="preserve"> </w:t>
      </w:r>
      <w:r>
        <w:t>–an easy reference for sampling, reporting and</w:t>
      </w:r>
      <w:r w:rsidR="00F548F4">
        <w:t xml:space="preserve"> </w:t>
      </w:r>
      <w:r>
        <w:t>submission of samples to NSW Health Labs.</w:t>
      </w:r>
    </w:p>
    <w:p w14:paraId="47AA65E7" w14:textId="77777777" w:rsidR="00FF556C" w:rsidRDefault="00170885" w:rsidP="00FF556C">
      <w:pPr>
        <w:spacing w:after="120"/>
      </w:pPr>
      <w:hyperlink r:id="rId45" w:history="1">
        <w:r w:rsidR="00FF556C">
          <w:rPr>
            <w:rStyle w:val="Hyperlink"/>
          </w:rPr>
          <w:t>https://www.health.nsw.gov.au/environment/water/Documents/dal-analysis.pdf</w:t>
        </w:r>
      </w:hyperlink>
    </w:p>
    <w:p w14:paraId="14A661C4" w14:textId="32E99FF6" w:rsidR="00F819D8" w:rsidRDefault="00F819D8" w:rsidP="00F548F4">
      <w:pPr>
        <w:spacing w:after="0"/>
      </w:pPr>
      <w:r>
        <w:t>Rainwater Tanks, NSW Health Brochure –</w:t>
      </w:r>
      <w:r w:rsidR="00F548F4">
        <w:t xml:space="preserve"> </w:t>
      </w:r>
      <w:r>
        <w:t>explains rainwater systems and how they can</w:t>
      </w:r>
      <w:r w:rsidR="00F548F4">
        <w:t xml:space="preserve"> </w:t>
      </w:r>
      <w:r>
        <w:t>be maintained to provide safe, high quality</w:t>
      </w:r>
      <w:r w:rsidR="00F548F4">
        <w:t xml:space="preserve"> </w:t>
      </w:r>
      <w:r>
        <w:t>drinking water.</w:t>
      </w:r>
    </w:p>
    <w:p w14:paraId="4E0146B0" w14:textId="77777777" w:rsidR="00F819D8" w:rsidRDefault="00170885" w:rsidP="00BD0EBF">
      <w:pPr>
        <w:spacing w:after="120"/>
      </w:pPr>
      <w:hyperlink r:id="rId46" w:history="1">
        <w:r w:rsidR="00F548F4" w:rsidRPr="00FC16E3">
          <w:rPr>
            <w:rStyle w:val="Hyperlink"/>
          </w:rPr>
          <w:t>http://www.health.nsw.gov.au/environment/water/Documents/rainwater_tanks.pdf</w:t>
        </w:r>
      </w:hyperlink>
    </w:p>
    <w:p w14:paraId="2201A767" w14:textId="77777777" w:rsidR="00F819D8" w:rsidRDefault="00F819D8" w:rsidP="00F548F4">
      <w:pPr>
        <w:spacing w:after="0"/>
      </w:pPr>
      <w:r>
        <w:t>Guidance on the Use of Rainwater Tanks 2010,</w:t>
      </w:r>
      <w:r w:rsidR="00F548F4">
        <w:t xml:space="preserve"> </w:t>
      </w:r>
      <w:r>
        <w:t>enHEALTH – presents information on a range of</w:t>
      </w:r>
      <w:r w:rsidR="00F548F4">
        <w:t xml:space="preserve"> </w:t>
      </w:r>
      <w:r>
        <w:t>potential hazards that threaten water quality,</w:t>
      </w:r>
      <w:r w:rsidR="00F548F4">
        <w:t xml:space="preserve"> </w:t>
      </w:r>
      <w:r>
        <w:t>preventive measures, monitoring, and possible</w:t>
      </w:r>
      <w:r w:rsidR="00F548F4">
        <w:t xml:space="preserve"> </w:t>
      </w:r>
      <w:r>
        <w:t>maintenance and corrective action.</w:t>
      </w:r>
    </w:p>
    <w:p w14:paraId="49F9AC2B" w14:textId="77777777" w:rsidR="00FF556C" w:rsidRDefault="00170885" w:rsidP="00FF556C">
      <w:pPr>
        <w:spacing w:after="120"/>
      </w:pPr>
      <w:hyperlink r:id="rId47" w:history="1">
        <w:r w:rsidR="00FF556C">
          <w:rPr>
            <w:rStyle w:val="Hyperlink"/>
          </w:rPr>
          <w:t>http://www.health.gov.au/internet/main/publishing.nsf/Content/ohp-enhealth-raintank-cnt.htm</w:t>
        </w:r>
      </w:hyperlink>
    </w:p>
    <w:p w14:paraId="2B1821AB" w14:textId="2E5690B1" w:rsidR="00F819D8" w:rsidRDefault="00F819D8" w:rsidP="00F548F4">
      <w:pPr>
        <w:spacing w:after="0"/>
      </w:pPr>
      <w:r>
        <w:t>Groundwater Use in Urban Areas, NSW Health</w:t>
      </w:r>
      <w:r w:rsidR="00F548F4">
        <w:t xml:space="preserve"> </w:t>
      </w:r>
      <w:r>
        <w:t>Factsheet – explains risks of contamination of</w:t>
      </w:r>
      <w:r w:rsidR="00F548F4">
        <w:t xml:space="preserve"> </w:t>
      </w:r>
      <w:r>
        <w:t>groundwater sources in urban areas.</w:t>
      </w:r>
    </w:p>
    <w:p w14:paraId="03D625B1" w14:textId="6AC27B30" w:rsidR="00FF556C" w:rsidRDefault="00170885" w:rsidP="00FF556C">
      <w:pPr>
        <w:spacing w:after="120"/>
      </w:pPr>
      <w:hyperlink r:id="rId48" w:history="1">
        <w:r w:rsidR="00FF556C">
          <w:rPr>
            <w:rStyle w:val="Hyperlink"/>
          </w:rPr>
          <w:t>https://www.health.nsw.gov.au/environment/water/pages/groundwater.aspx</w:t>
        </w:r>
      </w:hyperlink>
    </w:p>
    <w:p w14:paraId="716B2451" w14:textId="27A519A9" w:rsidR="00F819D8" w:rsidRDefault="00F819D8" w:rsidP="00F548F4">
      <w:pPr>
        <w:spacing w:after="0"/>
      </w:pPr>
      <w:r>
        <w:t>NSW Guidelines for Water Carters, NSW</w:t>
      </w:r>
      <w:r w:rsidR="00F548F4">
        <w:t xml:space="preserve"> </w:t>
      </w:r>
      <w:r>
        <w:t>Health – explains regulations and requirements</w:t>
      </w:r>
      <w:r w:rsidR="00F548F4">
        <w:t xml:space="preserve"> </w:t>
      </w:r>
      <w:r>
        <w:t>for the operation of water carting vehicles</w:t>
      </w:r>
      <w:r w:rsidR="00F548F4">
        <w:t xml:space="preserve"> </w:t>
      </w:r>
      <w:r>
        <w:t>supplying water for drinking and domestic use.</w:t>
      </w:r>
    </w:p>
    <w:p w14:paraId="365D1DB4" w14:textId="77777777" w:rsidR="00F819D8" w:rsidRDefault="00170885" w:rsidP="00BD0EBF">
      <w:pPr>
        <w:spacing w:after="120"/>
      </w:pPr>
      <w:hyperlink r:id="rId49" w:history="1">
        <w:r w:rsidR="00F548F4" w:rsidRPr="00FC16E3">
          <w:rPr>
            <w:rStyle w:val="Hyperlink"/>
          </w:rPr>
          <w:t>http://www.health.nsw.gov.au/environment/Pages/nsw-guidelines-for-water-carters.aspx</w:t>
        </w:r>
      </w:hyperlink>
    </w:p>
    <w:p w14:paraId="2D4959FC" w14:textId="77777777" w:rsidR="00F819D8" w:rsidRDefault="00F819D8" w:rsidP="00BD0EBF">
      <w:pPr>
        <w:spacing w:after="120"/>
      </w:pPr>
      <w:r>
        <w:t>Australian Standards including:</w:t>
      </w:r>
    </w:p>
    <w:p w14:paraId="720DD8FC" w14:textId="77777777" w:rsidR="00F819D8" w:rsidRDefault="00F819D8" w:rsidP="00F802BA">
      <w:pPr>
        <w:pStyle w:val="ListParagraph"/>
        <w:numPr>
          <w:ilvl w:val="0"/>
          <w:numId w:val="40"/>
        </w:numPr>
        <w:spacing w:after="0"/>
      </w:pPr>
      <w:r>
        <w:t>AS/NZ 4020:2005 The testing of products for</w:t>
      </w:r>
      <w:r w:rsidR="00F548F4">
        <w:t xml:space="preserve"> </w:t>
      </w:r>
      <w:r>
        <w:t>use in contact with drinking water</w:t>
      </w:r>
    </w:p>
    <w:p w14:paraId="184A1D7B" w14:textId="77777777" w:rsidR="00F819D8" w:rsidRDefault="00F819D8" w:rsidP="00F802BA">
      <w:pPr>
        <w:pStyle w:val="ListParagraph"/>
        <w:numPr>
          <w:ilvl w:val="0"/>
          <w:numId w:val="40"/>
        </w:numPr>
        <w:spacing w:after="0"/>
      </w:pPr>
      <w:r>
        <w:t>AS 2070:1999 – Plastics materials for food contact</w:t>
      </w:r>
      <w:r w:rsidR="00F548F4">
        <w:t xml:space="preserve"> </w:t>
      </w:r>
      <w:r>
        <w:t>use</w:t>
      </w:r>
    </w:p>
    <w:p w14:paraId="6E59BABE" w14:textId="77777777" w:rsidR="00F819D8" w:rsidRDefault="00F819D8" w:rsidP="00F802BA">
      <w:pPr>
        <w:pStyle w:val="ListParagraph"/>
        <w:numPr>
          <w:ilvl w:val="0"/>
          <w:numId w:val="40"/>
        </w:numPr>
        <w:spacing w:after="0"/>
      </w:pPr>
      <w:r>
        <w:t>AS/NZS 4348:1995 Water supply - Domestic type</w:t>
      </w:r>
      <w:r w:rsidR="00F548F4">
        <w:t xml:space="preserve"> </w:t>
      </w:r>
      <w:r>
        <w:t xml:space="preserve">water treatment appliances </w:t>
      </w:r>
      <w:r w:rsidR="00F548F4">
        <w:t>–</w:t>
      </w:r>
      <w:r>
        <w:t xml:space="preserve"> Performance</w:t>
      </w:r>
      <w:r w:rsidR="00F548F4">
        <w:t xml:space="preserve"> </w:t>
      </w:r>
      <w:r>
        <w:t>requirements</w:t>
      </w:r>
    </w:p>
    <w:p w14:paraId="035DFAAC" w14:textId="77777777" w:rsidR="00F819D8" w:rsidRDefault="00F819D8" w:rsidP="00F802BA">
      <w:pPr>
        <w:pStyle w:val="ListParagraph"/>
        <w:numPr>
          <w:ilvl w:val="0"/>
          <w:numId w:val="40"/>
        </w:numPr>
        <w:spacing w:after="0"/>
      </w:pPr>
      <w:r>
        <w:t>AS/NZS 4766:2006 – Polyethylene storage tanks</w:t>
      </w:r>
      <w:r w:rsidR="00F548F4">
        <w:t xml:space="preserve"> </w:t>
      </w:r>
      <w:r>
        <w:t>for water and chemicals</w:t>
      </w:r>
    </w:p>
    <w:p w14:paraId="47663E79" w14:textId="77777777" w:rsidR="00F819D8" w:rsidRDefault="00170885" w:rsidP="00F802BA">
      <w:pPr>
        <w:pStyle w:val="ListParagraph"/>
        <w:numPr>
          <w:ilvl w:val="0"/>
          <w:numId w:val="40"/>
        </w:numPr>
      </w:pPr>
      <w:hyperlink r:id="rId50" w:history="1">
        <w:r w:rsidR="00BD0EBF" w:rsidRPr="00217899">
          <w:rPr>
            <w:rStyle w:val="Hyperlink"/>
          </w:rPr>
          <w:t>http://www.standards.com.au/</w:t>
        </w:r>
      </w:hyperlink>
    </w:p>
    <w:p w14:paraId="5C425AB4" w14:textId="3725F5B2" w:rsidR="00F819D8" w:rsidRDefault="00F819D8" w:rsidP="00BD0EBF">
      <w:pPr>
        <w:ind w:right="-427"/>
      </w:pPr>
    </w:p>
    <w:p w14:paraId="789E82E7" w14:textId="77777777" w:rsidR="00F819D8" w:rsidRDefault="00F819D8" w:rsidP="00421EB2">
      <w:pPr>
        <w:pStyle w:val="Heading1"/>
        <w:ind w:left="851" w:hanging="851"/>
      </w:pPr>
      <w:bookmarkStart w:id="47" w:name="_Toc8722992"/>
      <w:r>
        <w:lastRenderedPageBreak/>
        <w:t>Supporting information</w:t>
      </w:r>
      <w:bookmarkEnd w:id="47"/>
    </w:p>
    <w:p w14:paraId="7410DE1D" w14:textId="77777777" w:rsidR="00366687" w:rsidRDefault="00F819D8" w:rsidP="00421EB2">
      <w:pPr>
        <w:pStyle w:val="Heading2"/>
        <w:ind w:left="851" w:hanging="851"/>
      </w:pPr>
      <w:bookmarkStart w:id="48" w:name="_Toc8722993"/>
      <w:r>
        <w:t>Regular maintenance check list</w:t>
      </w:r>
      <w:bookmarkEnd w:id="48"/>
    </w:p>
    <w:tbl>
      <w:tblPr>
        <w:tblW w:w="0" w:type="auto"/>
        <w:tblInd w:w="112" w:type="dxa"/>
        <w:tblLayout w:type="fixed"/>
        <w:tblCellMar>
          <w:left w:w="0" w:type="dxa"/>
          <w:right w:w="0" w:type="dxa"/>
        </w:tblCellMar>
        <w:tblLook w:val="0000" w:firstRow="0" w:lastRow="0" w:firstColumn="0" w:lastColumn="0" w:noHBand="0" w:noVBand="0"/>
      </w:tblPr>
      <w:tblGrid>
        <w:gridCol w:w="1501"/>
        <w:gridCol w:w="4574"/>
        <w:gridCol w:w="3450"/>
      </w:tblGrid>
      <w:tr w:rsidR="00F819D8" w:rsidRPr="00F819D8" w14:paraId="4F090630" w14:textId="77777777">
        <w:trPr>
          <w:trHeight w:val="354"/>
        </w:trPr>
        <w:tc>
          <w:tcPr>
            <w:tcW w:w="6075" w:type="dxa"/>
            <w:gridSpan w:val="2"/>
            <w:tcBorders>
              <w:top w:val="none" w:sz="6" w:space="0" w:color="auto"/>
              <w:left w:val="none" w:sz="6" w:space="0" w:color="auto"/>
              <w:bottom w:val="single" w:sz="4" w:space="0" w:color="FFFFFF"/>
              <w:right w:val="none" w:sz="6" w:space="0" w:color="auto"/>
            </w:tcBorders>
            <w:shd w:val="clear" w:color="auto" w:fill="5C5D60"/>
          </w:tcPr>
          <w:p w14:paraId="4625E4AA" w14:textId="77777777" w:rsidR="00F819D8" w:rsidRPr="00F819D8" w:rsidRDefault="00F819D8" w:rsidP="00F819D8">
            <w:pPr>
              <w:kinsoku w:val="0"/>
              <w:overflowPunct w:val="0"/>
              <w:autoSpaceDE w:val="0"/>
              <w:autoSpaceDN w:val="0"/>
              <w:adjustRightInd w:val="0"/>
              <w:spacing w:before="71" w:after="0"/>
              <w:ind w:left="1652"/>
              <w:rPr>
                <w:rFonts w:ascii="Lucida Sans" w:hAnsi="Lucida Sans" w:cs="Lucida Sans"/>
                <w:b/>
                <w:bCs/>
                <w:color w:val="FFFFFF"/>
                <w:sz w:val="18"/>
                <w:szCs w:val="18"/>
              </w:rPr>
            </w:pPr>
            <w:r w:rsidRPr="00F819D8">
              <w:rPr>
                <w:rFonts w:ascii="Lucida Sans" w:hAnsi="Lucida Sans" w:cs="Lucida Sans"/>
                <w:b/>
                <w:bCs/>
                <w:color w:val="FFFFFF"/>
                <w:sz w:val="18"/>
                <w:szCs w:val="18"/>
              </w:rPr>
              <w:t>ITEM</w:t>
            </w:r>
          </w:p>
        </w:tc>
        <w:tc>
          <w:tcPr>
            <w:tcW w:w="3450" w:type="dxa"/>
            <w:tcBorders>
              <w:top w:val="none" w:sz="6" w:space="0" w:color="auto"/>
              <w:left w:val="none" w:sz="6" w:space="0" w:color="auto"/>
              <w:bottom w:val="single" w:sz="4" w:space="0" w:color="FFFFFF"/>
              <w:right w:val="none" w:sz="6" w:space="0" w:color="auto"/>
            </w:tcBorders>
            <w:shd w:val="clear" w:color="auto" w:fill="5C5D60"/>
          </w:tcPr>
          <w:p w14:paraId="36C2176A" w14:textId="77777777" w:rsidR="00F819D8" w:rsidRPr="00F819D8" w:rsidRDefault="00F819D8" w:rsidP="00F819D8">
            <w:pPr>
              <w:kinsoku w:val="0"/>
              <w:overflowPunct w:val="0"/>
              <w:autoSpaceDE w:val="0"/>
              <w:autoSpaceDN w:val="0"/>
              <w:adjustRightInd w:val="0"/>
              <w:spacing w:before="71" w:after="0"/>
              <w:ind w:left="79"/>
              <w:rPr>
                <w:rFonts w:ascii="Lucida Sans" w:hAnsi="Lucida Sans" w:cs="Lucida Sans"/>
                <w:b/>
                <w:bCs/>
                <w:color w:val="FFFFFF"/>
                <w:w w:val="105"/>
                <w:sz w:val="18"/>
                <w:szCs w:val="18"/>
              </w:rPr>
            </w:pPr>
            <w:r w:rsidRPr="00F819D8">
              <w:rPr>
                <w:rFonts w:ascii="Lucida Sans" w:hAnsi="Lucida Sans" w:cs="Lucida Sans"/>
                <w:b/>
                <w:bCs/>
                <w:color w:val="FFFFFF"/>
                <w:w w:val="105"/>
                <w:sz w:val="18"/>
                <w:szCs w:val="18"/>
              </w:rPr>
              <w:t>RECOMMENDED FREQUENCY</w:t>
            </w:r>
          </w:p>
        </w:tc>
      </w:tr>
      <w:tr w:rsidR="00F819D8" w:rsidRPr="00F819D8" w14:paraId="1D9EDDCB" w14:textId="77777777">
        <w:trPr>
          <w:trHeight w:val="360"/>
        </w:trPr>
        <w:tc>
          <w:tcPr>
            <w:tcW w:w="9525" w:type="dxa"/>
            <w:gridSpan w:val="3"/>
            <w:tcBorders>
              <w:top w:val="single" w:sz="4" w:space="0" w:color="FFFFFF"/>
              <w:left w:val="none" w:sz="6" w:space="0" w:color="auto"/>
              <w:bottom w:val="single" w:sz="4" w:space="0" w:color="FFFFFF"/>
              <w:right w:val="none" w:sz="6" w:space="0" w:color="auto"/>
            </w:tcBorders>
            <w:shd w:val="clear" w:color="auto" w:fill="BCBEC0"/>
          </w:tcPr>
          <w:p w14:paraId="283F409F" w14:textId="77777777" w:rsidR="00F819D8" w:rsidRPr="00F819D8" w:rsidRDefault="00F819D8" w:rsidP="00F819D8">
            <w:pPr>
              <w:kinsoku w:val="0"/>
              <w:overflowPunct w:val="0"/>
              <w:autoSpaceDE w:val="0"/>
              <w:autoSpaceDN w:val="0"/>
              <w:adjustRightInd w:val="0"/>
              <w:spacing w:before="77" w:after="0"/>
              <w:ind w:left="42"/>
              <w:rPr>
                <w:rFonts w:ascii="Lucida Sans" w:hAnsi="Lucida Sans" w:cs="Lucida Sans"/>
                <w:b/>
                <w:bCs/>
                <w:color w:val="231F20"/>
                <w:sz w:val="18"/>
                <w:szCs w:val="18"/>
              </w:rPr>
            </w:pPr>
            <w:r w:rsidRPr="00F819D8">
              <w:rPr>
                <w:rFonts w:ascii="Lucida Sans" w:hAnsi="Lucida Sans" w:cs="Lucida Sans"/>
                <w:b/>
                <w:bCs/>
                <w:color w:val="231F20"/>
                <w:sz w:val="18"/>
                <w:szCs w:val="18"/>
              </w:rPr>
              <w:t>Rainwater</w:t>
            </w:r>
          </w:p>
        </w:tc>
      </w:tr>
      <w:tr w:rsidR="00F819D8" w:rsidRPr="00F819D8" w14:paraId="3A617C4F" w14:textId="77777777">
        <w:trPr>
          <w:trHeight w:val="3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72AF79E7" w14:textId="77777777" w:rsidR="00F819D8" w:rsidRPr="00F819D8" w:rsidRDefault="00F819D8" w:rsidP="00F819D8">
            <w:pPr>
              <w:kinsoku w:val="0"/>
              <w:overflowPunct w:val="0"/>
              <w:autoSpaceDE w:val="0"/>
              <w:autoSpaceDN w:val="0"/>
              <w:adjustRightInd w:val="0"/>
              <w:spacing w:before="75" w:after="0"/>
              <w:ind w:left="42"/>
              <w:rPr>
                <w:rFonts w:ascii="Verdana" w:hAnsi="Verdana" w:cs="Verdana"/>
                <w:color w:val="231F20"/>
                <w:sz w:val="16"/>
                <w:szCs w:val="16"/>
              </w:rPr>
            </w:pPr>
            <w:r w:rsidRPr="00F819D8">
              <w:rPr>
                <w:rFonts w:ascii="Verdana" w:hAnsi="Verdana" w:cs="Verdana"/>
                <w:color w:val="231F20"/>
                <w:sz w:val="16"/>
                <w:szCs w:val="16"/>
              </w:rPr>
              <w:t>Tank</w:t>
            </w: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50E485DB" w14:textId="77777777" w:rsidR="00F819D8" w:rsidRPr="00F819D8" w:rsidRDefault="00F819D8" w:rsidP="00F819D8">
            <w:pPr>
              <w:kinsoku w:val="0"/>
              <w:overflowPunct w:val="0"/>
              <w:autoSpaceDE w:val="0"/>
              <w:autoSpaceDN w:val="0"/>
              <w:adjustRightInd w:val="0"/>
              <w:spacing w:before="75" w:after="0"/>
              <w:ind w:left="151"/>
              <w:rPr>
                <w:rFonts w:ascii="Verdana" w:hAnsi="Verdana" w:cs="Verdana"/>
                <w:color w:val="231F20"/>
                <w:sz w:val="16"/>
                <w:szCs w:val="16"/>
              </w:rPr>
            </w:pPr>
            <w:r w:rsidRPr="00F819D8">
              <w:rPr>
                <w:rFonts w:ascii="Verdana" w:hAnsi="Verdana" w:cs="Verdana"/>
                <w:color w:val="231F20"/>
                <w:sz w:val="16"/>
                <w:szCs w:val="16"/>
              </w:rPr>
              <w:t>Presence of mosquito larvae in tank water</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69F014F9" w14:textId="77777777" w:rsidR="00F819D8" w:rsidRPr="00F819D8" w:rsidRDefault="00F819D8" w:rsidP="00F819D8">
            <w:pPr>
              <w:kinsoku w:val="0"/>
              <w:overflowPunct w:val="0"/>
              <w:autoSpaceDE w:val="0"/>
              <w:autoSpaceDN w:val="0"/>
              <w:adjustRightInd w:val="0"/>
              <w:spacing w:before="75" w:after="0"/>
              <w:ind w:left="79"/>
              <w:rPr>
                <w:rFonts w:ascii="Verdana" w:hAnsi="Verdana" w:cs="Verdana"/>
                <w:color w:val="231F20"/>
                <w:sz w:val="16"/>
                <w:szCs w:val="16"/>
              </w:rPr>
            </w:pPr>
            <w:r w:rsidRPr="00F819D8">
              <w:rPr>
                <w:rFonts w:ascii="Verdana" w:hAnsi="Verdana" w:cs="Verdana"/>
                <w:color w:val="231F20"/>
                <w:sz w:val="16"/>
                <w:szCs w:val="16"/>
              </w:rPr>
              <w:t>3 monthly</w:t>
            </w:r>
          </w:p>
        </w:tc>
      </w:tr>
      <w:tr w:rsidR="00F819D8" w:rsidRPr="00F819D8" w14:paraId="643D40D2" w14:textId="77777777">
        <w:trPr>
          <w:trHeight w:val="3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48EAB319" w14:textId="77777777" w:rsidR="00F819D8" w:rsidRPr="00F819D8" w:rsidRDefault="00F819D8" w:rsidP="00F819D8">
            <w:pPr>
              <w:kinsoku w:val="0"/>
              <w:overflowPunct w:val="0"/>
              <w:autoSpaceDE w:val="0"/>
              <w:autoSpaceDN w:val="0"/>
              <w:adjustRightInd w:val="0"/>
              <w:spacing w:after="0"/>
              <w:rPr>
                <w:rFonts w:ascii="Times New Roman" w:hAnsi="Times New Roman"/>
                <w:sz w:val="16"/>
                <w:szCs w:val="16"/>
              </w:rPr>
            </w:pP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6EE59C19" w14:textId="77777777" w:rsidR="00F819D8" w:rsidRPr="00F819D8" w:rsidRDefault="00F819D8" w:rsidP="00F819D8">
            <w:pPr>
              <w:kinsoku w:val="0"/>
              <w:overflowPunct w:val="0"/>
              <w:autoSpaceDE w:val="0"/>
              <w:autoSpaceDN w:val="0"/>
              <w:adjustRightInd w:val="0"/>
              <w:spacing w:before="75" w:after="0"/>
              <w:ind w:left="151"/>
              <w:rPr>
                <w:rFonts w:ascii="Verdana" w:hAnsi="Verdana" w:cs="Verdana"/>
                <w:color w:val="231F20"/>
                <w:sz w:val="16"/>
                <w:szCs w:val="16"/>
              </w:rPr>
            </w:pPr>
            <w:r w:rsidRPr="00F819D8">
              <w:rPr>
                <w:rFonts w:ascii="Verdana" w:hAnsi="Verdana" w:cs="Verdana"/>
                <w:color w:val="231F20"/>
                <w:sz w:val="16"/>
                <w:szCs w:val="16"/>
              </w:rPr>
              <w:t>Inlets and outlets covered (prevent mosquito entry)</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79A25900" w14:textId="77777777" w:rsidR="00F819D8" w:rsidRPr="00F819D8" w:rsidRDefault="00F819D8" w:rsidP="00F819D8">
            <w:pPr>
              <w:kinsoku w:val="0"/>
              <w:overflowPunct w:val="0"/>
              <w:autoSpaceDE w:val="0"/>
              <w:autoSpaceDN w:val="0"/>
              <w:adjustRightInd w:val="0"/>
              <w:spacing w:before="75" w:after="0"/>
              <w:ind w:left="79"/>
              <w:rPr>
                <w:rFonts w:ascii="Verdana" w:hAnsi="Verdana" w:cs="Verdana"/>
                <w:color w:val="231F20"/>
                <w:sz w:val="16"/>
                <w:szCs w:val="16"/>
              </w:rPr>
            </w:pPr>
            <w:r w:rsidRPr="00F819D8">
              <w:rPr>
                <w:rFonts w:ascii="Verdana" w:hAnsi="Verdana" w:cs="Verdana"/>
                <w:color w:val="231F20"/>
                <w:sz w:val="16"/>
                <w:szCs w:val="16"/>
              </w:rPr>
              <w:t>3 monthly</w:t>
            </w:r>
          </w:p>
        </w:tc>
      </w:tr>
      <w:tr w:rsidR="00F819D8" w:rsidRPr="00F819D8" w14:paraId="3C9645FD" w14:textId="77777777">
        <w:trPr>
          <w:trHeight w:val="3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1CECA0D1" w14:textId="77777777" w:rsidR="00F819D8" w:rsidRPr="00F819D8" w:rsidRDefault="00F819D8" w:rsidP="00F819D8">
            <w:pPr>
              <w:kinsoku w:val="0"/>
              <w:overflowPunct w:val="0"/>
              <w:autoSpaceDE w:val="0"/>
              <w:autoSpaceDN w:val="0"/>
              <w:adjustRightInd w:val="0"/>
              <w:spacing w:after="0"/>
              <w:rPr>
                <w:rFonts w:ascii="Times New Roman" w:hAnsi="Times New Roman"/>
                <w:sz w:val="16"/>
                <w:szCs w:val="16"/>
              </w:rPr>
            </w:pP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3CE23450" w14:textId="77777777" w:rsidR="00F819D8" w:rsidRPr="00F819D8" w:rsidRDefault="00F819D8" w:rsidP="00F819D8">
            <w:pPr>
              <w:kinsoku w:val="0"/>
              <w:overflowPunct w:val="0"/>
              <w:autoSpaceDE w:val="0"/>
              <w:autoSpaceDN w:val="0"/>
              <w:adjustRightInd w:val="0"/>
              <w:spacing w:before="75" w:after="0"/>
              <w:ind w:left="151"/>
              <w:rPr>
                <w:rFonts w:ascii="Verdana" w:hAnsi="Verdana" w:cs="Verdana"/>
                <w:color w:val="231F20"/>
                <w:sz w:val="16"/>
                <w:szCs w:val="16"/>
              </w:rPr>
            </w:pPr>
            <w:r w:rsidRPr="00F819D8">
              <w:rPr>
                <w:rFonts w:ascii="Verdana" w:hAnsi="Verdana" w:cs="Verdana"/>
                <w:color w:val="231F20"/>
                <w:sz w:val="16"/>
                <w:szCs w:val="16"/>
              </w:rPr>
              <w:t>Strainer clear of debris</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4CFDB85A" w14:textId="77777777" w:rsidR="00F819D8" w:rsidRPr="00F819D8" w:rsidRDefault="00F819D8" w:rsidP="00F819D8">
            <w:pPr>
              <w:kinsoku w:val="0"/>
              <w:overflowPunct w:val="0"/>
              <w:autoSpaceDE w:val="0"/>
              <w:autoSpaceDN w:val="0"/>
              <w:adjustRightInd w:val="0"/>
              <w:spacing w:before="75" w:after="0"/>
              <w:ind w:left="79"/>
              <w:rPr>
                <w:rFonts w:ascii="Verdana" w:hAnsi="Verdana" w:cs="Verdana"/>
                <w:color w:val="231F20"/>
                <w:sz w:val="16"/>
                <w:szCs w:val="16"/>
              </w:rPr>
            </w:pPr>
            <w:r w:rsidRPr="00F819D8">
              <w:rPr>
                <w:rFonts w:ascii="Verdana" w:hAnsi="Verdana" w:cs="Verdana"/>
                <w:color w:val="231F20"/>
                <w:sz w:val="16"/>
                <w:szCs w:val="16"/>
              </w:rPr>
              <w:t>3 monthly</w:t>
            </w:r>
          </w:p>
        </w:tc>
      </w:tr>
      <w:tr w:rsidR="00F819D8" w:rsidRPr="00F819D8" w14:paraId="0BF67DCA" w14:textId="77777777">
        <w:trPr>
          <w:trHeight w:val="3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6C07C6F6" w14:textId="77777777" w:rsidR="00F819D8" w:rsidRPr="00F819D8" w:rsidRDefault="00F819D8" w:rsidP="00F819D8">
            <w:pPr>
              <w:kinsoku w:val="0"/>
              <w:overflowPunct w:val="0"/>
              <w:autoSpaceDE w:val="0"/>
              <w:autoSpaceDN w:val="0"/>
              <w:adjustRightInd w:val="0"/>
              <w:spacing w:after="0"/>
              <w:rPr>
                <w:rFonts w:ascii="Times New Roman" w:hAnsi="Times New Roman"/>
                <w:sz w:val="16"/>
                <w:szCs w:val="16"/>
              </w:rPr>
            </w:pP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0168B339" w14:textId="77777777" w:rsidR="00F819D8" w:rsidRPr="00F819D8" w:rsidRDefault="00F819D8" w:rsidP="00F819D8">
            <w:pPr>
              <w:kinsoku w:val="0"/>
              <w:overflowPunct w:val="0"/>
              <w:autoSpaceDE w:val="0"/>
              <w:autoSpaceDN w:val="0"/>
              <w:adjustRightInd w:val="0"/>
              <w:spacing w:before="75" w:after="0"/>
              <w:ind w:left="151"/>
              <w:rPr>
                <w:rFonts w:ascii="Verdana" w:hAnsi="Verdana" w:cs="Verdana"/>
                <w:color w:val="231F20"/>
                <w:sz w:val="16"/>
                <w:szCs w:val="16"/>
              </w:rPr>
            </w:pPr>
            <w:r w:rsidRPr="00F819D8">
              <w:rPr>
                <w:rFonts w:ascii="Verdana" w:hAnsi="Verdana" w:cs="Verdana"/>
                <w:color w:val="231F20"/>
                <w:sz w:val="16"/>
                <w:szCs w:val="16"/>
              </w:rPr>
              <w:t>Level of sludge and internal cleanliness</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28B03BE5" w14:textId="77777777" w:rsidR="00F819D8" w:rsidRPr="00F819D8" w:rsidRDefault="00F819D8" w:rsidP="00F819D8">
            <w:pPr>
              <w:kinsoku w:val="0"/>
              <w:overflowPunct w:val="0"/>
              <w:autoSpaceDE w:val="0"/>
              <w:autoSpaceDN w:val="0"/>
              <w:adjustRightInd w:val="0"/>
              <w:spacing w:before="75" w:after="0"/>
              <w:ind w:left="79"/>
              <w:rPr>
                <w:rFonts w:ascii="Verdana" w:hAnsi="Verdana" w:cs="Verdana"/>
                <w:color w:val="231F20"/>
                <w:sz w:val="16"/>
                <w:szCs w:val="16"/>
              </w:rPr>
            </w:pPr>
            <w:r w:rsidRPr="00F819D8">
              <w:rPr>
                <w:rFonts w:ascii="Verdana" w:hAnsi="Verdana" w:cs="Verdana"/>
                <w:color w:val="231F20"/>
                <w:sz w:val="16"/>
                <w:szCs w:val="16"/>
              </w:rPr>
              <w:t>Annually</w:t>
            </w:r>
          </w:p>
        </w:tc>
      </w:tr>
      <w:tr w:rsidR="00F819D8" w:rsidRPr="00F819D8" w14:paraId="1906345C" w14:textId="77777777">
        <w:trPr>
          <w:trHeight w:val="3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0A4452D7" w14:textId="77777777" w:rsidR="00F819D8" w:rsidRPr="00F819D8" w:rsidRDefault="00F819D8" w:rsidP="00F819D8">
            <w:pPr>
              <w:kinsoku w:val="0"/>
              <w:overflowPunct w:val="0"/>
              <w:autoSpaceDE w:val="0"/>
              <w:autoSpaceDN w:val="0"/>
              <w:adjustRightInd w:val="0"/>
              <w:spacing w:after="0"/>
              <w:rPr>
                <w:rFonts w:ascii="Times New Roman" w:hAnsi="Times New Roman"/>
                <w:sz w:val="16"/>
                <w:szCs w:val="16"/>
              </w:rPr>
            </w:pP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7A2AB085" w14:textId="77777777" w:rsidR="00F819D8" w:rsidRPr="00F819D8" w:rsidRDefault="00F819D8" w:rsidP="00F819D8">
            <w:pPr>
              <w:kinsoku w:val="0"/>
              <w:overflowPunct w:val="0"/>
              <w:autoSpaceDE w:val="0"/>
              <w:autoSpaceDN w:val="0"/>
              <w:adjustRightInd w:val="0"/>
              <w:spacing w:before="75" w:after="0"/>
              <w:ind w:left="151"/>
              <w:rPr>
                <w:rFonts w:ascii="Verdana" w:hAnsi="Verdana" w:cs="Verdana"/>
                <w:color w:val="231F20"/>
                <w:sz w:val="16"/>
                <w:szCs w:val="16"/>
              </w:rPr>
            </w:pPr>
            <w:r w:rsidRPr="00F819D8">
              <w:rPr>
                <w:rFonts w:ascii="Verdana" w:hAnsi="Verdana" w:cs="Verdana"/>
                <w:color w:val="231F20"/>
                <w:sz w:val="16"/>
                <w:szCs w:val="16"/>
              </w:rPr>
              <w:t>Structural condition</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52C2DF88" w14:textId="77777777" w:rsidR="00F819D8" w:rsidRPr="00F819D8" w:rsidRDefault="00F819D8" w:rsidP="00F819D8">
            <w:pPr>
              <w:kinsoku w:val="0"/>
              <w:overflowPunct w:val="0"/>
              <w:autoSpaceDE w:val="0"/>
              <w:autoSpaceDN w:val="0"/>
              <w:adjustRightInd w:val="0"/>
              <w:spacing w:before="75" w:after="0"/>
              <w:ind w:left="79"/>
              <w:rPr>
                <w:rFonts w:ascii="Verdana" w:hAnsi="Verdana" w:cs="Verdana"/>
                <w:color w:val="231F20"/>
                <w:sz w:val="16"/>
                <w:szCs w:val="16"/>
              </w:rPr>
            </w:pPr>
            <w:r w:rsidRPr="00F819D8">
              <w:rPr>
                <w:rFonts w:ascii="Verdana" w:hAnsi="Verdana" w:cs="Verdana"/>
                <w:color w:val="231F20"/>
                <w:sz w:val="16"/>
                <w:szCs w:val="16"/>
              </w:rPr>
              <w:t>Annually</w:t>
            </w:r>
          </w:p>
        </w:tc>
      </w:tr>
      <w:tr w:rsidR="00F819D8" w:rsidRPr="00F819D8" w14:paraId="75E96C6C" w14:textId="77777777">
        <w:trPr>
          <w:trHeight w:val="3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1E1359A2" w14:textId="77777777" w:rsidR="00F819D8" w:rsidRPr="00F819D8" w:rsidRDefault="00F819D8" w:rsidP="00F819D8">
            <w:pPr>
              <w:kinsoku w:val="0"/>
              <w:overflowPunct w:val="0"/>
              <w:autoSpaceDE w:val="0"/>
              <w:autoSpaceDN w:val="0"/>
              <w:adjustRightInd w:val="0"/>
              <w:spacing w:before="75" w:after="0"/>
              <w:ind w:left="42"/>
              <w:rPr>
                <w:rFonts w:ascii="Verdana" w:hAnsi="Verdana" w:cs="Verdana"/>
                <w:color w:val="231F20"/>
                <w:w w:val="105"/>
                <w:sz w:val="16"/>
                <w:szCs w:val="16"/>
              </w:rPr>
            </w:pPr>
            <w:r w:rsidRPr="00F819D8">
              <w:rPr>
                <w:rFonts w:ascii="Verdana" w:hAnsi="Verdana" w:cs="Verdana"/>
                <w:color w:val="231F20"/>
                <w:w w:val="105"/>
                <w:sz w:val="16"/>
                <w:szCs w:val="16"/>
              </w:rPr>
              <w:t>Roof and Gutter</w:t>
            </w: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676255C5" w14:textId="77777777" w:rsidR="00F819D8" w:rsidRPr="00F819D8" w:rsidRDefault="00F819D8" w:rsidP="00F819D8">
            <w:pPr>
              <w:kinsoku w:val="0"/>
              <w:overflowPunct w:val="0"/>
              <w:autoSpaceDE w:val="0"/>
              <w:autoSpaceDN w:val="0"/>
              <w:adjustRightInd w:val="0"/>
              <w:spacing w:before="75" w:after="0"/>
              <w:ind w:left="151"/>
              <w:rPr>
                <w:rFonts w:ascii="Verdana" w:hAnsi="Verdana" w:cs="Verdana"/>
                <w:color w:val="231F20"/>
                <w:sz w:val="16"/>
                <w:szCs w:val="16"/>
              </w:rPr>
            </w:pPr>
            <w:r w:rsidRPr="00F819D8">
              <w:rPr>
                <w:rFonts w:ascii="Verdana" w:hAnsi="Verdana" w:cs="Verdana"/>
                <w:color w:val="231F20"/>
                <w:sz w:val="16"/>
                <w:szCs w:val="16"/>
              </w:rPr>
              <w:t>Clean gutters</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42815011" w14:textId="77777777" w:rsidR="00F819D8" w:rsidRPr="00F819D8" w:rsidRDefault="00F819D8" w:rsidP="00F819D8">
            <w:pPr>
              <w:kinsoku w:val="0"/>
              <w:overflowPunct w:val="0"/>
              <w:autoSpaceDE w:val="0"/>
              <w:autoSpaceDN w:val="0"/>
              <w:adjustRightInd w:val="0"/>
              <w:spacing w:before="75" w:after="0"/>
              <w:ind w:left="79"/>
              <w:rPr>
                <w:rFonts w:ascii="Verdana" w:hAnsi="Verdana" w:cs="Verdana"/>
                <w:color w:val="231F20"/>
                <w:sz w:val="16"/>
                <w:szCs w:val="16"/>
              </w:rPr>
            </w:pPr>
            <w:r w:rsidRPr="00F819D8">
              <w:rPr>
                <w:rFonts w:ascii="Verdana" w:hAnsi="Verdana" w:cs="Verdana"/>
                <w:color w:val="231F20"/>
                <w:sz w:val="16"/>
                <w:szCs w:val="16"/>
              </w:rPr>
              <w:t>3 monthly</w:t>
            </w:r>
          </w:p>
        </w:tc>
      </w:tr>
      <w:tr w:rsidR="00F819D8" w:rsidRPr="00F819D8" w14:paraId="010A6884" w14:textId="77777777">
        <w:trPr>
          <w:trHeight w:val="3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16F159AE" w14:textId="77777777" w:rsidR="00F819D8" w:rsidRPr="00F819D8" w:rsidRDefault="00F819D8" w:rsidP="00F819D8">
            <w:pPr>
              <w:kinsoku w:val="0"/>
              <w:overflowPunct w:val="0"/>
              <w:autoSpaceDE w:val="0"/>
              <w:autoSpaceDN w:val="0"/>
              <w:adjustRightInd w:val="0"/>
              <w:spacing w:after="0"/>
              <w:rPr>
                <w:rFonts w:ascii="Times New Roman" w:hAnsi="Times New Roman"/>
                <w:sz w:val="16"/>
                <w:szCs w:val="16"/>
              </w:rPr>
            </w:pP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440A3829" w14:textId="77777777" w:rsidR="00F819D8" w:rsidRPr="00F819D8" w:rsidRDefault="00F819D8" w:rsidP="00F819D8">
            <w:pPr>
              <w:kinsoku w:val="0"/>
              <w:overflowPunct w:val="0"/>
              <w:autoSpaceDE w:val="0"/>
              <w:autoSpaceDN w:val="0"/>
              <w:adjustRightInd w:val="0"/>
              <w:spacing w:before="75" w:after="0"/>
              <w:ind w:left="151"/>
              <w:rPr>
                <w:rFonts w:ascii="Verdana" w:hAnsi="Verdana" w:cs="Verdana"/>
                <w:color w:val="231F20"/>
                <w:sz w:val="16"/>
                <w:szCs w:val="16"/>
              </w:rPr>
            </w:pPr>
            <w:r w:rsidRPr="00F819D8">
              <w:rPr>
                <w:rFonts w:ascii="Verdana" w:hAnsi="Verdana" w:cs="Verdana"/>
                <w:color w:val="231F20"/>
                <w:sz w:val="16"/>
                <w:szCs w:val="16"/>
              </w:rPr>
              <w:t>Check and trim overhanging branches</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57194F77" w14:textId="77777777" w:rsidR="00F819D8" w:rsidRPr="00F819D8" w:rsidRDefault="00F819D8" w:rsidP="00F819D8">
            <w:pPr>
              <w:kinsoku w:val="0"/>
              <w:overflowPunct w:val="0"/>
              <w:autoSpaceDE w:val="0"/>
              <w:autoSpaceDN w:val="0"/>
              <w:adjustRightInd w:val="0"/>
              <w:spacing w:before="75" w:after="0"/>
              <w:ind w:left="79"/>
              <w:rPr>
                <w:rFonts w:ascii="Verdana" w:hAnsi="Verdana" w:cs="Verdana"/>
                <w:color w:val="231F20"/>
                <w:sz w:val="16"/>
                <w:szCs w:val="16"/>
              </w:rPr>
            </w:pPr>
            <w:r w:rsidRPr="00F819D8">
              <w:rPr>
                <w:rFonts w:ascii="Verdana" w:hAnsi="Verdana" w:cs="Verdana"/>
                <w:color w:val="231F20"/>
                <w:sz w:val="16"/>
                <w:szCs w:val="16"/>
              </w:rPr>
              <w:t>Annually</w:t>
            </w:r>
          </w:p>
        </w:tc>
      </w:tr>
      <w:tr w:rsidR="00F819D8" w:rsidRPr="00F819D8" w14:paraId="5E45333C" w14:textId="77777777">
        <w:trPr>
          <w:trHeight w:val="3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07585318" w14:textId="77777777" w:rsidR="00F819D8" w:rsidRPr="00F819D8" w:rsidRDefault="00F819D8" w:rsidP="00F819D8">
            <w:pPr>
              <w:kinsoku w:val="0"/>
              <w:overflowPunct w:val="0"/>
              <w:autoSpaceDE w:val="0"/>
              <w:autoSpaceDN w:val="0"/>
              <w:adjustRightInd w:val="0"/>
              <w:spacing w:after="0"/>
              <w:rPr>
                <w:rFonts w:ascii="Times New Roman" w:hAnsi="Times New Roman"/>
                <w:sz w:val="16"/>
                <w:szCs w:val="16"/>
              </w:rPr>
            </w:pP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6278699A" w14:textId="77777777" w:rsidR="00F819D8" w:rsidRPr="00F819D8" w:rsidRDefault="00F819D8" w:rsidP="00F819D8">
            <w:pPr>
              <w:kinsoku w:val="0"/>
              <w:overflowPunct w:val="0"/>
              <w:autoSpaceDE w:val="0"/>
              <w:autoSpaceDN w:val="0"/>
              <w:adjustRightInd w:val="0"/>
              <w:spacing w:before="75" w:after="0"/>
              <w:ind w:left="151"/>
              <w:rPr>
                <w:rFonts w:ascii="Verdana" w:hAnsi="Verdana" w:cs="Verdana"/>
                <w:color w:val="231F20"/>
                <w:sz w:val="16"/>
                <w:szCs w:val="16"/>
              </w:rPr>
            </w:pPr>
            <w:r w:rsidRPr="00F819D8">
              <w:rPr>
                <w:rFonts w:ascii="Verdana" w:hAnsi="Verdana" w:cs="Verdana"/>
                <w:color w:val="231F20"/>
                <w:sz w:val="16"/>
                <w:szCs w:val="16"/>
              </w:rPr>
              <w:t>Inspect and repair downpipes</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407832E4" w14:textId="77777777" w:rsidR="00F819D8" w:rsidRPr="00F819D8" w:rsidRDefault="00F819D8" w:rsidP="00F819D8">
            <w:pPr>
              <w:kinsoku w:val="0"/>
              <w:overflowPunct w:val="0"/>
              <w:autoSpaceDE w:val="0"/>
              <w:autoSpaceDN w:val="0"/>
              <w:adjustRightInd w:val="0"/>
              <w:spacing w:before="75" w:after="0"/>
              <w:ind w:left="79"/>
              <w:rPr>
                <w:rFonts w:ascii="Verdana" w:hAnsi="Verdana" w:cs="Verdana"/>
                <w:color w:val="231F20"/>
                <w:sz w:val="16"/>
                <w:szCs w:val="16"/>
              </w:rPr>
            </w:pPr>
            <w:r w:rsidRPr="00F819D8">
              <w:rPr>
                <w:rFonts w:ascii="Verdana" w:hAnsi="Verdana" w:cs="Verdana"/>
                <w:color w:val="231F20"/>
                <w:sz w:val="16"/>
                <w:szCs w:val="16"/>
              </w:rPr>
              <w:t>Annually</w:t>
            </w:r>
          </w:p>
        </w:tc>
      </w:tr>
      <w:tr w:rsidR="00F819D8" w:rsidRPr="00F819D8" w14:paraId="33C986D0" w14:textId="77777777">
        <w:trPr>
          <w:trHeight w:val="3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1FCB7FE8" w14:textId="77777777" w:rsidR="00F819D8" w:rsidRPr="00F819D8" w:rsidRDefault="00F819D8" w:rsidP="00F819D8">
            <w:pPr>
              <w:kinsoku w:val="0"/>
              <w:overflowPunct w:val="0"/>
              <w:autoSpaceDE w:val="0"/>
              <w:autoSpaceDN w:val="0"/>
              <w:adjustRightInd w:val="0"/>
              <w:spacing w:after="0"/>
              <w:rPr>
                <w:rFonts w:ascii="Times New Roman" w:hAnsi="Times New Roman"/>
                <w:sz w:val="16"/>
                <w:szCs w:val="16"/>
              </w:rPr>
            </w:pP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5CF6AB77" w14:textId="77777777" w:rsidR="00F819D8" w:rsidRPr="00F819D8" w:rsidRDefault="00F819D8" w:rsidP="00F819D8">
            <w:pPr>
              <w:kinsoku w:val="0"/>
              <w:overflowPunct w:val="0"/>
              <w:autoSpaceDE w:val="0"/>
              <w:autoSpaceDN w:val="0"/>
              <w:adjustRightInd w:val="0"/>
              <w:spacing w:before="75" w:after="0"/>
              <w:ind w:left="151"/>
              <w:rPr>
                <w:rFonts w:ascii="Verdana" w:hAnsi="Verdana" w:cs="Verdana"/>
                <w:color w:val="231F20"/>
                <w:w w:val="105"/>
                <w:sz w:val="16"/>
                <w:szCs w:val="16"/>
              </w:rPr>
            </w:pPr>
            <w:r w:rsidRPr="00F819D8">
              <w:rPr>
                <w:rFonts w:ascii="Verdana" w:hAnsi="Verdana" w:cs="Verdana"/>
                <w:color w:val="231F20"/>
                <w:w w:val="105"/>
                <w:sz w:val="16"/>
                <w:szCs w:val="16"/>
              </w:rPr>
              <w:t>Check condition of roof</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7E1CD94E" w14:textId="77777777" w:rsidR="00F819D8" w:rsidRPr="00F819D8" w:rsidRDefault="00F819D8" w:rsidP="00F819D8">
            <w:pPr>
              <w:kinsoku w:val="0"/>
              <w:overflowPunct w:val="0"/>
              <w:autoSpaceDE w:val="0"/>
              <w:autoSpaceDN w:val="0"/>
              <w:adjustRightInd w:val="0"/>
              <w:spacing w:before="75" w:after="0"/>
              <w:ind w:left="79"/>
              <w:rPr>
                <w:rFonts w:ascii="Verdana" w:hAnsi="Verdana" w:cs="Verdana"/>
                <w:color w:val="231F20"/>
                <w:sz w:val="16"/>
                <w:szCs w:val="16"/>
              </w:rPr>
            </w:pPr>
            <w:r w:rsidRPr="00F819D8">
              <w:rPr>
                <w:rFonts w:ascii="Verdana" w:hAnsi="Verdana" w:cs="Verdana"/>
                <w:color w:val="231F20"/>
                <w:sz w:val="16"/>
                <w:szCs w:val="16"/>
              </w:rPr>
              <w:t>Annually</w:t>
            </w:r>
          </w:p>
        </w:tc>
      </w:tr>
      <w:tr w:rsidR="00F819D8" w:rsidRPr="00F819D8" w14:paraId="6D48505D" w14:textId="77777777">
        <w:trPr>
          <w:trHeight w:val="360"/>
        </w:trPr>
        <w:tc>
          <w:tcPr>
            <w:tcW w:w="9525" w:type="dxa"/>
            <w:gridSpan w:val="3"/>
            <w:tcBorders>
              <w:top w:val="single" w:sz="4" w:space="0" w:color="FFFFFF"/>
              <w:left w:val="none" w:sz="6" w:space="0" w:color="auto"/>
              <w:bottom w:val="single" w:sz="4" w:space="0" w:color="FFFFFF"/>
              <w:right w:val="none" w:sz="6" w:space="0" w:color="auto"/>
            </w:tcBorders>
            <w:shd w:val="clear" w:color="auto" w:fill="BCBEC0"/>
          </w:tcPr>
          <w:p w14:paraId="5545AE9B" w14:textId="77777777" w:rsidR="00F819D8" w:rsidRPr="00F819D8" w:rsidRDefault="00F819D8" w:rsidP="00F819D8">
            <w:pPr>
              <w:kinsoku w:val="0"/>
              <w:overflowPunct w:val="0"/>
              <w:autoSpaceDE w:val="0"/>
              <w:autoSpaceDN w:val="0"/>
              <w:adjustRightInd w:val="0"/>
              <w:spacing w:before="77" w:after="0"/>
              <w:ind w:left="42"/>
              <w:rPr>
                <w:rFonts w:ascii="Lucida Sans" w:hAnsi="Lucida Sans" w:cs="Lucida Sans"/>
                <w:b/>
                <w:bCs/>
                <w:color w:val="231F20"/>
                <w:sz w:val="18"/>
                <w:szCs w:val="18"/>
              </w:rPr>
            </w:pPr>
            <w:r w:rsidRPr="00F819D8">
              <w:rPr>
                <w:rFonts w:ascii="Lucida Sans" w:hAnsi="Lucida Sans" w:cs="Lucida Sans"/>
                <w:b/>
                <w:bCs/>
                <w:color w:val="231F20"/>
                <w:sz w:val="18"/>
                <w:szCs w:val="18"/>
              </w:rPr>
              <w:t>Groundwater</w:t>
            </w:r>
          </w:p>
        </w:tc>
      </w:tr>
      <w:tr w:rsidR="00F819D8" w:rsidRPr="00F819D8" w14:paraId="6A5A5F3C" w14:textId="77777777">
        <w:trPr>
          <w:trHeight w:val="5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0A3FFABF" w14:textId="77777777" w:rsidR="00F819D8" w:rsidRPr="00F819D8" w:rsidRDefault="00F819D8" w:rsidP="00F819D8">
            <w:pPr>
              <w:kinsoku w:val="0"/>
              <w:overflowPunct w:val="0"/>
              <w:autoSpaceDE w:val="0"/>
              <w:autoSpaceDN w:val="0"/>
              <w:adjustRightInd w:val="0"/>
              <w:spacing w:before="175" w:after="0"/>
              <w:ind w:left="42"/>
              <w:rPr>
                <w:rFonts w:ascii="Verdana" w:hAnsi="Verdana" w:cs="Verdana"/>
                <w:color w:val="231F20"/>
                <w:w w:val="105"/>
                <w:sz w:val="16"/>
                <w:szCs w:val="16"/>
              </w:rPr>
            </w:pPr>
            <w:r w:rsidRPr="00F819D8">
              <w:rPr>
                <w:rFonts w:ascii="Verdana" w:hAnsi="Verdana" w:cs="Verdana"/>
                <w:color w:val="231F20"/>
                <w:w w:val="105"/>
                <w:sz w:val="16"/>
                <w:szCs w:val="16"/>
              </w:rPr>
              <w:t>Bore</w:t>
            </w: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538327B5" w14:textId="6F999DF8" w:rsidR="00F819D8" w:rsidRPr="00F819D8" w:rsidRDefault="00E07A22" w:rsidP="00F819D8">
            <w:pPr>
              <w:kinsoku w:val="0"/>
              <w:overflowPunct w:val="0"/>
              <w:autoSpaceDE w:val="0"/>
              <w:autoSpaceDN w:val="0"/>
              <w:adjustRightInd w:val="0"/>
              <w:spacing w:before="75" w:after="0" w:line="247" w:lineRule="auto"/>
              <w:ind w:left="151"/>
              <w:rPr>
                <w:rFonts w:ascii="Verdana" w:hAnsi="Verdana" w:cs="Verdana"/>
                <w:color w:val="231F20"/>
                <w:sz w:val="16"/>
                <w:szCs w:val="16"/>
              </w:rPr>
            </w:pPr>
            <w:r w:rsidRPr="00E07A22">
              <w:rPr>
                <w:rFonts w:ascii="Verdana" w:hAnsi="Verdana" w:cs="Verdana"/>
                <w:color w:val="231F20"/>
                <w:sz w:val="16"/>
                <w:szCs w:val="16"/>
              </w:rPr>
              <w:t>Check that system (the pump, piping, and casing) is fully operational, sealed and maintain so that no surface water enters the well/bore</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69973F0A" w14:textId="77777777" w:rsidR="00F819D8" w:rsidRPr="00F819D8" w:rsidRDefault="00F819D8" w:rsidP="00F819D8">
            <w:pPr>
              <w:kinsoku w:val="0"/>
              <w:overflowPunct w:val="0"/>
              <w:autoSpaceDE w:val="0"/>
              <w:autoSpaceDN w:val="0"/>
              <w:adjustRightInd w:val="0"/>
              <w:spacing w:before="175" w:after="0"/>
              <w:ind w:left="79"/>
              <w:rPr>
                <w:rFonts w:ascii="Verdana" w:hAnsi="Verdana" w:cs="Verdana"/>
                <w:color w:val="231F20"/>
                <w:sz w:val="16"/>
                <w:szCs w:val="16"/>
              </w:rPr>
            </w:pPr>
            <w:r w:rsidRPr="00F819D8">
              <w:rPr>
                <w:rFonts w:ascii="Verdana" w:hAnsi="Verdana" w:cs="Verdana"/>
                <w:color w:val="231F20"/>
                <w:sz w:val="16"/>
                <w:szCs w:val="16"/>
              </w:rPr>
              <w:t>Annually</w:t>
            </w:r>
          </w:p>
        </w:tc>
      </w:tr>
      <w:tr w:rsidR="00F819D8" w:rsidRPr="00F819D8" w14:paraId="503A4A25" w14:textId="77777777">
        <w:trPr>
          <w:trHeight w:val="360"/>
        </w:trPr>
        <w:tc>
          <w:tcPr>
            <w:tcW w:w="9525" w:type="dxa"/>
            <w:gridSpan w:val="3"/>
            <w:tcBorders>
              <w:top w:val="single" w:sz="4" w:space="0" w:color="FFFFFF"/>
              <w:left w:val="none" w:sz="6" w:space="0" w:color="auto"/>
              <w:bottom w:val="single" w:sz="4" w:space="0" w:color="FFFFFF"/>
              <w:right w:val="none" w:sz="6" w:space="0" w:color="auto"/>
            </w:tcBorders>
            <w:shd w:val="clear" w:color="auto" w:fill="BCBEC0"/>
          </w:tcPr>
          <w:p w14:paraId="280483A0" w14:textId="77777777" w:rsidR="00F819D8" w:rsidRPr="00F819D8" w:rsidRDefault="00F819D8" w:rsidP="00F819D8">
            <w:pPr>
              <w:kinsoku w:val="0"/>
              <w:overflowPunct w:val="0"/>
              <w:autoSpaceDE w:val="0"/>
              <w:autoSpaceDN w:val="0"/>
              <w:adjustRightInd w:val="0"/>
              <w:spacing w:before="77" w:after="0"/>
              <w:ind w:left="42"/>
              <w:rPr>
                <w:rFonts w:ascii="Lucida Sans" w:hAnsi="Lucida Sans" w:cs="Lucida Sans"/>
                <w:b/>
                <w:bCs/>
                <w:color w:val="231F20"/>
                <w:sz w:val="18"/>
                <w:szCs w:val="18"/>
              </w:rPr>
            </w:pPr>
            <w:r w:rsidRPr="00F819D8">
              <w:rPr>
                <w:rFonts w:ascii="Lucida Sans" w:hAnsi="Lucida Sans" w:cs="Lucida Sans"/>
                <w:b/>
                <w:bCs/>
                <w:color w:val="231F20"/>
                <w:sz w:val="18"/>
                <w:szCs w:val="18"/>
              </w:rPr>
              <w:t>Surface water (creek, river and dam supplies)</w:t>
            </w:r>
          </w:p>
        </w:tc>
      </w:tr>
      <w:tr w:rsidR="00F819D8" w:rsidRPr="00F819D8" w14:paraId="4C3E87BB" w14:textId="77777777">
        <w:trPr>
          <w:trHeight w:val="5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673B500C" w14:textId="77777777" w:rsidR="00F819D8" w:rsidRPr="00F819D8" w:rsidRDefault="00F819D8" w:rsidP="00F819D8">
            <w:pPr>
              <w:kinsoku w:val="0"/>
              <w:overflowPunct w:val="0"/>
              <w:autoSpaceDE w:val="0"/>
              <w:autoSpaceDN w:val="0"/>
              <w:adjustRightInd w:val="0"/>
              <w:spacing w:before="175" w:after="0"/>
              <w:ind w:left="42"/>
              <w:rPr>
                <w:rFonts w:ascii="Verdana" w:hAnsi="Verdana" w:cs="Verdana"/>
                <w:color w:val="231F20"/>
                <w:sz w:val="16"/>
                <w:szCs w:val="16"/>
              </w:rPr>
            </w:pPr>
            <w:r w:rsidRPr="00F819D8">
              <w:rPr>
                <w:rFonts w:ascii="Verdana" w:hAnsi="Verdana" w:cs="Verdana"/>
                <w:color w:val="231F20"/>
                <w:sz w:val="16"/>
                <w:szCs w:val="16"/>
              </w:rPr>
              <w:t>Catchment</w:t>
            </w: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697AB7B2" w14:textId="77777777" w:rsidR="00F819D8" w:rsidRPr="00F819D8" w:rsidRDefault="00F819D8" w:rsidP="00F819D8">
            <w:pPr>
              <w:kinsoku w:val="0"/>
              <w:overflowPunct w:val="0"/>
              <w:autoSpaceDE w:val="0"/>
              <w:autoSpaceDN w:val="0"/>
              <w:adjustRightInd w:val="0"/>
              <w:spacing w:before="75" w:after="0" w:line="247" w:lineRule="auto"/>
              <w:ind w:left="151" w:right="454"/>
              <w:rPr>
                <w:rFonts w:ascii="Verdana" w:hAnsi="Verdana" w:cs="Verdana"/>
                <w:color w:val="231F20"/>
                <w:sz w:val="16"/>
                <w:szCs w:val="16"/>
              </w:rPr>
            </w:pPr>
            <w:r w:rsidRPr="00F819D8">
              <w:rPr>
                <w:rFonts w:ascii="Verdana" w:hAnsi="Verdana" w:cs="Verdana"/>
                <w:color w:val="231F20"/>
                <w:sz w:val="16"/>
                <w:szCs w:val="16"/>
              </w:rPr>
              <w:t>Check control measures to guard against surface water contamination</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23E6119D" w14:textId="77777777" w:rsidR="00F819D8" w:rsidRPr="00F819D8" w:rsidRDefault="00F819D8" w:rsidP="00F819D8">
            <w:pPr>
              <w:kinsoku w:val="0"/>
              <w:overflowPunct w:val="0"/>
              <w:autoSpaceDE w:val="0"/>
              <w:autoSpaceDN w:val="0"/>
              <w:adjustRightInd w:val="0"/>
              <w:spacing w:before="175" w:after="0"/>
              <w:ind w:left="79"/>
              <w:rPr>
                <w:rFonts w:ascii="Verdana" w:hAnsi="Verdana" w:cs="Verdana"/>
                <w:color w:val="231F20"/>
                <w:sz w:val="16"/>
                <w:szCs w:val="16"/>
              </w:rPr>
            </w:pPr>
            <w:r w:rsidRPr="00F819D8">
              <w:rPr>
                <w:rFonts w:ascii="Verdana" w:hAnsi="Verdana" w:cs="Verdana"/>
                <w:color w:val="231F20"/>
                <w:sz w:val="16"/>
                <w:szCs w:val="16"/>
              </w:rPr>
              <w:t>3 monthly</w:t>
            </w:r>
          </w:p>
        </w:tc>
      </w:tr>
      <w:tr w:rsidR="00F819D8" w:rsidRPr="00F819D8" w14:paraId="16F64651" w14:textId="77777777">
        <w:trPr>
          <w:trHeight w:val="5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15E9E6A8" w14:textId="77777777" w:rsidR="00F819D8" w:rsidRPr="00F819D8" w:rsidRDefault="00F819D8" w:rsidP="00F819D8">
            <w:pPr>
              <w:kinsoku w:val="0"/>
              <w:overflowPunct w:val="0"/>
              <w:autoSpaceDE w:val="0"/>
              <w:autoSpaceDN w:val="0"/>
              <w:adjustRightInd w:val="0"/>
              <w:spacing w:after="0"/>
              <w:rPr>
                <w:rFonts w:ascii="Times New Roman" w:hAnsi="Times New Roman"/>
                <w:sz w:val="16"/>
                <w:szCs w:val="16"/>
              </w:rPr>
            </w:pP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494266B7" w14:textId="77777777" w:rsidR="00F819D8" w:rsidRPr="00F819D8" w:rsidRDefault="00F819D8" w:rsidP="00F819D8">
            <w:pPr>
              <w:kinsoku w:val="0"/>
              <w:overflowPunct w:val="0"/>
              <w:autoSpaceDE w:val="0"/>
              <w:autoSpaceDN w:val="0"/>
              <w:adjustRightInd w:val="0"/>
              <w:spacing w:before="75" w:after="0" w:line="247" w:lineRule="auto"/>
              <w:ind w:left="151" w:right="48"/>
              <w:rPr>
                <w:rFonts w:ascii="Verdana" w:hAnsi="Verdana" w:cs="Verdana"/>
                <w:color w:val="231F20"/>
                <w:sz w:val="16"/>
                <w:szCs w:val="16"/>
              </w:rPr>
            </w:pPr>
            <w:r w:rsidRPr="00F819D8">
              <w:rPr>
                <w:rFonts w:ascii="Verdana" w:hAnsi="Verdana" w:cs="Verdana"/>
                <w:color w:val="231F20"/>
                <w:sz w:val="16"/>
                <w:szCs w:val="16"/>
              </w:rPr>
              <w:t>Assess upstream catchment for new developments and other possible sources for contamination</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136B505A" w14:textId="77777777" w:rsidR="00F819D8" w:rsidRPr="00F819D8" w:rsidRDefault="00F819D8" w:rsidP="00F819D8">
            <w:pPr>
              <w:kinsoku w:val="0"/>
              <w:overflowPunct w:val="0"/>
              <w:autoSpaceDE w:val="0"/>
              <w:autoSpaceDN w:val="0"/>
              <w:adjustRightInd w:val="0"/>
              <w:spacing w:before="175" w:after="0"/>
              <w:ind w:left="79"/>
              <w:rPr>
                <w:rFonts w:ascii="Verdana" w:hAnsi="Verdana" w:cs="Verdana"/>
                <w:color w:val="231F20"/>
                <w:sz w:val="16"/>
                <w:szCs w:val="16"/>
              </w:rPr>
            </w:pPr>
            <w:r w:rsidRPr="00F819D8">
              <w:rPr>
                <w:rFonts w:ascii="Verdana" w:hAnsi="Verdana" w:cs="Verdana"/>
                <w:color w:val="231F20"/>
                <w:sz w:val="16"/>
                <w:szCs w:val="16"/>
              </w:rPr>
              <w:t>Annually</w:t>
            </w:r>
          </w:p>
        </w:tc>
      </w:tr>
      <w:tr w:rsidR="00F819D8" w:rsidRPr="00F819D8" w14:paraId="4E356E57" w14:textId="77777777">
        <w:trPr>
          <w:trHeight w:val="5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00F45F0E" w14:textId="77777777" w:rsidR="00F819D8" w:rsidRPr="00F819D8" w:rsidRDefault="00F819D8" w:rsidP="00F819D8">
            <w:pPr>
              <w:kinsoku w:val="0"/>
              <w:overflowPunct w:val="0"/>
              <w:autoSpaceDE w:val="0"/>
              <w:autoSpaceDN w:val="0"/>
              <w:adjustRightInd w:val="0"/>
              <w:spacing w:after="0"/>
              <w:rPr>
                <w:rFonts w:ascii="Times New Roman" w:hAnsi="Times New Roman"/>
                <w:sz w:val="16"/>
                <w:szCs w:val="16"/>
              </w:rPr>
            </w:pP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39EF5675" w14:textId="71497860" w:rsidR="00F819D8" w:rsidRPr="00F819D8" w:rsidRDefault="00F819D8" w:rsidP="00F819D8">
            <w:pPr>
              <w:kinsoku w:val="0"/>
              <w:overflowPunct w:val="0"/>
              <w:autoSpaceDE w:val="0"/>
              <w:autoSpaceDN w:val="0"/>
              <w:adjustRightInd w:val="0"/>
              <w:spacing w:before="75" w:after="0" w:line="247" w:lineRule="auto"/>
              <w:ind w:left="151"/>
              <w:rPr>
                <w:rFonts w:ascii="Verdana" w:hAnsi="Verdana" w:cs="Verdana"/>
                <w:color w:val="231F20"/>
                <w:sz w:val="16"/>
                <w:szCs w:val="16"/>
              </w:rPr>
            </w:pPr>
            <w:r w:rsidRPr="00F819D8">
              <w:rPr>
                <w:rFonts w:ascii="Verdana" w:hAnsi="Verdana" w:cs="Verdana"/>
                <w:color w:val="231F20"/>
                <w:sz w:val="16"/>
                <w:szCs w:val="16"/>
              </w:rPr>
              <w:t>Check</w:t>
            </w:r>
            <w:r w:rsidRPr="00F819D8">
              <w:rPr>
                <w:rFonts w:ascii="Verdana" w:hAnsi="Verdana" w:cs="Verdana"/>
                <w:color w:val="231F20"/>
                <w:spacing w:val="-20"/>
                <w:sz w:val="16"/>
                <w:szCs w:val="16"/>
              </w:rPr>
              <w:t xml:space="preserve"> </w:t>
            </w:r>
            <w:r w:rsidRPr="00F819D8">
              <w:rPr>
                <w:rFonts w:ascii="Verdana" w:hAnsi="Verdana" w:cs="Verdana"/>
                <w:color w:val="231F20"/>
                <w:sz w:val="16"/>
                <w:szCs w:val="16"/>
              </w:rPr>
              <w:t>that</w:t>
            </w:r>
            <w:r w:rsidRPr="00F819D8">
              <w:rPr>
                <w:rFonts w:ascii="Verdana" w:hAnsi="Verdana" w:cs="Verdana"/>
                <w:color w:val="231F20"/>
                <w:spacing w:val="-20"/>
                <w:sz w:val="16"/>
                <w:szCs w:val="16"/>
              </w:rPr>
              <w:t xml:space="preserve"> </w:t>
            </w:r>
            <w:r w:rsidRPr="00F819D8">
              <w:rPr>
                <w:rFonts w:ascii="Verdana" w:hAnsi="Verdana" w:cs="Verdana"/>
                <w:color w:val="231F20"/>
                <w:sz w:val="16"/>
                <w:szCs w:val="16"/>
              </w:rPr>
              <w:t>infrastructure</w:t>
            </w:r>
            <w:r w:rsidRPr="00F819D8">
              <w:rPr>
                <w:rFonts w:ascii="Verdana" w:hAnsi="Verdana" w:cs="Verdana"/>
                <w:color w:val="231F20"/>
                <w:spacing w:val="-20"/>
                <w:sz w:val="16"/>
                <w:szCs w:val="16"/>
              </w:rPr>
              <w:t xml:space="preserve"> </w:t>
            </w:r>
            <w:r w:rsidRPr="00F819D8">
              <w:rPr>
                <w:rFonts w:ascii="Verdana" w:hAnsi="Verdana" w:cs="Verdana"/>
                <w:color w:val="231F20"/>
                <w:sz w:val="16"/>
                <w:szCs w:val="16"/>
              </w:rPr>
              <w:t>(pump,</w:t>
            </w:r>
            <w:r w:rsidRPr="00F819D8">
              <w:rPr>
                <w:rFonts w:ascii="Verdana" w:hAnsi="Verdana" w:cs="Verdana"/>
                <w:color w:val="231F20"/>
                <w:spacing w:val="-20"/>
                <w:sz w:val="16"/>
                <w:szCs w:val="16"/>
              </w:rPr>
              <w:t xml:space="preserve"> </w:t>
            </w:r>
            <w:r w:rsidRPr="00F819D8">
              <w:rPr>
                <w:rFonts w:ascii="Verdana" w:hAnsi="Verdana" w:cs="Verdana"/>
                <w:color w:val="231F20"/>
                <w:sz w:val="16"/>
                <w:szCs w:val="16"/>
              </w:rPr>
              <w:t>piping,</w:t>
            </w:r>
            <w:r w:rsidRPr="00F819D8">
              <w:rPr>
                <w:rFonts w:ascii="Verdana" w:hAnsi="Verdana" w:cs="Verdana"/>
                <w:color w:val="231F20"/>
                <w:spacing w:val="-20"/>
                <w:sz w:val="16"/>
                <w:szCs w:val="16"/>
              </w:rPr>
              <w:t xml:space="preserve"> </w:t>
            </w:r>
            <w:r w:rsidRPr="00F819D8">
              <w:rPr>
                <w:rFonts w:ascii="Verdana" w:hAnsi="Verdana" w:cs="Verdana"/>
                <w:color w:val="231F20"/>
                <w:sz w:val="16"/>
                <w:szCs w:val="16"/>
              </w:rPr>
              <w:t>etc.)</w:t>
            </w:r>
            <w:r w:rsidRPr="00F819D8">
              <w:rPr>
                <w:rFonts w:ascii="Verdana" w:hAnsi="Verdana" w:cs="Verdana"/>
                <w:color w:val="231F20"/>
                <w:spacing w:val="-20"/>
                <w:sz w:val="16"/>
                <w:szCs w:val="16"/>
              </w:rPr>
              <w:t xml:space="preserve"> </w:t>
            </w:r>
            <w:r w:rsidRPr="00F819D8">
              <w:rPr>
                <w:rFonts w:ascii="Verdana" w:hAnsi="Verdana" w:cs="Verdana"/>
                <w:color w:val="231F20"/>
                <w:sz w:val="16"/>
                <w:szCs w:val="16"/>
              </w:rPr>
              <w:t>is</w:t>
            </w:r>
            <w:r w:rsidRPr="00F819D8">
              <w:rPr>
                <w:rFonts w:ascii="Verdana" w:hAnsi="Verdana" w:cs="Verdana"/>
                <w:color w:val="231F20"/>
                <w:spacing w:val="-20"/>
                <w:sz w:val="16"/>
                <w:szCs w:val="16"/>
              </w:rPr>
              <w:t xml:space="preserve"> </w:t>
            </w:r>
            <w:r w:rsidRPr="00F819D8">
              <w:rPr>
                <w:rFonts w:ascii="Verdana" w:hAnsi="Verdana" w:cs="Verdana"/>
                <w:color w:val="231F20"/>
                <w:sz w:val="16"/>
                <w:szCs w:val="16"/>
              </w:rPr>
              <w:t>fully operational, and</w:t>
            </w:r>
            <w:r w:rsidRPr="00F819D8">
              <w:rPr>
                <w:rFonts w:ascii="Verdana" w:hAnsi="Verdana" w:cs="Verdana"/>
                <w:color w:val="231F20"/>
                <w:spacing w:val="-26"/>
                <w:sz w:val="16"/>
                <w:szCs w:val="16"/>
              </w:rPr>
              <w:t xml:space="preserve"> </w:t>
            </w:r>
            <w:r w:rsidRPr="00F819D8">
              <w:rPr>
                <w:rFonts w:ascii="Verdana" w:hAnsi="Verdana" w:cs="Verdana"/>
                <w:color w:val="231F20"/>
                <w:sz w:val="16"/>
                <w:szCs w:val="16"/>
              </w:rPr>
              <w:t>maintain</w:t>
            </w:r>
            <w:r w:rsidR="00E07A22">
              <w:rPr>
                <w:rFonts w:ascii="Verdana" w:hAnsi="Verdana" w:cs="Verdana"/>
                <w:color w:val="231F20"/>
                <w:sz w:val="16"/>
                <w:szCs w:val="16"/>
              </w:rPr>
              <w:t>ed</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2DD48D17" w14:textId="77777777" w:rsidR="00F819D8" w:rsidRPr="00F819D8" w:rsidRDefault="00F819D8" w:rsidP="00F819D8">
            <w:pPr>
              <w:kinsoku w:val="0"/>
              <w:overflowPunct w:val="0"/>
              <w:autoSpaceDE w:val="0"/>
              <w:autoSpaceDN w:val="0"/>
              <w:adjustRightInd w:val="0"/>
              <w:spacing w:before="175" w:after="0"/>
              <w:ind w:left="79"/>
              <w:rPr>
                <w:rFonts w:ascii="Verdana" w:hAnsi="Verdana" w:cs="Verdana"/>
                <w:color w:val="231F20"/>
                <w:sz w:val="16"/>
                <w:szCs w:val="16"/>
              </w:rPr>
            </w:pPr>
            <w:r w:rsidRPr="00F819D8">
              <w:rPr>
                <w:rFonts w:ascii="Verdana" w:hAnsi="Verdana" w:cs="Verdana"/>
                <w:color w:val="231F20"/>
                <w:sz w:val="16"/>
                <w:szCs w:val="16"/>
              </w:rPr>
              <w:t>Annually</w:t>
            </w:r>
          </w:p>
        </w:tc>
      </w:tr>
      <w:tr w:rsidR="00F819D8" w:rsidRPr="00F819D8" w14:paraId="3286BB05" w14:textId="77777777">
        <w:trPr>
          <w:trHeight w:val="7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72D6E847" w14:textId="77777777" w:rsidR="00F819D8" w:rsidRPr="00F819D8" w:rsidRDefault="00F819D8" w:rsidP="00F819D8">
            <w:pPr>
              <w:kinsoku w:val="0"/>
              <w:overflowPunct w:val="0"/>
              <w:autoSpaceDE w:val="0"/>
              <w:autoSpaceDN w:val="0"/>
              <w:adjustRightInd w:val="0"/>
              <w:spacing w:before="10" w:after="0"/>
              <w:rPr>
                <w:rFonts w:ascii="Times New Roman" w:hAnsi="Times New Roman"/>
                <w:sz w:val="23"/>
                <w:szCs w:val="23"/>
              </w:rPr>
            </w:pPr>
          </w:p>
          <w:p w14:paraId="3999E27B" w14:textId="77777777" w:rsidR="00F819D8" w:rsidRPr="00F819D8" w:rsidRDefault="00F819D8" w:rsidP="00F819D8">
            <w:pPr>
              <w:kinsoku w:val="0"/>
              <w:overflowPunct w:val="0"/>
              <w:autoSpaceDE w:val="0"/>
              <w:autoSpaceDN w:val="0"/>
              <w:adjustRightInd w:val="0"/>
              <w:spacing w:before="1" w:after="0"/>
              <w:ind w:left="42"/>
              <w:rPr>
                <w:rFonts w:ascii="Verdana" w:hAnsi="Verdana" w:cs="Verdana"/>
                <w:color w:val="231F20"/>
                <w:w w:val="105"/>
                <w:sz w:val="16"/>
                <w:szCs w:val="16"/>
              </w:rPr>
            </w:pPr>
            <w:r w:rsidRPr="00F819D8">
              <w:rPr>
                <w:rFonts w:ascii="Verdana" w:hAnsi="Verdana" w:cs="Verdana"/>
                <w:color w:val="231F20"/>
                <w:w w:val="105"/>
                <w:sz w:val="16"/>
                <w:szCs w:val="16"/>
              </w:rPr>
              <w:t>Water Quality</w:t>
            </w: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5F9257BB" w14:textId="77777777" w:rsidR="00F819D8" w:rsidRPr="00F819D8" w:rsidRDefault="00F819D8" w:rsidP="00F819D8">
            <w:pPr>
              <w:kinsoku w:val="0"/>
              <w:overflowPunct w:val="0"/>
              <w:autoSpaceDE w:val="0"/>
              <w:autoSpaceDN w:val="0"/>
              <w:adjustRightInd w:val="0"/>
              <w:spacing w:before="75" w:after="0" w:line="247" w:lineRule="auto"/>
              <w:ind w:left="151" w:right="48"/>
              <w:rPr>
                <w:rFonts w:ascii="Verdana" w:hAnsi="Verdana" w:cs="Verdana"/>
                <w:color w:val="231F20"/>
                <w:sz w:val="16"/>
                <w:szCs w:val="16"/>
              </w:rPr>
            </w:pPr>
            <w:r w:rsidRPr="00F819D8">
              <w:rPr>
                <w:rFonts w:ascii="Verdana" w:hAnsi="Verdana" w:cs="Verdana"/>
                <w:color w:val="231F20"/>
                <w:sz w:val="16"/>
                <w:szCs w:val="16"/>
              </w:rPr>
              <w:t>Check water quality (after heavy rain, it may be necessary increase chlorine dose, and check filters, boil</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water</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if</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treatment</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system</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is</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not</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working</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properly)</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0C3C92FA" w14:textId="77777777" w:rsidR="00F819D8" w:rsidRPr="00F819D8" w:rsidRDefault="00F819D8" w:rsidP="00F819D8">
            <w:pPr>
              <w:kinsoku w:val="0"/>
              <w:overflowPunct w:val="0"/>
              <w:autoSpaceDE w:val="0"/>
              <w:autoSpaceDN w:val="0"/>
              <w:adjustRightInd w:val="0"/>
              <w:spacing w:before="10" w:after="0"/>
              <w:rPr>
                <w:rFonts w:ascii="Times New Roman" w:hAnsi="Times New Roman"/>
                <w:sz w:val="23"/>
                <w:szCs w:val="23"/>
              </w:rPr>
            </w:pPr>
          </w:p>
          <w:p w14:paraId="0ADF45D5" w14:textId="77777777" w:rsidR="00F819D8" w:rsidRPr="00F819D8" w:rsidRDefault="00F819D8" w:rsidP="00F819D8">
            <w:pPr>
              <w:kinsoku w:val="0"/>
              <w:overflowPunct w:val="0"/>
              <w:autoSpaceDE w:val="0"/>
              <w:autoSpaceDN w:val="0"/>
              <w:adjustRightInd w:val="0"/>
              <w:spacing w:before="1" w:after="0"/>
              <w:ind w:left="79"/>
              <w:rPr>
                <w:rFonts w:ascii="Verdana" w:hAnsi="Verdana" w:cs="Verdana"/>
                <w:color w:val="231F20"/>
                <w:sz w:val="16"/>
                <w:szCs w:val="16"/>
              </w:rPr>
            </w:pPr>
            <w:r w:rsidRPr="00F819D8">
              <w:rPr>
                <w:rFonts w:ascii="Verdana" w:hAnsi="Verdana" w:cs="Verdana"/>
                <w:color w:val="231F20"/>
                <w:sz w:val="16"/>
                <w:szCs w:val="16"/>
              </w:rPr>
              <w:t>After heavy rain</w:t>
            </w:r>
          </w:p>
        </w:tc>
      </w:tr>
      <w:tr w:rsidR="00F819D8" w:rsidRPr="00F819D8" w14:paraId="1BC9F089" w14:textId="77777777">
        <w:trPr>
          <w:trHeight w:val="360"/>
        </w:trPr>
        <w:tc>
          <w:tcPr>
            <w:tcW w:w="9525" w:type="dxa"/>
            <w:gridSpan w:val="3"/>
            <w:tcBorders>
              <w:top w:val="single" w:sz="4" w:space="0" w:color="FFFFFF"/>
              <w:left w:val="none" w:sz="6" w:space="0" w:color="auto"/>
              <w:bottom w:val="single" w:sz="4" w:space="0" w:color="FFFFFF"/>
              <w:right w:val="none" w:sz="6" w:space="0" w:color="auto"/>
            </w:tcBorders>
            <w:shd w:val="clear" w:color="auto" w:fill="BCBEC0"/>
          </w:tcPr>
          <w:p w14:paraId="75C182F5" w14:textId="77777777" w:rsidR="00F819D8" w:rsidRPr="00F819D8" w:rsidRDefault="00F819D8" w:rsidP="00F819D8">
            <w:pPr>
              <w:kinsoku w:val="0"/>
              <w:overflowPunct w:val="0"/>
              <w:autoSpaceDE w:val="0"/>
              <w:autoSpaceDN w:val="0"/>
              <w:adjustRightInd w:val="0"/>
              <w:spacing w:before="77" w:after="0"/>
              <w:ind w:left="42"/>
              <w:rPr>
                <w:rFonts w:ascii="Lucida Sans" w:hAnsi="Lucida Sans" w:cs="Lucida Sans"/>
                <w:b/>
                <w:bCs/>
                <w:color w:val="231F20"/>
                <w:sz w:val="18"/>
                <w:szCs w:val="18"/>
              </w:rPr>
            </w:pPr>
            <w:r w:rsidRPr="00F819D8">
              <w:rPr>
                <w:rFonts w:ascii="Lucida Sans" w:hAnsi="Lucida Sans" w:cs="Lucida Sans"/>
                <w:b/>
                <w:bCs/>
                <w:color w:val="231F20"/>
                <w:sz w:val="18"/>
                <w:szCs w:val="18"/>
              </w:rPr>
              <w:t>All Supply Types</w:t>
            </w:r>
          </w:p>
        </w:tc>
      </w:tr>
      <w:tr w:rsidR="00F819D8" w:rsidRPr="00F819D8" w14:paraId="5D8E1736" w14:textId="77777777">
        <w:trPr>
          <w:trHeight w:val="344"/>
        </w:trPr>
        <w:tc>
          <w:tcPr>
            <w:tcW w:w="9525" w:type="dxa"/>
            <w:gridSpan w:val="3"/>
            <w:tcBorders>
              <w:top w:val="single" w:sz="4" w:space="0" w:color="FFFFFF"/>
              <w:left w:val="none" w:sz="6" w:space="0" w:color="auto"/>
              <w:bottom w:val="single" w:sz="4" w:space="0" w:color="FFFFFF"/>
              <w:right w:val="none" w:sz="6" w:space="0" w:color="auto"/>
            </w:tcBorders>
            <w:shd w:val="clear" w:color="auto" w:fill="B1DCEC"/>
          </w:tcPr>
          <w:p w14:paraId="2D1D713E" w14:textId="77777777" w:rsidR="00F819D8" w:rsidRPr="00F819D8" w:rsidRDefault="00F819D8" w:rsidP="00F819D8">
            <w:pPr>
              <w:kinsoku w:val="0"/>
              <w:overflowPunct w:val="0"/>
              <w:autoSpaceDE w:val="0"/>
              <w:autoSpaceDN w:val="0"/>
              <w:adjustRightInd w:val="0"/>
              <w:spacing w:before="75" w:after="0"/>
              <w:ind w:left="42"/>
              <w:rPr>
                <w:rFonts w:ascii="Verdana" w:hAnsi="Verdana" w:cs="Verdana"/>
                <w:color w:val="231F20"/>
                <w:sz w:val="16"/>
                <w:szCs w:val="16"/>
              </w:rPr>
            </w:pPr>
            <w:r w:rsidRPr="00F819D8">
              <w:rPr>
                <w:rFonts w:ascii="Verdana" w:hAnsi="Verdana" w:cs="Verdana"/>
                <w:color w:val="231F20"/>
                <w:sz w:val="16"/>
                <w:szCs w:val="16"/>
              </w:rPr>
              <w:t>Treatment</w:t>
            </w:r>
          </w:p>
        </w:tc>
      </w:tr>
      <w:tr w:rsidR="00F819D8" w:rsidRPr="00F819D8" w14:paraId="40216AD8" w14:textId="77777777">
        <w:trPr>
          <w:trHeight w:val="3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2F1D5B98" w14:textId="77777777" w:rsidR="00F819D8" w:rsidRPr="00F819D8" w:rsidRDefault="00F819D8" w:rsidP="00F819D8">
            <w:pPr>
              <w:kinsoku w:val="0"/>
              <w:overflowPunct w:val="0"/>
              <w:autoSpaceDE w:val="0"/>
              <w:autoSpaceDN w:val="0"/>
              <w:adjustRightInd w:val="0"/>
              <w:spacing w:after="0"/>
              <w:rPr>
                <w:rFonts w:ascii="Times New Roman" w:hAnsi="Times New Roman"/>
                <w:sz w:val="16"/>
                <w:szCs w:val="16"/>
              </w:rPr>
            </w:pP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144F9C0E" w14:textId="77777777" w:rsidR="00F819D8" w:rsidRPr="00F819D8" w:rsidRDefault="00F819D8" w:rsidP="00F819D8">
            <w:pPr>
              <w:kinsoku w:val="0"/>
              <w:overflowPunct w:val="0"/>
              <w:autoSpaceDE w:val="0"/>
              <w:autoSpaceDN w:val="0"/>
              <w:adjustRightInd w:val="0"/>
              <w:spacing w:before="75" w:after="0"/>
              <w:ind w:left="151"/>
              <w:rPr>
                <w:rFonts w:ascii="Verdana" w:hAnsi="Verdana" w:cs="Verdana"/>
                <w:color w:val="231F20"/>
                <w:sz w:val="16"/>
                <w:szCs w:val="16"/>
              </w:rPr>
            </w:pPr>
            <w:r w:rsidRPr="00F819D8">
              <w:rPr>
                <w:rFonts w:ascii="Verdana" w:hAnsi="Verdana" w:cs="Verdana"/>
                <w:color w:val="231F20"/>
                <w:sz w:val="16"/>
                <w:szCs w:val="16"/>
              </w:rPr>
              <w:t>Clean/Change filters</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4D2283A7" w14:textId="77777777" w:rsidR="00F819D8" w:rsidRPr="00F819D8" w:rsidRDefault="00F819D8" w:rsidP="00F819D8">
            <w:pPr>
              <w:kinsoku w:val="0"/>
              <w:overflowPunct w:val="0"/>
              <w:autoSpaceDE w:val="0"/>
              <w:autoSpaceDN w:val="0"/>
              <w:adjustRightInd w:val="0"/>
              <w:spacing w:before="75" w:after="0"/>
              <w:ind w:left="79"/>
              <w:rPr>
                <w:rFonts w:ascii="Verdana" w:hAnsi="Verdana" w:cs="Verdana"/>
                <w:color w:val="231F20"/>
                <w:sz w:val="16"/>
                <w:szCs w:val="16"/>
              </w:rPr>
            </w:pPr>
            <w:r w:rsidRPr="00F819D8">
              <w:rPr>
                <w:rFonts w:ascii="Verdana" w:hAnsi="Verdana" w:cs="Verdana"/>
                <w:color w:val="231F20"/>
                <w:sz w:val="16"/>
                <w:szCs w:val="16"/>
              </w:rPr>
              <w:t>As per manufacturer’s advice</w:t>
            </w:r>
          </w:p>
        </w:tc>
      </w:tr>
      <w:tr w:rsidR="00F819D8" w:rsidRPr="00F819D8" w14:paraId="73CE0078" w14:textId="77777777">
        <w:trPr>
          <w:trHeight w:val="5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5D0CBDC1" w14:textId="77777777" w:rsidR="00F819D8" w:rsidRPr="00F819D8" w:rsidRDefault="00F819D8" w:rsidP="00F819D8">
            <w:pPr>
              <w:kinsoku w:val="0"/>
              <w:overflowPunct w:val="0"/>
              <w:autoSpaceDE w:val="0"/>
              <w:autoSpaceDN w:val="0"/>
              <w:adjustRightInd w:val="0"/>
              <w:spacing w:after="0"/>
              <w:rPr>
                <w:rFonts w:ascii="Times New Roman" w:hAnsi="Times New Roman"/>
                <w:sz w:val="16"/>
                <w:szCs w:val="16"/>
              </w:rPr>
            </w:pP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4CD8746C" w14:textId="7B466623" w:rsidR="00F819D8" w:rsidRPr="00F819D8" w:rsidRDefault="00F819D8" w:rsidP="00F819D8">
            <w:pPr>
              <w:kinsoku w:val="0"/>
              <w:overflowPunct w:val="0"/>
              <w:autoSpaceDE w:val="0"/>
              <w:autoSpaceDN w:val="0"/>
              <w:adjustRightInd w:val="0"/>
              <w:spacing w:before="75" w:after="0" w:line="247" w:lineRule="auto"/>
              <w:ind w:left="151" w:right="266"/>
              <w:rPr>
                <w:rFonts w:ascii="Verdana" w:hAnsi="Verdana" w:cs="Verdana"/>
                <w:color w:val="231F20"/>
                <w:sz w:val="16"/>
                <w:szCs w:val="16"/>
              </w:rPr>
            </w:pPr>
            <w:r w:rsidRPr="00F819D8">
              <w:rPr>
                <w:rFonts w:ascii="Verdana" w:hAnsi="Verdana" w:cs="Verdana"/>
                <w:color w:val="231F20"/>
                <w:sz w:val="16"/>
                <w:szCs w:val="16"/>
              </w:rPr>
              <w:t>Check the chlorine injection unit is fully operational (if used)</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26F72EE0" w14:textId="77777777" w:rsidR="00F819D8" w:rsidRPr="00F819D8" w:rsidRDefault="00F819D8" w:rsidP="00F819D8">
            <w:pPr>
              <w:kinsoku w:val="0"/>
              <w:overflowPunct w:val="0"/>
              <w:autoSpaceDE w:val="0"/>
              <w:autoSpaceDN w:val="0"/>
              <w:adjustRightInd w:val="0"/>
              <w:spacing w:before="175" w:after="0"/>
              <w:ind w:left="79"/>
              <w:rPr>
                <w:rFonts w:ascii="Verdana" w:hAnsi="Verdana" w:cs="Verdana"/>
                <w:color w:val="231F20"/>
                <w:sz w:val="16"/>
                <w:szCs w:val="16"/>
              </w:rPr>
            </w:pPr>
            <w:r w:rsidRPr="00F819D8">
              <w:rPr>
                <w:rFonts w:ascii="Verdana" w:hAnsi="Verdana" w:cs="Verdana"/>
                <w:color w:val="231F20"/>
                <w:sz w:val="16"/>
                <w:szCs w:val="16"/>
              </w:rPr>
              <w:t>Weekly</w:t>
            </w:r>
          </w:p>
        </w:tc>
      </w:tr>
      <w:tr w:rsidR="00F819D8" w:rsidRPr="00F819D8" w14:paraId="2311533E" w14:textId="77777777">
        <w:trPr>
          <w:trHeight w:val="3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40F4E52B" w14:textId="77777777" w:rsidR="00F819D8" w:rsidRPr="00F819D8" w:rsidRDefault="00F819D8" w:rsidP="00F819D8">
            <w:pPr>
              <w:kinsoku w:val="0"/>
              <w:overflowPunct w:val="0"/>
              <w:autoSpaceDE w:val="0"/>
              <w:autoSpaceDN w:val="0"/>
              <w:adjustRightInd w:val="0"/>
              <w:spacing w:after="0"/>
              <w:rPr>
                <w:rFonts w:ascii="Times New Roman" w:hAnsi="Times New Roman"/>
                <w:sz w:val="16"/>
                <w:szCs w:val="16"/>
              </w:rPr>
            </w:pP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0E0879EA" w14:textId="77777777" w:rsidR="00F819D8" w:rsidRPr="00F819D8" w:rsidRDefault="00F819D8" w:rsidP="00F819D8">
            <w:pPr>
              <w:kinsoku w:val="0"/>
              <w:overflowPunct w:val="0"/>
              <w:autoSpaceDE w:val="0"/>
              <w:autoSpaceDN w:val="0"/>
              <w:adjustRightInd w:val="0"/>
              <w:spacing w:before="75" w:after="0"/>
              <w:ind w:left="151"/>
              <w:rPr>
                <w:rFonts w:ascii="Verdana" w:hAnsi="Verdana" w:cs="Verdana"/>
                <w:color w:val="231F20"/>
                <w:sz w:val="16"/>
                <w:szCs w:val="16"/>
              </w:rPr>
            </w:pPr>
            <w:r w:rsidRPr="00F819D8">
              <w:rPr>
                <w:rFonts w:ascii="Verdana" w:hAnsi="Verdana" w:cs="Verdana"/>
                <w:color w:val="231F20"/>
                <w:sz w:val="16"/>
                <w:szCs w:val="16"/>
              </w:rPr>
              <w:t>Check chlorine supply is adequate (if chlorinating)</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7639D0EF" w14:textId="77777777" w:rsidR="00F819D8" w:rsidRPr="00F819D8" w:rsidRDefault="00F819D8" w:rsidP="00F819D8">
            <w:pPr>
              <w:kinsoku w:val="0"/>
              <w:overflowPunct w:val="0"/>
              <w:autoSpaceDE w:val="0"/>
              <w:autoSpaceDN w:val="0"/>
              <w:adjustRightInd w:val="0"/>
              <w:spacing w:before="75" w:after="0"/>
              <w:ind w:left="79"/>
              <w:rPr>
                <w:rFonts w:ascii="Verdana" w:hAnsi="Verdana" w:cs="Verdana"/>
                <w:color w:val="231F20"/>
                <w:sz w:val="16"/>
                <w:szCs w:val="16"/>
              </w:rPr>
            </w:pPr>
            <w:r w:rsidRPr="00F819D8">
              <w:rPr>
                <w:rFonts w:ascii="Verdana" w:hAnsi="Verdana" w:cs="Verdana"/>
                <w:color w:val="231F20"/>
                <w:sz w:val="16"/>
                <w:szCs w:val="16"/>
              </w:rPr>
              <w:t>Weekly</w:t>
            </w:r>
          </w:p>
        </w:tc>
      </w:tr>
      <w:tr w:rsidR="00F819D8" w:rsidRPr="00F819D8" w14:paraId="4B9FDACB" w14:textId="77777777">
        <w:trPr>
          <w:trHeight w:val="3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6AB33315" w14:textId="77777777" w:rsidR="00F819D8" w:rsidRPr="00F819D8" w:rsidRDefault="00F819D8" w:rsidP="00F819D8">
            <w:pPr>
              <w:kinsoku w:val="0"/>
              <w:overflowPunct w:val="0"/>
              <w:autoSpaceDE w:val="0"/>
              <w:autoSpaceDN w:val="0"/>
              <w:adjustRightInd w:val="0"/>
              <w:spacing w:before="75" w:after="0"/>
              <w:ind w:left="42"/>
              <w:rPr>
                <w:rFonts w:ascii="Verdana" w:hAnsi="Verdana" w:cs="Verdana"/>
                <w:color w:val="231F20"/>
                <w:sz w:val="16"/>
                <w:szCs w:val="16"/>
              </w:rPr>
            </w:pPr>
            <w:r w:rsidRPr="00F819D8">
              <w:rPr>
                <w:rFonts w:ascii="Verdana" w:hAnsi="Verdana" w:cs="Verdana"/>
                <w:color w:val="231F20"/>
                <w:sz w:val="16"/>
                <w:szCs w:val="16"/>
              </w:rPr>
              <w:t>Testing</w:t>
            </w: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77BBAA5B" w14:textId="77777777" w:rsidR="00F819D8" w:rsidRPr="00F819D8" w:rsidRDefault="00F819D8" w:rsidP="00F819D8">
            <w:pPr>
              <w:kinsoku w:val="0"/>
              <w:overflowPunct w:val="0"/>
              <w:autoSpaceDE w:val="0"/>
              <w:autoSpaceDN w:val="0"/>
              <w:adjustRightInd w:val="0"/>
              <w:spacing w:before="75" w:after="0"/>
              <w:ind w:left="151"/>
              <w:rPr>
                <w:rFonts w:ascii="Verdana" w:hAnsi="Verdana" w:cs="Verdana"/>
                <w:color w:val="231F20"/>
                <w:sz w:val="16"/>
                <w:szCs w:val="16"/>
              </w:rPr>
            </w:pPr>
            <w:r w:rsidRPr="00F819D8">
              <w:rPr>
                <w:rFonts w:ascii="Verdana" w:hAnsi="Verdana" w:cs="Verdana"/>
                <w:color w:val="231F20"/>
                <w:sz w:val="16"/>
                <w:szCs w:val="16"/>
              </w:rPr>
              <w:t>Chlorine test (if chlorinating supply)</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75835D51" w14:textId="77777777" w:rsidR="00F819D8" w:rsidRPr="00F819D8" w:rsidRDefault="00F819D8" w:rsidP="00F819D8">
            <w:pPr>
              <w:kinsoku w:val="0"/>
              <w:overflowPunct w:val="0"/>
              <w:autoSpaceDE w:val="0"/>
              <w:autoSpaceDN w:val="0"/>
              <w:adjustRightInd w:val="0"/>
              <w:spacing w:before="75" w:after="0"/>
              <w:ind w:left="79"/>
              <w:rPr>
                <w:rFonts w:ascii="Verdana" w:hAnsi="Verdana" w:cs="Verdana"/>
                <w:color w:val="231F20"/>
                <w:sz w:val="16"/>
                <w:szCs w:val="16"/>
              </w:rPr>
            </w:pPr>
            <w:r w:rsidRPr="00F819D8">
              <w:rPr>
                <w:rFonts w:ascii="Verdana" w:hAnsi="Verdana" w:cs="Verdana"/>
                <w:color w:val="231F20"/>
                <w:sz w:val="16"/>
                <w:szCs w:val="16"/>
              </w:rPr>
              <w:t>Regularly (minimum weekly)</w:t>
            </w:r>
          </w:p>
        </w:tc>
      </w:tr>
      <w:tr w:rsidR="00F819D8" w:rsidRPr="00F819D8" w14:paraId="0C7D5B99" w14:textId="77777777">
        <w:trPr>
          <w:trHeight w:val="344"/>
        </w:trPr>
        <w:tc>
          <w:tcPr>
            <w:tcW w:w="1501" w:type="dxa"/>
            <w:tcBorders>
              <w:top w:val="single" w:sz="4" w:space="0" w:color="FFFFFF"/>
              <w:left w:val="none" w:sz="6" w:space="0" w:color="auto"/>
              <w:bottom w:val="single" w:sz="4" w:space="0" w:color="FFFFFF"/>
              <w:right w:val="none" w:sz="6" w:space="0" w:color="auto"/>
            </w:tcBorders>
            <w:shd w:val="clear" w:color="auto" w:fill="B1DCEC"/>
          </w:tcPr>
          <w:p w14:paraId="4E998D04" w14:textId="77777777" w:rsidR="00F819D8" w:rsidRPr="00F819D8" w:rsidRDefault="00F819D8" w:rsidP="00F819D8">
            <w:pPr>
              <w:kinsoku w:val="0"/>
              <w:overflowPunct w:val="0"/>
              <w:autoSpaceDE w:val="0"/>
              <w:autoSpaceDN w:val="0"/>
              <w:adjustRightInd w:val="0"/>
              <w:spacing w:after="0"/>
              <w:rPr>
                <w:rFonts w:ascii="Times New Roman" w:hAnsi="Times New Roman"/>
                <w:sz w:val="16"/>
                <w:szCs w:val="16"/>
              </w:rPr>
            </w:pPr>
          </w:p>
        </w:tc>
        <w:tc>
          <w:tcPr>
            <w:tcW w:w="4574" w:type="dxa"/>
            <w:tcBorders>
              <w:top w:val="single" w:sz="4" w:space="0" w:color="FFFFFF"/>
              <w:left w:val="none" w:sz="6" w:space="0" w:color="auto"/>
              <w:bottom w:val="single" w:sz="4" w:space="0" w:color="FFFFFF"/>
              <w:right w:val="none" w:sz="6" w:space="0" w:color="auto"/>
            </w:tcBorders>
            <w:shd w:val="clear" w:color="auto" w:fill="B1DCEC"/>
          </w:tcPr>
          <w:p w14:paraId="73C3A22D" w14:textId="77777777" w:rsidR="00F819D8" w:rsidRPr="00F819D8" w:rsidRDefault="00F819D8" w:rsidP="00F819D8">
            <w:pPr>
              <w:kinsoku w:val="0"/>
              <w:overflowPunct w:val="0"/>
              <w:autoSpaceDE w:val="0"/>
              <w:autoSpaceDN w:val="0"/>
              <w:adjustRightInd w:val="0"/>
              <w:spacing w:before="75" w:after="0"/>
              <w:ind w:left="151"/>
              <w:rPr>
                <w:rFonts w:ascii="Verdana" w:hAnsi="Verdana" w:cs="Verdana"/>
                <w:color w:val="231F20"/>
                <w:sz w:val="16"/>
                <w:szCs w:val="16"/>
              </w:rPr>
            </w:pPr>
            <w:r w:rsidRPr="00F819D8">
              <w:rPr>
                <w:rFonts w:ascii="Verdana" w:hAnsi="Verdana" w:cs="Verdana"/>
                <w:color w:val="231F20"/>
                <w:sz w:val="16"/>
                <w:szCs w:val="16"/>
              </w:rPr>
              <w:t>Microbiology test</w:t>
            </w:r>
          </w:p>
        </w:tc>
        <w:tc>
          <w:tcPr>
            <w:tcW w:w="3450" w:type="dxa"/>
            <w:tcBorders>
              <w:top w:val="single" w:sz="4" w:space="0" w:color="FFFFFF"/>
              <w:left w:val="none" w:sz="6" w:space="0" w:color="auto"/>
              <w:bottom w:val="single" w:sz="4" w:space="0" w:color="FFFFFF"/>
              <w:right w:val="none" w:sz="6" w:space="0" w:color="auto"/>
            </w:tcBorders>
            <w:shd w:val="clear" w:color="auto" w:fill="B1DCEC"/>
          </w:tcPr>
          <w:p w14:paraId="33317C61" w14:textId="77777777" w:rsidR="00F819D8" w:rsidRPr="00F819D8" w:rsidRDefault="00F819D8" w:rsidP="00F819D8">
            <w:pPr>
              <w:kinsoku w:val="0"/>
              <w:overflowPunct w:val="0"/>
              <w:autoSpaceDE w:val="0"/>
              <w:autoSpaceDN w:val="0"/>
              <w:adjustRightInd w:val="0"/>
              <w:spacing w:before="75" w:after="0"/>
              <w:ind w:left="79"/>
              <w:rPr>
                <w:rFonts w:ascii="Verdana" w:hAnsi="Verdana" w:cs="Verdana"/>
                <w:color w:val="231F20"/>
                <w:sz w:val="16"/>
                <w:szCs w:val="16"/>
              </w:rPr>
            </w:pPr>
            <w:r w:rsidRPr="00F819D8">
              <w:rPr>
                <w:rFonts w:ascii="Verdana" w:hAnsi="Verdana" w:cs="Verdana"/>
                <w:color w:val="231F20"/>
                <w:sz w:val="16"/>
                <w:szCs w:val="16"/>
              </w:rPr>
              <w:t>Monthly</w:t>
            </w:r>
          </w:p>
        </w:tc>
      </w:tr>
      <w:tr w:rsidR="00F819D8" w:rsidRPr="00F819D8" w14:paraId="5B924E16" w14:textId="77777777">
        <w:trPr>
          <w:trHeight w:val="299"/>
        </w:trPr>
        <w:tc>
          <w:tcPr>
            <w:tcW w:w="1501" w:type="dxa"/>
            <w:tcBorders>
              <w:top w:val="single" w:sz="4" w:space="0" w:color="FFFFFF"/>
              <w:left w:val="none" w:sz="6" w:space="0" w:color="auto"/>
              <w:bottom w:val="none" w:sz="6" w:space="0" w:color="auto"/>
              <w:right w:val="none" w:sz="6" w:space="0" w:color="auto"/>
            </w:tcBorders>
            <w:shd w:val="clear" w:color="auto" w:fill="B1DCEC"/>
          </w:tcPr>
          <w:p w14:paraId="402FC590" w14:textId="77777777" w:rsidR="00F819D8" w:rsidRPr="00F819D8" w:rsidRDefault="00F819D8" w:rsidP="00F819D8">
            <w:pPr>
              <w:kinsoku w:val="0"/>
              <w:overflowPunct w:val="0"/>
              <w:autoSpaceDE w:val="0"/>
              <w:autoSpaceDN w:val="0"/>
              <w:adjustRightInd w:val="0"/>
              <w:spacing w:after="0"/>
              <w:rPr>
                <w:rFonts w:ascii="Times New Roman" w:hAnsi="Times New Roman"/>
                <w:sz w:val="16"/>
                <w:szCs w:val="16"/>
              </w:rPr>
            </w:pPr>
          </w:p>
        </w:tc>
        <w:tc>
          <w:tcPr>
            <w:tcW w:w="4574" w:type="dxa"/>
            <w:tcBorders>
              <w:top w:val="single" w:sz="4" w:space="0" w:color="FFFFFF"/>
              <w:left w:val="none" w:sz="6" w:space="0" w:color="auto"/>
              <w:bottom w:val="none" w:sz="6" w:space="0" w:color="auto"/>
              <w:right w:val="none" w:sz="6" w:space="0" w:color="auto"/>
            </w:tcBorders>
            <w:shd w:val="clear" w:color="auto" w:fill="B1DCEC"/>
          </w:tcPr>
          <w:p w14:paraId="03BAFC02" w14:textId="77777777" w:rsidR="00F819D8" w:rsidRPr="00F819D8" w:rsidRDefault="00F819D8" w:rsidP="00F819D8">
            <w:pPr>
              <w:kinsoku w:val="0"/>
              <w:overflowPunct w:val="0"/>
              <w:autoSpaceDE w:val="0"/>
              <w:autoSpaceDN w:val="0"/>
              <w:adjustRightInd w:val="0"/>
              <w:spacing w:before="75" w:after="0"/>
              <w:ind w:left="151"/>
              <w:rPr>
                <w:rFonts w:ascii="Verdana" w:hAnsi="Verdana" w:cs="Verdana"/>
                <w:color w:val="231F20"/>
                <w:sz w:val="16"/>
                <w:szCs w:val="16"/>
              </w:rPr>
            </w:pPr>
            <w:r w:rsidRPr="00F819D8">
              <w:rPr>
                <w:rFonts w:ascii="Verdana" w:hAnsi="Verdana" w:cs="Verdana"/>
                <w:color w:val="231F20"/>
                <w:sz w:val="16"/>
                <w:szCs w:val="16"/>
              </w:rPr>
              <w:t>Physical &amp; chemical test</w:t>
            </w:r>
          </w:p>
        </w:tc>
        <w:tc>
          <w:tcPr>
            <w:tcW w:w="3450" w:type="dxa"/>
            <w:tcBorders>
              <w:top w:val="single" w:sz="4" w:space="0" w:color="FFFFFF"/>
              <w:left w:val="none" w:sz="6" w:space="0" w:color="auto"/>
              <w:bottom w:val="none" w:sz="6" w:space="0" w:color="auto"/>
              <w:right w:val="none" w:sz="6" w:space="0" w:color="auto"/>
            </w:tcBorders>
            <w:shd w:val="clear" w:color="auto" w:fill="B1DCEC"/>
          </w:tcPr>
          <w:p w14:paraId="37629246" w14:textId="77777777" w:rsidR="00F819D8" w:rsidRPr="00F819D8" w:rsidRDefault="00F819D8" w:rsidP="00F819D8">
            <w:pPr>
              <w:kinsoku w:val="0"/>
              <w:overflowPunct w:val="0"/>
              <w:autoSpaceDE w:val="0"/>
              <w:autoSpaceDN w:val="0"/>
              <w:adjustRightInd w:val="0"/>
              <w:spacing w:before="75" w:after="0"/>
              <w:ind w:left="79"/>
              <w:rPr>
                <w:rFonts w:ascii="Verdana" w:hAnsi="Verdana" w:cs="Verdana"/>
                <w:color w:val="231F20"/>
                <w:sz w:val="16"/>
                <w:szCs w:val="16"/>
              </w:rPr>
            </w:pPr>
            <w:r w:rsidRPr="00F819D8">
              <w:rPr>
                <w:rFonts w:ascii="Verdana" w:hAnsi="Verdana" w:cs="Verdana"/>
                <w:color w:val="231F20"/>
                <w:sz w:val="16"/>
                <w:szCs w:val="16"/>
              </w:rPr>
              <w:t>Annually</w:t>
            </w:r>
          </w:p>
        </w:tc>
      </w:tr>
    </w:tbl>
    <w:p w14:paraId="16CA86D9" w14:textId="77777777" w:rsidR="00F819D8" w:rsidRDefault="00C41F67" w:rsidP="00421EB2">
      <w:pPr>
        <w:pStyle w:val="Heading2"/>
        <w:ind w:left="851" w:hanging="851"/>
      </w:pPr>
      <w:bookmarkStart w:id="49" w:name="_Toc8722994"/>
      <w:r>
        <w:t>Drinking water guideline v</w:t>
      </w:r>
      <w:r w:rsidR="00F819D8">
        <w:t>alues</w:t>
      </w:r>
      <w:bookmarkEnd w:id="49"/>
    </w:p>
    <w:p w14:paraId="72A3F909" w14:textId="77777777" w:rsidR="00F819D8" w:rsidRDefault="00F819D8" w:rsidP="00421EB2">
      <w:pPr>
        <w:pStyle w:val="Heading3"/>
        <w:ind w:left="851" w:hanging="851"/>
      </w:pPr>
      <w:bookmarkStart w:id="50" w:name="_Toc8722995"/>
      <w:r>
        <w:t>Microbiological</w:t>
      </w:r>
      <w:bookmarkEnd w:id="50"/>
    </w:p>
    <w:p w14:paraId="1795D60B" w14:textId="77777777" w:rsidR="00F819D8" w:rsidRDefault="00F819D8" w:rsidP="00421EB2">
      <w:pPr>
        <w:pStyle w:val="ListParagraph"/>
        <w:numPr>
          <w:ilvl w:val="0"/>
          <w:numId w:val="10"/>
        </w:numPr>
        <w:ind w:left="851" w:hanging="425"/>
      </w:pPr>
      <w:r w:rsidRPr="00421EB2">
        <w:rPr>
          <w:i/>
        </w:rPr>
        <w:t>E. coli</w:t>
      </w:r>
      <w:r>
        <w:t xml:space="preserve"> (should not be detected in a 100 mL</w:t>
      </w:r>
      <w:r w:rsidR="005832CB">
        <w:t xml:space="preserve"> </w:t>
      </w:r>
      <w:r>
        <w:t>sample)</w:t>
      </w:r>
      <w:r w:rsidR="00AC6AFF">
        <w:t>:</w:t>
      </w:r>
    </w:p>
    <w:p w14:paraId="6A411C91" w14:textId="77777777" w:rsidR="00F819D8" w:rsidRDefault="00F819D8" w:rsidP="00421EB2">
      <w:pPr>
        <w:pStyle w:val="ListParagraph"/>
        <w:numPr>
          <w:ilvl w:val="1"/>
          <w:numId w:val="10"/>
        </w:numPr>
        <w:spacing w:after="0"/>
        <w:ind w:left="1276" w:hanging="425"/>
      </w:pPr>
      <w:r>
        <w:t>Used to indicate the presence of faecal</w:t>
      </w:r>
      <w:r w:rsidR="005832CB">
        <w:t xml:space="preserve"> </w:t>
      </w:r>
      <w:r>
        <w:t>contamination.</w:t>
      </w:r>
    </w:p>
    <w:p w14:paraId="5EF1C5D5" w14:textId="77777777" w:rsidR="00F819D8" w:rsidRDefault="00F819D8" w:rsidP="00421EB2">
      <w:pPr>
        <w:pStyle w:val="ListParagraph"/>
        <w:numPr>
          <w:ilvl w:val="1"/>
          <w:numId w:val="10"/>
        </w:numPr>
        <w:spacing w:after="0"/>
        <w:ind w:left="1276" w:hanging="425"/>
      </w:pPr>
      <w:r>
        <w:t>This is a requirement in the Australian</w:t>
      </w:r>
      <w:r w:rsidR="005832CB">
        <w:t xml:space="preserve"> </w:t>
      </w:r>
      <w:r>
        <w:t>Drinking Water Guidelines.</w:t>
      </w:r>
    </w:p>
    <w:p w14:paraId="7C3F7071" w14:textId="77777777" w:rsidR="00F819D8" w:rsidRDefault="00F819D8" w:rsidP="00421EB2">
      <w:pPr>
        <w:pStyle w:val="ListParagraph"/>
        <w:numPr>
          <w:ilvl w:val="0"/>
          <w:numId w:val="10"/>
        </w:numPr>
        <w:ind w:left="851" w:hanging="425"/>
      </w:pPr>
      <w:r w:rsidRPr="00421EB2">
        <w:rPr>
          <w:i/>
        </w:rPr>
        <w:t>Cyanobacteria</w:t>
      </w:r>
      <w:r w:rsidR="00CC7A03">
        <w:t xml:space="preserve"> (blue green algae)</w:t>
      </w:r>
      <w:r w:rsidR="00AC6AFF">
        <w:t>.</w:t>
      </w:r>
    </w:p>
    <w:p w14:paraId="28C986C1" w14:textId="77777777" w:rsidR="00F819D8" w:rsidRPr="00421EB2" w:rsidRDefault="00F819D8" w:rsidP="00421EB2">
      <w:pPr>
        <w:pStyle w:val="ListParagraph"/>
        <w:numPr>
          <w:ilvl w:val="0"/>
          <w:numId w:val="10"/>
        </w:numPr>
        <w:ind w:left="851" w:hanging="425"/>
      </w:pPr>
      <w:r w:rsidRPr="00421EB2">
        <w:lastRenderedPageBreak/>
        <w:t xml:space="preserve">If there is a suspicion of </w:t>
      </w:r>
      <w:r w:rsidR="00CC7A03" w:rsidRPr="00421EB2">
        <w:t xml:space="preserve">cyanobacteria </w:t>
      </w:r>
      <w:r w:rsidRPr="00421EB2">
        <w:t>contamination, the water</w:t>
      </w:r>
      <w:r w:rsidR="005832CB" w:rsidRPr="00421EB2">
        <w:t xml:space="preserve"> </w:t>
      </w:r>
      <w:r w:rsidRPr="00421EB2">
        <w:t>should be tested.</w:t>
      </w:r>
    </w:p>
    <w:p w14:paraId="56435C93" w14:textId="77777777" w:rsidR="00F819D8" w:rsidRDefault="00F819D8" w:rsidP="00421EB2">
      <w:pPr>
        <w:pStyle w:val="Heading3"/>
        <w:ind w:left="851" w:hanging="851"/>
      </w:pPr>
      <w:bookmarkStart w:id="51" w:name="_Toc8722996"/>
      <w:r>
        <w:t>Chemical</w:t>
      </w:r>
      <w:bookmarkEnd w:id="51"/>
    </w:p>
    <w:p w14:paraId="714351A9" w14:textId="77777777" w:rsidR="00F819D8" w:rsidRDefault="00F819D8" w:rsidP="00F819D8">
      <w:r>
        <w:t>It is advised that a comprehensive analysis be</w:t>
      </w:r>
      <w:r w:rsidR="005832CB">
        <w:t xml:space="preserve"> </w:t>
      </w:r>
      <w:r>
        <w:t>undertaken initially, to identify any unusual</w:t>
      </w:r>
      <w:r w:rsidR="005832CB">
        <w:t xml:space="preserve"> </w:t>
      </w:r>
      <w:r>
        <w:t>contaminants in the water supply. A chemical test</w:t>
      </w:r>
      <w:r w:rsidR="005832CB">
        <w:t xml:space="preserve"> </w:t>
      </w:r>
      <w:r>
        <w:t>should be done annually. For each characteristic</w:t>
      </w:r>
      <w:r w:rsidR="005832CB">
        <w:t xml:space="preserve"> </w:t>
      </w:r>
      <w:r>
        <w:t>tested, the result should be below or equal to the</w:t>
      </w:r>
      <w:r w:rsidR="005832CB">
        <w:t xml:space="preserve"> </w:t>
      </w:r>
      <w:r>
        <w:t>corresponding Australian Drinking Water</w:t>
      </w:r>
      <w:r w:rsidR="005832CB">
        <w:t xml:space="preserve"> </w:t>
      </w:r>
      <w:r>
        <w:t>Guidelines value. Table 1 shows guideline values</w:t>
      </w:r>
      <w:r w:rsidR="005832CB">
        <w:t xml:space="preserve"> </w:t>
      </w:r>
      <w:r>
        <w:t>for some characteristics. Refer to the Australian</w:t>
      </w:r>
      <w:r w:rsidR="005832CB">
        <w:t xml:space="preserve"> </w:t>
      </w:r>
      <w:r>
        <w:t>Drinking Water Guidelines for a complete listing.</w:t>
      </w:r>
    </w:p>
    <w:p w14:paraId="3EA0AD91" w14:textId="77777777" w:rsidR="00F819D8" w:rsidRDefault="00F819D8" w:rsidP="00F819D8">
      <w:r w:rsidRPr="00F819D8">
        <w:t>Table 1: Health based chemical guideline values (mg/L).</w:t>
      </w:r>
    </w:p>
    <w:tbl>
      <w:tblPr>
        <w:tblW w:w="9575" w:type="dxa"/>
        <w:tblInd w:w="110" w:type="dxa"/>
        <w:tblLayout w:type="fixed"/>
        <w:tblCellMar>
          <w:left w:w="0" w:type="dxa"/>
          <w:right w:w="0" w:type="dxa"/>
        </w:tblCellMar>
        <w:tblLook w:val="0000" w:firstRow="0" w:lastRow="0" w:firstColumn="0" w:lastColumn="0" w:noHBand="0" w:noVBand="0"/>
      </w:tblPr>
      <w:tblGrid>
        <w:gridCol w:w="3968"/>
        <w:gridCol w:w="5607"/>
      </w:tblGrid>
      <w:tr w:rsidR="00F819D8" w:rsidRPr="00F819D8" w14:paraId="1665BB2A" w14:textId="77777777" w:rsidTr="00FF556C">
        <w:trPr>
          <w:trHeight w:val="620"/>
        </w:trPr>
        <w:tc>
          <w:tcPr>
            <w:tcW w:w="3968" w:type="dxa"/>
            <w:tcBorders>
              <w:top w:val="none" w:sz="6" w:space="0" w:color="auto"/>
              <w:left w:val="none" w:sz="6" w:space="0" w:color="auto"/>
              <w:bottom w:val="none" w:sz="6" w:space="0" w:color="auto"/>
              <w:right w:val="none" w:sz="6" w:space="0" w:color="auto"/>
            </w:tcBorders>
            <w:shd w:val="clear" w:color="auto" w:fill="5C5D60"/>
          </w:tcPr>
          <w:p w14:paraId="352F602E" w14:textId="77777777" w:rsidR="00F819D8" w:rsidRPr="00F819D8" w:rsidRDefault="00F819D8" w:rsidP="00F819D8">
            <w:pPr>
              <w:kinsoku w:val="0"/>
              <w:overflowPunct w:val="0"/>
              <w:autoSpaceDE w:val="0"/>
              <w:autoSpaceDN w:val="0"/>
              <w:adjustRightInd w:val="0"/>
              <w:spacing w:before="211" w:after="0"/>
              <w:ind w:left="79"/>
              <w:rPr>
                <w:rFonts w:ascii="Calibri" w:hAnsi="Calibri" w:cs="Calibri"/>
                <w:b/>
                <w:bCs/>
                <w:color w:val="FFFFFF"/>
                <w:w w:val="130"/>
                <w:sz w:val="18"/>
                <w:szCs w:val="18"/>
              </w:rPr>
            </w:pPr>
            <w:r w:rsidRPr="00F819D8">
              <w:rPr>
                <w:rFonts w:ascii="Calibri" w:hAnsi="Calibri" w:cs="Calibri"/>
                <w:b/>
                <w:bCs/>
                <w:color w:val="FFFFFF"/>
                <w:w w:val="130"/>
                <w:sz w:val="18"/>
                <w:szCs w:val="18"/>
              </w:rPr>
              <w:t>HEALTH-BASED CHARACTERISTIC</w:t>
            </w:r>
          </w:p>
        </w:tc>
        <w:tc>
          <w:tcPr>
            <w:tcW w:w="5607" w:type="dxa"/>
            <w:tcBorders>
              <w:top w:val="none" w:sz="6" w:space="0" w:color="auto"/>
              <w:left w:val="none" w:sz="6" w:space="0" w:color="auto"/>
              <w:bottom w:val="none" w:sz="6" w:space="0" w:color="auto"/>
              <w:right w:val="none" w:sz="6" w:space="0" w:color="auto"/>
            </w:tcBorders>
            <w:shd w:val="clear" w:color="auto" w:fill="5C5D60"/>
          </w:tcPr>
          <w:p w14:paraId="758989A4" w14:textId="77777777" w:rsidR="00F819D8" w:rsidRPr="00F819D8" w:rsidRDefault="00F819D8" w:rsidP="00F819D8">
            <w:pPr>
              <w:kinsoku w:val="0"/>
              <w:overflowPunct w:val="0"/>
              <w:autoSpaceDE w:val="0"/>
              <w:autoSpaceDN w:val="0"/>
              <w:adjustRightInd w:val="0"/>
              <w:spacing w:before="86" w:after="0"/>
              <w:ind w:left="614"/>
              <w:rPr>
                <w:rFonts w:ascii="Calibri" w:hAnsi="Calibri" w:cs="Calibri"/>
                <w:b/>
                <w:bCs/>
                <w:color w:val="FFFFFF"/>
                <w:w w:val="130"/>
                <w:sz w:val="18"/>
                <w:szCs w:val="18"/>
              </w:rPr>
            </w:pPr>
            <w:r w:rsidRPr="00F819D8">
              <w:rPr>
                <w:rFonts w:ascii="Calibri" w:hAnsi="Calibri" w:cs="Calibri"/>
                <w:b/>
                <w:bCs/>
                <w:color w:val="FFFFFF"/>
                <w:w w:val="130"/>
                <w:sz w:val="18"/>
                <w:szCs w:val="18"/>
              </w:rPr>
              <w:t>AUSTRALIAN DRINKING WATER GUIDELINE VALUE</w:t>
            </w:r>
          </w:p>
          <w:p w14:paraId="38725CFA" w14:textId="77777777" w:rsidR="00F819D8" w:rsidRPr="00F819D8" w:rsidRDefault="00F819D8" w:rsidP="00F819D8">
            <w:pPr>
              <w:kinsoku w:val="0"/>
              <w:overflowPunct w:val="0"/>
              <w:autoSpaceDE w:val="0"/>
              <w:autoSpaceDN w:val="0"/>
              <w:adjustRightInd w:val="0"/>
              <w:spacing w:before="30" w:after="0"/>
              <w:ind w:left="614"/>
              <w:rPr>
                <w:rFonts w:ascii="Calibri" w:hAnsi="Calibri" w:cs="Calibri"/>
                <w:b/>
                <w:bCs/>
                <w:color w:val="FFFFFF"/>
                <w:w w:val="135"/>
                <w:sz w:val="18"/>
                <w:szCs w:val="18"/>
              </w:rPr>
            </w:pPr>
            <w:r w:rsidRPr="00F819D8">
              <w:rPr>
                <w:rFonts w:ascii="Calibri" w:hAnsi="Calibri" w:cs="Calibri"/>
                <w:b/>
                <w:bCs/>
                <w:color w:val="FFFFFF"/>
                <w:w w:val="135"/>
                <w:sz w:val="18"/>
                <w:szCs w:val="18"/>
              </w:rPr>
              <w:t>(mg/L)</w:t>
            </w:r>
          </w:p>
        </w:tc>
      </w:tr>
      <w:tr w:rsidR="00F819D8" w:rsidRPr="00F819D8" w14:paraId="6AE2AED8" w14:textId="77777777" w:rsidTr="00FF556C">
        <w:trPr>
          <w:trHeight w:val="349"/>
        </w:trPr>
        <w:tc>
          <w:tcPr>
            <w:tcW w:w="3968" w:type="dxa"/>
            <w:tcBorders>
              <w:top w:val="none" w:sz="6" w:space="0" w:color="auto"/>
              <w:left w:val="none" w:sz="6" w:space="0" w:color="auto"/>
              <w:bottom w:val="single" w:sz="4" w:space="0" w:color="FFFFFF"/>
              <w:right w:val="none" w:sz="6" w:space="0" w:color="auto"/>
            </w:tcBorders>
            <w:shd w:val="clear" w:color="auto" w:fill="B1DCEC"/>
          </w:tcPr>
          <w:p w14:paraId="57C9F3A7" w14:textId="77777777" w:rsidR="00F819D8" w:rsidRPr="00F819D8" w:rsidRDefault="00F819D8" w:rsidP="00F819D8">
            <w:pPr>
              <w:kinsoku w:val="0"/>
              <w:overflowPunct w:val="0"/>
              <w:autoSpaceDE w:val="0"/>
              <w:autoSpaceDN w:val="0"/>
              <w:adjustRightInd w:val="0"/>
              <w:spacing w:before="89" w:after="0"/>
              <w:ind w:left="79"/>
              <w:rPr>
                <w:rFonts w:ascii="Calibri" w:hAnsi="Calibri" w:cs="Calibri"/>
                <w:color w:val="231F20"/>
                <w:w w:val="125"/>
                <w:sz w:val="16"/>
                <w:szCs w:val="16"/>
              </w:rPr>
            </w:pPr>
            <w:r w:rsidRPr="00F819D8">
              <w:rPr>
                <w:rFonts w:ascii="Calibri" w:hAnsi="Calibri" w:cs="Calibri"/>
                <w:color w:val="231F20"/>
                <w:w w:val="125"/>
                <w:sz w:val="16"/>
                <w:szCs w:val="16"/>
              </w:rPr>
              <w:t>Antimony</w:t>
            </w:r>
          </w:p>
        </w:tc>
        <w:tc>
          <w:tcPr>
            <w:tcW w:w="5607" w:type="dxa"/>
            <w:tcBorders>
              <w:top w:val="none" w:sz="6" w:space="0" w:color="auto"/>
              <w:left w:val="none" w:sz="6" w:space="0" w:color="auto"/>
              <w:bottom w:val="single" w:sz="4" w:space="0" w:color="FFFFFF"/>
              <w:right w:val="none" w:sz="6" w:space="0" w:color="auto"/>
            </w:tcBorders>
            <w:shd w:val="clear" w:color="auto" w:fill="B1DCEC"/>
          </w:tcPr>
          <w:p w14:paraId="79952CC0" w14:textId="77777777" w:rsidR="00F819D8" w:rsidRPr="00F819D8" w:rsidRDefault="00F819D8" w:rsidP="00F819D8">
            <w:pPr>
              <w:kinsoku w:val="0"/>
              <w:overflowPunct w:val="0"/>
              <w:autoSpaceDE w:val="0"/>
              <w:autoSpaceDN w:val="0"/>
              <w:adjustRightInd w:val="0"/>
              <w:spacing w:before="89" w:after="0"/>
              <w:ind w:left="614"/>
              <w:rPr>
                <w:rFonts w:ascii="Calibri" w:hAnsi="Calibri" w:cs="Calibri"/>
                <w:color w:val="231F20"/>
                <w:w w:val="130"/>
                <w:sz w:val="16"/>
                <w:szCs w:val="16"/>
              </w:rPr>
            </w:pPr>
            <w:r w:rsidRPr="00F819D8">
              <w:rPr>
                <w:rFonts w:ascii="Calibri" w:hAnsi="Calibri" w:cs="Calibri"/>
                <w:color w:val="231F20"/>
                <w:w w:val="130"/>
                <w:sz w:val="16"/>
                <w:szCs w:val="16"/>
              </w:rPr>
              <w:t>0.003</w:t>
            </w:r>
          </w:p>
        </w:tc>
      </w:tr>
      <w:tr w:rsidR="00F819D8" w:rsidRPr="00F819D8" w14:paraId="4BF87F68" w14:textId="77777777" w:rsidTr="00FF556C">
        <w:trPr>
          <w:trHeight w:val="544"/>
        </w:trPr>
        <w:tc>
          <w:tcPr>
            <w:tcW w:w="9575" w:type="dxa"/>
            <w:gridSpan w:val="2"/>
            <w:tcBorders>
              <w:top w:val="single" w:sz="4" w:space="0" w:color="FFFFFF"/>
              <w:left w:val="none" w:sz="6" w:space="0" w:color="auto"/>
              <w:bottom w:val="single" w:sz="4" w:space="0" w:color="FFFFFF"/>
              <w:right w:val="none" w:sz="6" w:space="0" w:color="auto"/>
            </w:tcBorders>
            <w:shd w:val="clear" w:color="auto" w:fill="B1DCEC"/>
          </w:tcPr>
          <w:p w14:paraId="155A804B" w14:textId="77777777" w:rsidR="00F819D8" w:rsidRPr="00F819D8" w:rsidRDefault="00F819D8" w:rsidP="00F819D8">
            <w:pPr>
              <w:kinsoku w:val="0"/>
              <w:overflowPunct w:val="0"/>
              <w:autoSpaceDE w:val="0"/>
              <w:autoSpaceDN w:val="0"/>
              <w:adjustRightInd w:val="0"/>
              <w:spacing w:before="75" w:after="0" w:line="247" w:lineRule="auto"/>
              <w:ind w:left="79" w:right="115"/>
              <w:rPr>
                <w:rFonts w:ascii="Verdana" w:hAnsi="Verdana" w:cs="Verdana"/>
                <w:color w:val="231F20"/>
                <w:sz w:val="16"/>
                <w:szCs w:val="16"/>
              </w:rPr>
            </w:pPr>
            <w:r w:rsidRPr="00F819D8">
              <w:rPr>
                <w:rFonts w:ascii="Verdana" w:hAnsi="Verdana" w:cs="Verdana"/>
                <w:color w:val="231F20"/>
                <w:sz w:val="16"/>
                <w:szCs w:val="16"/>
              </w:rPr>
              <w:t>Antimony</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is</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a</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metal</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that</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can</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be</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harmful</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high</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concentrations.</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Its</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harmful</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effects</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are</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limited</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at</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lower</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concentrations. It</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is</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rare</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source</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waters,</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but</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may</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leach</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from</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antimony</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solder</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or</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be</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deposited</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pollution</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from</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smelters.</w:t>
            </w:r>
          </w:p>
        </w:tc>
      </w:tr>
      <w:tr w:rsidR="00F819D8" w:rsidRPr="00F819D8" w14:paraId="05005EF6" w14:textId="77777777" w:rsidTr="00FF556C">
        <w:trPr>
          <w:trHeight w:val="344"/>
        </w:trPr>
        <w:tc>
          <w:tcPr>
            <w:tcW w:w="3968" w:type="dxa"/>
            <w:tcBorders>
              <w:top w:val="single" w:sz="4" w:space="0" w:color="FFFFFF"/>
              <w:left w:val="none" w:sz="6" w:space="0" w:color="auto"/>
              <w:bottom w:val="single" w:sz="4" w:space="0" w:color="FFFFFF"/>
              <w:right w:val="none" w:sz="6" w:space="0" w:color="auto"/>
            </w:tcBorders>
            <w:shd w:val="clear" w:color="auto" w:fill="B1DCEC"/>
          </w:tcPr>
          <w:p w14:paraId="173CA189" w14:textId="77777777" w:rsidR="00F819D8" w:rsidRPr="00F819D8" w:rsidRDefault="00F819D8" w:rsidP="00F819D8">
            <w:pPr>
              <w:kinsoku w:val="0"/>
              <w:overflowPunct w:val="0"/>
              <w:autoSpaceDE w:val="0"/>
              <w:autoSpaceDN w:val="0"/>
              <w:adjustRightInd w:val="0"/>
              <w:spacing w:before="84" w:after="0"/>
              <w:ind w:left="79"/>
              <w:rPr>
                <w:rFonts w:ascii="Calibri" w:hAnsi="Calibri" w:cs="Calibri"/>
                <w:color w:val="231F20"/>
                <w:w w:val="125"/>
                <w:sz w:val="16"/>
                <w:szCs w:val="16"/>
              </w:rPr>
            </w:pPr>
            <w:r w:rsidRPr="00F819D8">
              <w:rPr>
                <w:rFonts w:ascii="Calibri" w:hAnsi="Calibri" w:cs="Calibri"/>
                <w:color w:val="231F20"/>
                <w:w w:val="125"/>
                <w:sz w:val="16"/>
                <w:szCs w:val="16"/>
              </w:rPr>
              <w:t>Arsenic</w:t>
            </w:r>
          </w:p>
        </w:tc>
        <w:tc>
          <w:tcPr>
            <w:tcW w:w="5607" w:type="dxa"/>
            <w:tcBorders>
              <w:top w:val="single" w:sz="4" w:space="0" w:color="FFFFFF"/>
              <w:left w:val="none" w:sz="6" w:space="0" w:color="auto"/>
              <w:bottom w:val="single" w:sz="4" w:space="0" w:color="FFFFFF"/>
              <w:right w:val="none" w:sz="6" w:space="0" w:color="auto"/>
            </w:tcBorders>
            <w:shd w:val="clear" w:color="auto" w:fill="B1DCEC"/>
          </w:tcPr>
          <w:p w14:paraId="0C0DB5B4" w14:textId="77777777" w:rsidR="00F819D8" w:rsidRPr="00F819D8" w:rsidRDefault="00F819D8" w:rsidP="00F819D8">
            <w:pPr>
              <w:kinsoku w:val="0"/>
              <w:overflowPunct w:val="0"/>
              <w:autoSpaceDE w:val="0"/>
              <w:autoSpaceDN w:val="0"/>
              <w:adjustRightInd w:val="0"/>
              <w:spacing w:before="84" w:after="0"/>
              <w:ind w:left="614"/>
              <w:rPr>
                <w:rFonts w:ascii="Calibri" w:hAnsi="Calibri" w:cs="Calibri"/>
                <w:color w:val="231F20"/>
                <w:w w:val="120"/>
                <w:sz w:val="16"/>
                <w:szCs w:val="16"/>
              </w:rPr>
            </w:pPr>
            <w:r w:rsidRPr="00F819D8">
              <w:rPr>
                <w:rFonts w:ascii="Calibri" w:hAnsi="Calibri" w:cs="Calibri"/>
                <w:color w:val="231F20"/>
                <w:w w:val="120"/>
                <w:sz w:val="16"/>
                <w:szCs w:val="16"/>
              </w:rPr>
              <w:t>0.01</w:t>
            </w:r>
          </w:p>
        </w:tc>
      </w:tr>
      <w:tr w:rsidR="00F819D8" w:rsidRPr="00F819D8" w14:paraId="2A2D65F0" w14:textId="77777777" w:rsidTr="00FF556C">
        <w:trPr>
          <w:trHeight w:val="744"/>
        </w:trPr>
        <w:tc>
          <w:tcPr>
            <w:tcW w:w="9575" w:type="dxa"/>
            <w:gridSpan w:val="2"/>
            <w:tcBorders>
              <w:top w:val="single" w:sz="4" w:space="0" w:color="FFFFFF"/>
              <w:left w:val="none" w:sz="6" w:space="0" w:color="auto"/>
              <w:bottom w:val="single" w:sz="4" w:space="0" w:color="FFFFFF"/>
              <w:right w:val="none" w:sz="6" w:space="0" w:color="auto"/>
            </w:tcBorders>
            <w:shd w:val="clear" w:color="auto" w:fill="B1DCEC"/>
          </w:tcPr>
          <w:p w14:paraId="7A47A90E" w14:textId="77777777" w:rsidR="00F819D8" w:rsidRPr="00F819D8" w:rsidRDefault="00F819D8" w:rsidP="00F819D8">
            <w:pPr>
              <w:kinsoku w:val="0"/>
              <w:overflowPunct w:val="0"/>
              <w:autoSpaceDE w:val="0"/>
              <w:autoSpaceDN w:val="0"/>
              <w:adjustRightInd w:val="0"/>
              <w:spacing w:before="75" w:after="0" w:line="247" w:lineRule="auto"/>
              <w:ind w:left="79" w:right="115"/>
              <w:rPr>
                <w:rFonts w:ascii="Verdana" w:hAnsi="Verdana" w:cs="Verdana"/>
                <w:color w:val="231F20"/>
                <w:sz w:val="16"/>
                <w:szCs w:val="16"/>
              </w:rPr>
            </w:pPr>
            <w:r w:rsidRPr="00F819D8">
              <w:rPr>
                <w:rFonts w:ascii="Verdana" w:hAnsi="Verdana" w:cs="Verdana"/>
                <w:color w:val="231F20"/>
                <w:sz w:val="16"/>
                <w:szCs w:val="16"/>
              </w:rPr>
              <w:t>Arsenic is a harmful element. Long term consumption of water with a high arsenic concentration (greater than 0.3 mg/L)</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has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been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shown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to</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increase</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the</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likelihood</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of</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skin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cancers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and</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other</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diseases.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Arsenic</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is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found</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soil</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and</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rocks, but</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is</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also</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released</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by</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the</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burning</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of</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fossil</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fuels,</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and</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drainage</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from</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old</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gold</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mines</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and</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some</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types</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of</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sheep</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dip.</w:t>
            </w:r>
          </w:p>
        </w:tc>
      </w:tr>
      <w:tr w:rsidR="00F819D8" w:rsidRPr="00F819D8" w14:paraId="6F6384ED" w14:textId="77777777" w:rsidTr="00FF556C">
        <w:trPr>
          <w:trHeight w:val="344"/>
        </w:trPr>
        <w:tc>
          <w:tcPr>
            <w:tcW w:w="3968" w:type="dxa"/>
            <w:tcBorders>
              <w:top w:val="single" w:sz="4" w:space="0" w:color="FFFFFF"/>
              <w:left w:val="none" w:sz="6" w:space="0" w:color="auto"/>
              <w:bottom w:val="single" w:sz="4" w:space="0" w:color="FFFFFF"/>
              <w:right w:val="none" w:sz="6" w:space="0" w:color="auto"/>
            </w:tcBorders>
            <w:shd w:val="clear" w:color="auto" w:fill="B1DCEC"/>
          </w:tcPr>
          <w:p w14:paraId="2AAC78BD" w14:textId="77777777" w:rsidR="00F819D8" w:rsidRPr="00F819D8" w:rsidRDefault="00F819D8" w:rsidP="00F819D8">
            <w:pPr>
              <w:kinsoku w:val="0"/>
              <w:overflowPunct w:val="0"/>
              <w:autoSpaceDE w:val="0"/>
              <w:autoSpaceDN w:val="0"/>
              <w:adjustRightInd w:val="0"/>
              <w:spacing w:before="84" w:after="0"/>
              <w:ind w:left="79"/>
              <w:rPr>
                <w:rFonts w:ascii="Calibri" w:hAnsi="Calibri" w:cs="Calibri"/>
                <w:color w:val="231F20"/>
                <w:w w:val="125"/>
                <w:sz w:val="16"/>
                <w:szCs w:val="16"/>
              </w:rPr>
            </w:pPr>
            <w:r w:rsidRPr="00F819D8">
              <w:rPr>
                <w:rFonts w:ascii="Calibri" w:hAnsi="Calibri" w:cs="Calibri"/>
                <w:color w:val="231F20"/>
                <w:w w:val="125"/>
                <w:sz w:val="16"/>
                <w:szCs w:val="16"/>
              </w:rPr>
              <w:t>Cadmium</w:t>
            </w:r>
          </w:p>
        </w:tc>
        <w:tc>
          <w:tcPr>
            <w:tcW w:w="5607" w:type="dxa"/>
            <w:tcBorders>
              <w:top w:val="single" w:sz="4" w:space="0" w:color="FFFFFF"/>
              <w:left w:val="none" w:sz="6" w:space="0" w:color="auto"/>
              <w:bottom w:val="single" w:sz="4" w:space="0" w:color="FFFFFF"/>
              <w:right w:val="none" w:sz="6" w:space="0" w:color="auto"/>
            </w:tcBorders>
            <w:shd w:val="clear" w:color="auto" w:fill="B1DCEC"/>
          </w:tcPr>
          <w:p w14:paraId="35A0A841" w14:textId="77777777" w:rsidR="00F819D8" w:rsidRPr="00F819D8" w:rsidRDefault="00F819D8" w:rsidP="00F819D8">
            <w:pPr>
              <w:kinsoku w:val="0"/>
              <w:overflowPunct w:val="0"/>
              <w:autoSpaceDE w:val="0"/>
              <w:autoSpaceDN w:val="0"/>
              <w:adjustRightInd w:val="0"/>
              <w:spacing w:before="84" w:after="0"/>
              <w:ind w:left="614"/>
              <w:rPr>
                <w:rFonts w:ascii="Calibri" w:hAnsi="Calibri" w:cs="Calibri"/>
                <w:color w:val="231F20"/>
                <w:w w:val="130"/>
                <w:sz w:val="16"/>
                <w:szCs w:val="16"/>
              </w:rPr>
            </w:pPr>
            <w:r w:rsidRPr="00F819D8">
              <w:rPr>
                <w:rFonts w:ascii="Calibri" w:hAnsi="Calibri" w:cs="Calibri"/>
                <w:color w:val="231F20"/>
                <w:w w:val="130"/>
                <w:sz w:val="16"/>
                <w:szCs w:val="16"/>
              </w:rPr>
              <w:t>0.002</w:t>
            </w:r>
          </w:p>
        </w:tc>
      </w:tr>
      <w:tr w:rsidR="00F819D8" w:rsidRPr="00F819D8" w14:paraId="15F2F5A9" w14:textId="77777777" w:rsidTr="00FF556C">
        <w:trPr>
          <w:trHeight w:val="544"/>
        </w:trPr>
        <w:tc>
          <w:tcPr>
            <w:tcW w:w="9575" w:type="dxa"/>
            <w:gridSpan w:val="2"/>
            <w:tcBorders>
              <w:top w:val="single" w:sz="4" w:space="0" w:color="FFFFFF"/>
              <w:left w:val="none" w:sz="6" w:space="0" w:color="auto"/>
              <w:bottom w:val="single" w:sz="4" w:space="0" w:color="FFFFFF"/>
              <w:right w:val="none" w:sz="6" w:space="0" w:color="auto"/>
            </w:tcBorders>
            <w:shd w:val="clear" w:color="auto" w:fill="B1DCEC"/>
          </w:tcPr>
          <w:p w14:paraId="57EF6498" w14:textId="77777777" w:rsidR="00F819D8" w:rsidRPr="00F819D8" w:rsidRDefault="00F819D8" w:rsidP="00F819D8">
            <w:pPr>
              <w:kinsoku w:val="0"/>
              <w:overflowPunct w:val="0"/>
              <w:autoSpaceDE w:val="0"/>
              <w:autoSpaceDN w:val="0"/>
              <w:adjustRightInd w:val="0"/>
              <w:spacing w:before="75" w:after="0" w:line="247" w:lineRule="auto"/>
              <w:ind w:left="79" w:right="115"/>
              <w:rPr>
                <w:rFonts w:ascii="Verdana" w:hAnsi="Verdana" w:cs="Verdana"/>
                <w:color w:val="231F20"/>
                <w:sz w:val="16"/>
                <w:szCs w:val="16"/>
              </w:rPr>
            </w:pPr>
            <w:r w:rsidRPr="00F819D8">
              <w:rPr>
                <w:rFonts w:ascii="Verdana" w:hAnsi="Verdana" w:cs="Verdana"/>
                <w:color w:val="231F20"/>
                <w:sz w:val="16"/>
                <w:szCs w:val="16"/>
              </w:rPr>
              <w:t>Cadmium</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is</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a</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toxic</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metal</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that,</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cases</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of</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long</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exposure,</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can</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cause</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kidney</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problems.</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Cadmium</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may</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enter</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water supplies</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from</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impurities</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the</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zinc</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of</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galvanised</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metal,</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from</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solders,</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or</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from</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some</w:t>
            </w:r>
            <w:r w:rsidRPr="00F819D8">
              <w:rPr>
                <w:rFonts w:ascii="Verdana" w:hAnsi="Verdana" w:cs="Verdana"/>
                <w:color w:val="231F20"/>
                <w:spacing w:val="-14"/>
                <w:sz w:val="16"/>
                <w:szCs w:val="16"/>
              </w:rPr>
              <w:t xml:space="preserve"> </w:t>
            </w:r>
            <w:r w:rsidRPr="00F819D8">
              <w:rPr>
                <w:rFonts w:ascii="Verdana" w:hAnsi="Verdana" w:cs="Verdana"/>
                <w:color w:val="231F20"/>
                <w:sz w:val="16"/>
                <w:szCs w:val="16"/>
              </w:rPr>
              <w:t>fertilisers.</w:t>
            </w:r>
          </w:p>
        </w:tc>
      </w:tr>
      <w:tr w:rsidR="00F819D8" w:rsidRPr="00F819D8" w14:paraId="5D1F3E84" w14:textId="77777777" w:rsidTr="00FF556C">
        <w:trPr>
          <w:trHeight w:val="344"/>
        </w:trPr>
        <w:tc>
          <w:tcPr>
            <w:tcW w:w="3968" w:type="dxa"/>
            <w:tcBorders>
              <w:top w:val="single" w:sz="4" w:space="0" w:color="FFFFFF"/>
              <w:left w:val="none" w:sz="6" w:space="0" w:color="auto"/>
              <w:bottom w:val="single" w:sz="4" w:space="0" w:color="FFFFFF"/>
              <w:right w:val="none" w:sz="6" w:space="0" w:color="auto"/>
            </w:tcBorders>
            <w:shd w:val="clear" w:color="auto" w:fill="B1DCEC"/>
          </w:tcPr>
          <w:p w14:paraId="24C71117" w14:textId="77777777" w:rsidR="00F819D8" w:rsidRPr="00F819D8" w:rsidRDefault="00F819D8" w:rsidP="00F819D8">
            <w:pPr>
              <w:kinsoku w:val="0"/>
              <w:overflowPunct w:val="0"/>
              <w:autoSpaceDE w:val="0"/>
              <w:autoSpaceDN w:val="0"/>
              <w:adjustRightInd w:val="0"/>
              <w:spacing w:before="83" w:after="0"/>
              <w:ind w:left="79"/>
              <w:rPr>
                <w:rFonts w:ascii="Calibri" w:hAnsi="Calibri" w:cs="Calibri"/>
                <w:color w:val="231F20"/>
                <w:w w:val="120"/>
                <w:sz w:val="16"/>
                <w:szCs w:val="16"/>
              </w:rPr>
            </w:pPr>
            <w:r w:rsidRPr="00F819D8">
              <w:rPr>
                <w:rFonts w:ascii="Calibri" w:hAnsi="Calibri" w:cs="Calibri"/>
                <w:color w:val="231F20"/>
                <w:w w:val="120"/>
                <w:sz w:val="16"/>
                <w:szCs w:val="16"/>
              </w:rPr>
              <w:t>Chromium</w:t>
            </w:r>
          </w:p>
        </w:tc>
        <w:tc>
          <w:tcPr>
            <w:tcW w:w="5607" w:type="dxa"/>
            <w:tcBorders>
              <w:top w:val="single" w:sz="4" w:space="0" w:color="FFFFFF"/>
              <w:left w:val="none" w:sz="6" w:space="0" w:color="auto"/>
              <w:bottom w:val="single" w:sz="4" w:space="0" w:color="FFFFFF"/>
              <w:right w:val="none" w:sz="6" w:space="0" w:color="auto"/>
            </w:tcBorders>
            <w:shd w:val="clear" w:color="auto" w:fill="B1DCEC"/>
          </w:tcPr>
          <w:p w14:paraId="03E757C8" w14:textId="77777777" w:rsidR="00F819D8" w:rsidRPr="00F819D8" w:rsidRDefault="00F819D8" w:rsidP="00F819D8">
            <w:pPr>
              <w:kinsoku w:val="0"/>
              <w:overflowPunct w:val="0"/>
              <w:autoSpaceDE w:val="0"/>
              <w:autoSpaceDN w:val="0"/>
              <w:adjustRightInd w:val="0"/>
              <w:spacing w:before="83" w:after="0"/>
              <w:ind w:left="614"/>
              <w:rPr>
                <w:rFonts w:ascii="Calibri" w:hAnsi="Calibri" w:cs="Calibri"/>
                <w:color w:val="231F20"/>
                <w:w w:val="130"/>
                <w:sz w:val="16"/>
                <w:szCs w:val="16"/>
              </w:rPr>
            </w:pPr>
            <w:r w:rsidRPr="00F819D8">
              <w:rPr>
                <w:rFonts w:ascii="Calibri" w:hAnsi="Calibri" w:cs="Calibri"/>
                <w:color w:val="231F20"/>
                <w:w w:val="130"/>
                <w:sz w:val="16"/>
                <w:szCs w:val="16"/>
              </w:rPr>
              <w:t>0.05</w:t>
            </w:r>
          </w:p>
        </w:tc>
      </w:tr>
      <w:tr w:rsidR="00F819D8" w:rsidRPr="00F819D8" w14:paraId="3DA3EF25" w14:textId="77777777" w:rsidTr="00FF556C">
        <w:trPr>
          <w:trHeight w:val="544"/>
        </w:trPr>
        <w:tc>
          <w:tcPr>
            <w:tcW w:w="9575" w:type="dxa"/>
            <w:gridSpan w:val="2"/>
            <w:tcBorders>
              <w:top w:val="single" w:sz="4" w:space="0" w:color="FFFFFF"/>
              <w:left w:val="none" w:sz="6" w:space="0" w:color="auto"/>
              <w:bottom w:val="single" w:sz="4" w:space="0" w:color="FFFFFF"/>
              <w:right w:val="none" w:sz="6" w:space="0" w:color="auto"/>
            </w:tcBorders>
            <w:shd w:val="clear" w:color="auto" w:fill="B1DCEC"/>
          </w:tcPr>
          <w:p w14:paraId="12AE23E6" w14:textId="77777777" w:rsidR="00F819D8" w:rsidRPr="00F819D8" w:rsidRDefault="00F819D8" w:rsidP="00F819D8">
            <w:pPr>
              <w:kinsoku w:val="0"/>
              <w:overflowPunct w:val="0"/>
              <w:autoSpaceDE w:val="0"/>
              <w:autoSpaceDN w:val="0"/>
              <w:adjustRightInd w:val="0"/>
              <w:spacing w:before="75" w:after="0" w:line="247" w:lineRule="auto"/>
              <w:ind w:left="79" w:right="115"/>
              <w:rPr>
                <w:rFonts w:ascii="Verdana" w:hAnsi="Verdana" w:cs="Verdana"/>
                <w:color w:val="231F20"/>
                <w:sz w:val="16"/>
                <w:szCs w:val="16"/>
              </w:rPr>
            </w:pPr>
            <w:r w:rsidRPr="00F819D8">
              <w:rPr>
                <w:rFonts w:ascii="Verdana" w:hAnsi="Verdana" w:cs="Verdana"/>
                <w:color w:val="231F20"/>
                <w:sz w:val="16"/>
                <w:szCs w:val="16"/>
              </w:rPr>
              <w:t>Chromium</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is</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a</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toxic</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heavy</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metal,</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which</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can</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cause</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cancers.</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Chromium</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is</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found</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small</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amounts</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most</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rocks</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and soils,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and</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has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been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used</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many</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industrial</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processes.</w:t>
            </w:r>
          </w:p>
        </w:tc>
      </w:tr>
      <w:tr w:rsidR="00F819D8" w:rsidRPr="00F819D8" w14:paraId="00B9B93F" w14:textId="77777777" w:rsidTr="00FF556C">
        <w:trPr>
          <w:trHeight w:val="344"/>
        </w:trPr>
        <w:tc>
          <w:tcPr>
            <w:tcW w:w="3968" w:type="dxa"/>
            <w:tcBorders>
              <w:top w:val="single" w:sz="4" w:space="0" w:color="FFFFFF"/>
              <w:left w:val="none" w:sz="6" w:space="0" w:color="auto"/>
              <w:bottom w:val="single" w:sz="4" w:space="0" w:color="FFFFFF"/>
              <w:right w:val="none" w:sz="6" w:space="0" w:color="auto"/>
            </w:tcBorders>
            <w:shd w:val="clear" w:color="auto" w:fill="B1DCEC"/>
          </w:tcPr>
          <w:p w14:paraId="551A27F2" w14:textId="77777777" w:rsidR="00F819D8" w:rsidRPr="00F819D8" w:rsidRDefault="00F819D8" w:rsidP="00F819D8">
            <w:pPr>
              <w:kinsoku w:val="0"/>
              <w:overflowPunct w:val="0"/>
              <w:autoSpaceDE w:val="0"/>
              <w:autoSpaceDN w:val="0"/>
              <w:adjustRightInd w:val="0"/>
              <w:spacing w:before="83" w:after="0"/>
              <w:ind w:left="79"/>
              <w:rPr>
                <w:rFonts w:ascii="Calibri" w:hAnsi="Calibri" w:cs="Calibri"/>
                <w:color w:val="231F20"/>
                <w:w w:val="125"/>
                <w:sz w:val="16"/>
                <w:szCs w:val="16"/>
              </w:rPr>
            </w:pPr>
            <w:r w:rsidRPr="00F819D8">
              <w:rPr>
                <w:rFonts w:ascii="Calibri" w:hAnsi="Calibri" w:cs="Calibri"/>
                <w:color w:val="231F20"/>
                <w:w w:val="125"/>
                <w:sz w:val="16"/>
                <w:szCs w:val="16"/>
              </w:rPr>
              <w:t>Copper</w:t>
            </w:r>
          </w:p>
        </w:tc>
        <w:tc>
          <w:tcPr>
            <w:tcW w:w="5607" w:type="dxa"/>
            <w:tcBorders>
              <w:top w:val="single" w:sz="4" w:space="0" w:color="FFFFFF"/>
              <w:left w:val="none" w:sz="6" w:space="0" w:color="auto"/>
              <w:bottom w:val="single" w:sz="4" w:space="0" w:color="FFFFFF"/>
              <w:right w:val="none" w:sz="6" w:space="0" w:color="auto"/>
            </w:tcBorders>
            <w:shd w:val="clear" w:color="auto" w:fill="B1DCEC"/>
          </w:tcPr>
          <w:p w14:paraId="677B5005" w14:textId="77777777" w:rsidR="00F819D8" w:rsidRPr="00F819D8" w:rsidRDefault="00F819D8" w:rsidP="00F819D8">
            <w:pPr>
              <w:kinsoku w:val="0"/>
              <w:overflowPunct w:val="0"/>
              <w:autoSpaceDE w:val="0"/>
              <w:autoSpaceDN w:val="0"/>
              <w:adjustRightInd w:val="0"/>
              <w:spacing w:before="83" w:after="0"/>
              <w:ind w:left="614"/>
              <w:rPr>
                <w:rFonts w:ascii="Calibri" w:hAnsi="Calibri" w:cs="Calibri"/>
                <w:color w:val="231F20"/>
                <w:w w:val="120"/>
                <w:sz w:val="16"/>
                <w:szCs w:val="16"/>
              </w:rPr>
            </w:pPr>
            <w:r w:rsidRPr="00F819D8">
              <w:rPr>
                <w:rFonts w:ascii="Calibri" w:hAnsi="Calibri" w:cs="Calibri"/>
                <w:color w:val="231F20"/>
                <w:w w:val="120"/>
                <w:sz w:val="16"/>
                <w:szCs w:val="16"/>
              </w:rPr>
              <w:t>2</w:t>
            </w:r>
          </w:p>
        </w:tc>
      </w:tr>
      <w:tr w:rsidR="00F819D8" w:rsidRPr="00F819D8" w14:paraId="6F69D309" w14:textId="77777777" w:rsidTr="00FF556C">
        <w:trPr>
          <w:trHeight w:val="544"/>
        </w:trPr>
        <w:tc>
          <w:tcPr>
            <w:tcW w:w="9575" w:type="dxa"/>
            <w:gridSpan w:val="2"/>
            <w:tcBorders>
              <w:top w:val="single" w:sz="4" w:space="0" w:color="FFFFFF"/>
              <w:left w:val="none" w:sz="6" w:space="0" w:color="auto"/>
              <w:bottom w:val="single" w:sz="4" w:space="0" w:color="FFFFFF"/>
              <w:right w:val="none" w:sz="6" w:space="0" w:color="auto"/>
            </w:tcBorders>
            <w:shd w:val="clear" w:color="auto" w:fill="B1DCEC"/>
          </w:tcPr>
          <w:p w14:paraId="700448CD" w14:textId="77777777" w:rsidR="00F819D8" w:rsidRPr="00F819D8" w:rsidRDefault="00F819D8" w:rsidP="00F819D8">
            <w:pPr>
              <w:kinsoku w:val="0"/>
              <w:overflowPunct w:val="0"/>
              <w:autoSpaceDE w:val="0"/>
              <w:autoSpaceDN w:val="0"/>
              <w:adjustRightInd w:val="0"/>
              <w:spacing w:before="75" w:after="0" w:line="247" w:lineRule="auto"/>
              <w:ind w:left="79" w:right="115"/>
              <w:rPr>
                <w:rFonts w:ascii="Verdana" w:hAnsi="Verdana" w:cs="Verdana"/>
                <w:color w:val="231F20"/>
                <w:sz w:val="16"/>
                <w:szCs w:val="16"/>
              </w:rPr>
            </w:pPr>
            <w:r w:rsidRPr="00F819D8">
              <w:rPr>
                <w:rFonts w:ascii="Verdana" w:hAnsi="Verdana" w:cs="Verdana"/>
                <w:color w:val="231F20"/>
                <w:sz w:val="16"/>
                <w:szCs w:val="16"/>
              </w:rPr>
              <w:t>Copper</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is</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a</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common</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metal</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that</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can</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cause</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ill</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effects</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(nausea,</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abdominal</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pain</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and</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vomiting)</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some</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people.</w:t>
            </w:r>
            <w:r w:rsidRPr="00F819D8">
              <w:rPr>
                <w:rFonts w:ascii="Verdana" w:hAnsi="Verdana" w:cs="Verdana"/>
                <w:color w:val="231F20"/>
                <w:spacing w:val="-11"/>
                <w:sz w:val="16"/>
                <w:szCs w:val="16"/>
              </w:rPr>
              <w:t xml:space="preserve"> </w:t>
            </w:r>
            <w:r w:rsidRPr="00F819D8">
              <w:rPr>
                <w:rFonts w:ascii="Verdana" w:hAnsi="Verdana" w:cs="Verdana"/>
                <w:color w:val="231F20"/>
                <w:sz w:val="16"/>
                <w:szCs w:val="16"/>
              </w:rPr>
              <w:t>Copper can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be</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found</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many</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rocks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and</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soils,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and</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is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also</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frequently</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used</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plumbing.</w:t>
            </w:r>
          </w:p>
        </w:tc>
      </w:tr>
      <w:tr w:rsidR="00F819D8" w:rsidRPr="00F819D8" w14:paraId="71C0BEFF" w14:textId="77777777" w:rsidTr="00FF556C">
        <w:trPr>
          <w:trHeight w:val="344"/>
        </w:trPr>
        <w:tc>
          <w:tcPr>
            <w:tcW w:w="3968" w:type="dxa"/>
            <w:tcBorders>
              <w:top w:val="single" w:sz="4" w:space="0" w:color="FFFFFF"/>
              <w:left w:val="none" w:sz="6" w:space="0" w:color="auto"/>
              <w:bottom w:val="single" w:sz="4" w:space="0" w:color="FFFFFF"/>
              <w:right w:val="none" w:sz="6" w:space="0" w:color="auto"/>
            </w:tcBorders>
            <w:shd w:val="clear" w:color="auto" w:fill="B1DCEC"/>
          </w:tcPr>
          <w:p w14:paraId="49D201AC" w14:textId="77777777" w:rsidR="00F819D8" w:rsidRPr="00F819D8" w:rsidRDefault="00F819D8" w:rsidP="00F819D8">
            <w:pPr>
              <w:kinsoku w:val="0"/>
              <w:overflowPunct w:val="0"/>
              <w:autoSpaceDE w:val="0"/>
              <w:autoSpaceDN w:val="0"/>
              <w:adjustRightInd w:val="0"/>
              <w:spacing w:before="83" w:after="0"/>
              <w:ind w:left="79"/>
              <w:rPr>
                <w:rFonts w:ascii="Calibri" w:hAnsi="Calibri" w:cs="Calibri"/>
                <w:color w:val="231F20"/>
                <w:w w:val="125"/>
                <w:sz w:val="16"/>
                <w:szCs w:val="16"/>
              </w:rPr>
            </w:pPr>
            <w:r w:rsidRPr="00F819D8">
              <w:rPr>
                <w:rFonts w:ascii="Calibri" w:hAnsi="Calibri" w:cs="Calibri"/>
                <w:color w:val="231F20"/>
                <w:w w:val="125"/>
                <w:sz w:val="16"/>
                <w:szCs w:val="16"/>
              </w:rPr>
              <w:t>Fluoride</w:t>
            </w:r>
          </w:p>
        </w:tc>
        <w:tc>
          <w:tcPr>
            <w:tcW w:w="5607" w:type="dxa"/>
            <w:tcBorders>
              <w:top w:val="single" w:sz="4" w:space="0" w:color="FFFFFF"/>
              <w:left w:val="none" w:sz="6" w:space="0" w:color="auto"/>
              <w:bottom w:val="single" w:sz="4" w:space="0" w:color="FFFFFF"/>
              <w:right w:val="none" w:sz="6" w:space="0" w:color="auto"/>
            </w:tcBorders>
            <w:shd w:val="clear" w:color="auto" w:fill="B1DCEC"/>
          </w:tcPr>
          <w:p w14:paraId="1896F1A3" w14:textId="77777777" w:rsidR="00F819D8" w:rsidRPr="00F819D8" w:rsidRDefault="00F819D8" w:rsidP="00F819D8">
            <w:pPr>
              <w:kinsoku w:val="0"/>
              <w:overflowPunct w:val="0"/>
              <w:autoSpaceDE w:val="0"/>
              <w:autoSpaceDN w:val="0"/>
              <w:adjustRightInd w:val="0"/>
              <w:spacing w:before="83" w:after="0"/>
              <w:ind w:left="614"/>
              <w:rPr>
                <w:rFonts w:ascii="Calibri" w:hAnsi="Calibri" w:cs="Calibri"/>
                <w:color w:val="231F20"/>
                <w:sz w:val="16"/>
                <w:szCs w:val="16"/>
              </w:rPr>
            </w:pPr>
            <w:r w:rsidRPr="00F819D8">
              <w:rPr>
                <w:rFonts w:ascii="Calibri" w:hAnsi="Calibri" w:cs="Calibri"/>
                <w:color w:val="231F20"/>
                <w:sz w:val="16"/>
                <w:szCs w:val="16"/>
              </w:rPr>
              <w:t>1.5</w:t>
            </w:r>
          </w:p>
        </w:tc>
      </w:tr>
      <w:tr w:rsidR="00F819D8" w:rsidRPr="00F819D8" w14:paraId="73F126A9" w14:textId="77777777" w:rsidTr="00FF556C">
        <w:trPr>
          <w:trHeight w:val="544"/>
        </w:trPr>
        <w:tc>
          <w:tcPr>
            <w:tcW w:w="9575" w:type="dxa"/>
            <w:gridSpan w:val="2"/>
            <w:tcBorders>
              <w:top w:val="single" w:sz="4" w:space="0" w:color="FFFFFF"/>
              <w:left w:val="none" w:sz="6" w:space="0" w:color="auto"/>
              <w:bottom w:val="single" w:sz="4" w:space="0" w:color="FFFFFF"/>
              <w:right w:val="none" w:sz="6" w:space="0" w:color="auto"/>
            </w:tcBorders>
            <w:shd w:val="clear" w:color="auto" w:fill="B1DCEC"/>
          </w:tcPr>
          <w:p w14:paraId="0A6C331A" w14:textId="77777777" w:rsidR="00F819D8" w:rsidRPr="00F819D8" w:rsidRDefault="00F819D8" w:rsidP="00F819D8">
            <w:pPr>
              <w:kinsoku w:val="0"/>
              <w:overflowPunct w:val="0"/>
              <w:autoSpaceDE w:val="0"/>
              <w:autoSpaceDN w:val="0"/>
              <w:adjustRightInd w:val="0"/>
              <w:spacing w:before="75" w:after="0" w:line="247" w:lineRule="auto"/>
              <w:ind w:left="79" w:right="115"/>
              <w:rPr>
                <w:rFonts w:ascii="Verdana" w:hAnsi="Verdana" w:cs="Verdana"/>
                <w:color w:val="231F20"/>
                <w:sz w:val="16"/>
                <w:szCs w:val="16"/>
              </w:rPr>
            </w:pPr>
            <w:r w:rsidRPr="00F819D8">
              <w:rPr>
                <w:rFonts w:ascii="Verdana" w:hAnsi="Verdana" w:cs="Verdana"/>
                <w:color w:val="231F20"/>
                <w:sz w:val="16"/>
                <w:szCs w:val="16"/>
              </w:rPr>
              <w:t>Fluoride</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is</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important</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for</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preventing</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dental</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decay,</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but</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can</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also</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be</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harmful</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at</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high</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concentrations.</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It</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is</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found</w:t>
            </w:r>
            <w:r w:rsidRPr="00F819D8">
              <w:rPr>
                <w:rFonts w:ascii="Verdana" w:hAnsi="Verdana" w:cs="Verdana"/>
                <w:color w:val="231F20"/>
                <w:spacing w:val="-15"/>
                <w:sz w:val="16"/>
                <w:szCs w:val="16"/>
              </w:rPr>
              <w:t xml:space="preserve"> </w:t>
            </w:r>
            <w:r w:rsidRPr="00F819D8">
              <w:rPr>
                <w:rFonts w:ascii="Verdana" w:hAnsi="Verdana" w:cs="Verdana"/>
                <w:color w:val="231F20"/>
                <w:sz w:val="16"/>
                <w:szCs w:val="16"/>
              </w:rPr>
              <w:t>naturally in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rocks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and</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waters,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and</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is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sometimes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present</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industrial</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air</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pollution.</w:t>
            </w:r>
          </w:p>
        </w:tc>
      </w:tr>
      <w:tr w:rsidR="00F819D8" w:rsidRPr="00F819D8" w14:paraId="032B6D76" w14:textId="77777777" w:rsidTr="00FF556C">
        <w:trPr>
          <w:trHeight w:val="344"/>
        </w:trPr>
        <w:tc>
          <w:tcPr>
            <w:tcW w:w="3968" w:type="dxa"/>
            <w:tcBorders>
              <w:top w:val="single" w:sz="4" w:space="0" w:color="FFFFFF"/>
              <w:left w:val="none" w:sz="6" w:space="0" w:color="auto"/>
              <w:bottom w:val="single" w:sz="4" w:space="0" w:color="FFFFFF"/>
              <w:right w:val="none" w:sz="6" w:space="0" w:color="auto"/>
            </w:tcBorders>
            <w:shd w:val="clear" w:color="auto" w:fill="B1DCEC"/>
          </w:tcPr>
          <w:p w14:paraId="056526C5" w14:textId="77777777" w:rsidR="00F819D8" w:rsidRPr="00F819D8" w:rsidRDefault="00F819D8" w:rsidP="00F819D8">
            <w:pPr>
              <w:kinsoku w:val="0"/>
              <w:overflowPunct w:val="0"/>
              <w:autoSpaceDE w:val="0"/>
              <w:autoSpaceDN w:val="0"/>
              <w:adjustRightInd w:val="0"/>
              <w:spacing w:before="83" w:after="0"/>
              <w:ind w:left="79"/>
              <w:rPr>
                <w:rFonts w:ascii="Calibri" w:hAnsi="Calibri" w:cs="Calibri"/>
                <w:color w:val="231F20"/>
                <w:w w:val="130"/>
                <w:sz w:val="16"/>
                <w:szCs w:val="16"/>
              </w:rPr>
            </w:pPr>
            <w:r w:rsidRPr="00F819D8">
              <w:rPr>
                <w:rFonts w:ascii="Calibri" w:hAnsi="Calibri" w:cs="Calibri"/>
                <w:color w:val="231F20"/>
                <w:w w:val="130"/>
                <w:sz w:val="16"/>
                <w:szCs w:val="16"/>
              </w:rPr>
              <w:t>Lead</w:t>
            </w:r>
          </w:p>
        </w:tc>
        <w:tc>
          <w:tcPr>
            <w:tcW w:w="5607" w:type="dxa"/>
            <w:tcBorders>
              <w:top w:val="single" w:sz="4" w:space="0" w:color="FFFFFF"/>
              <w:left w:val="none" w:sz="6" w:space="0" w:color="auto"/>
              <w:bottom w:val="single" w:sz="4" w:space="0" w:color="FFFFFF"/>
              <w:right w:val="none" w:sz="6" w:space="0" w:color="auto"/>
            </w:tcBorders>
            <w:shd w:val="clear" w:color="auto" w:fill="B1DCEC"/>
          </w:tcPr>
          <w:p w14:paraId="148D1355" w14:textId="77777777" w:rsidR="00F819D8" w:rsidRPr="00F819D8" w:rsidRDefault="00F819D8" w:rsidP="00F819D8">
            <w:pPr>
              <w:kinsoku w:val="0"/>
              <w:overflowPunct w:val="0"/>
              <w:autoSpaceDE w:val="0"/>
              <w:autoSpaceDN w:val="0"/>
              <w:adjustRightInd w:val="0"/>
              <w:spacing w:before="83" w:after="0"/>
              <w:ind w:left="614"/>
              <w:rPr>
                <w:rFonts w:ascii="Calibri" w:hAnsi="Calibri" w:cs="Calibri"/>
                <w:color w:val="231F20"/>
                <w:w w:val="120"/>
                <w:sz w:val="16"/>
                <w:szCs w:val="16"/>
              </w:rPr>
            </w:pPr>
            <w:r w:rsidRPr="00F819D8">
              <w:rPr>
                <w:rFonts w:ascii="Calibri" w:hAnsi="Calibri" w:cs="Calibri"/>
                <w:color w:val="231F20"/>
                <w:w w:val="120"/>
                <w:sz w:val="16"/>
                <w:szCs w:val="16"/>
              </w:rPr>
              <w:t>0.01</w:t>
            </w:r>
          </w:p>
        </w:tc>
      </w:tr>
      <w:tr w:rsidR="00F819D8" w:rsidRPr="00F819D8" w14:paraId="59635812" w14:textId="77777777" w:rsidTr="00FF556C">
        <w:trPr>
          <w:trHeight w:val="544"/>
        </w:trPr>
        <w:tc>
          <w:tcPr>
            <w:tcW w:w="9575" w:type="dxa"/>
            <w:gridSpan w:val="2"/>
            <w:tcBorders>
              <w:top w:val="single" w:sz="4" w:space="0" w:color="FFFFFF"/>
              <w:left w:val="none" w:sz="6" w:space="0" w:color="auto"/>
              <w:bottom w:val="single" w:sz="4" w:space="0" w:color="FFFFFF"/>
              <w:right w:val="none" w:sz="6" w:space="0" w:color="auto"/>
            </w:tcBorders>
            <w:shd w:val="clear" w:color="auto" w:fill="B1DCEC"/>
          </w:tcPr>
          <w:p w14:paraId="34130995" w14:textId="77777777" w:rsidR="00F819D8" w:rsidRPr="00F819D8" w:rsidRDefault="00F819D8" w:rsidP="00F819D8">
            <w:pPr>
              <w:kinsoku w:val="0"/>
              <w:overflowPunct w:val="0"/>
              <w:autoSpaceDE w:val="0"/>
              <w:autoSpaceDN w:val="0"/>
              <w:adjustRightInd w:val="0"/>
              <w:spacing w:before="75" w:after="0" w:line="247" w:lineRule="auto"/>
              <w:ind w:left="79" w:right="115"/>
              <w:rPr>
                <w:rFonts w:ascii="Verdana" w:hAnsi="Verdana" w:cs="Verdana"/>
                <w:color w:val="231F20"/>
                <w:sz w:val="16"/>
                <w:szCs w:val="16"/>
              </w:rPr>
            </w:pPr>
            <w:r w:rsidRPr="00F819D8">
              <w:rPr>
                <w:rFonts w:ascii="Verdana" w:hAnsi="Verdana" w:cs="Verdana"/>
                <w:color w:val="231F20"/>
                <w:sz w:val="16"/>
                <w:szCs w:val="16"/>
              </w:rPr>
              <w:t>Lead</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is</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a</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toxic</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heavy</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metal.</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It</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may</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enter</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a</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water</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supply</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from</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natural</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sources</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or</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from</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lead</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plumbing,</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solder,</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or</w:t>
            </w:r>
            <w:r w:rsidRPr="00F819D8">
              <w:rPr>
                <w:rFonts w:ascii="Verdana" w:hAnsi="Verdana" w:cs="Verdana"/>
                <w:color w:val="231F20"/>
                <w:spacing w:val="-16"/>
                <w:sz w:val="16"/>
                <w:szCs w:val="16"/>
              </w:rPr>
              <w:t xml:space="preserve"> </w:t>
            </w:r>
            <w:r w:rsidRPr="00F819D8">
              <w:rPr>
                <w:rFonts w:ascii="Verdana" w:hAnsi="Verdana" w:cs="Verdana"/>
                <w:color w:val="231F20"/>
                <w:sz w:val="16"/>
                <w:szCs w:val="16"/>
              </w:rPr>
              <w:t>roof flashings.</w:t>
            </w:r>
          </w:p>
        </w:tc>
      </w:tr>
      <w:tr w:rsidR="00F819D8" w:rsidRPr="00F819D8" w14:paraId="47C4BE16" w14:textId="77777777" w:rsidTr="00FF556C">
        <w:trPr>
          <w:trHeight w:val="344"/>
        </w:trPr>
        <w:tc>
          <w:tcPr>
            <w:tcW w:w="3968" w:type="dxa"/>
            <w:tcBorders>
              <w:top w:val="single" w:sz="4" w:space="0" w:color="FFFFFF"/>
              <w:left w:val="none" w:sz="6" w:space="0" w:color="auto"/>
              <w:bottom w:val="single" w:sz="4" w:space="0" w:color="FFFFFF"/>
              <w:right w:val="none" w:sz="6" w:space="0" w:color="auto"/>
            </w:tcBorders>
            <w:shd w:val="clear" w:color="auto" w:fill="B1DCEC"/>
          </w:tcPr>
          <w:p w14:paraId="53368B32" w14:textId="77777777" w:rsidR="00F819D8" w:rsidRPr="00F819D8" w:rsidRDefault="00F819D8" w:rsidP="00F819D8">
            <w:pPr>
              <w:kinsoku w:val="0"/>
              <w:overflowPunct w:val="0"/>
              <w:autoSpaceDE w:val="0"/>
              <w:autoSpaceDN w:val="0"/>
              <w:adjustRightInd w:val="0"/>
              <w:spacing w:before="83" w:after="0"/>
              <w:ind w:left="79"/>
              <w:rPr>
                <w:rFonts w:ascii="Calibri" w:hAnsi="Calibri" w:cs="Calibri"/>
                <w:color w:val="231F20"/>
                <w:w w:val="125"/>
                <w:sz w:val="16"/>
                <w:szCs w:val="16"/>
              </w:rPr>
            </w:pPr>
            <w:r w:rsidRPr="00F819D8">
              <w:rPr>
                <w:rFonts w:ascii="Calibri" w:hAnsi="Calibri" w:cs="Calibri"/>
                <w:color w:val="231F20"/>
                <w:w w:val="125"/>
                <w:sz w:val="16"/>
                <w:szCs w:val="16"/>
              </w:rPr>
              <w:t>Nickel</w:t>
            </w:r>
          </w:p>
        </w:tc>
        <w:tc>
          <w:tcPr>
            <w:tcW w:w="5607" w:type="dxa"/>
            <w:tcBorders>
              <w:top w:val="single" w:sz="4" w:space="0" w:color="FFFFFF"/>
              <w:left w:val="none" w:sz="6" w:space="0" w:color="auto"/>
              <w:bottom w:val="single" w:sz="4" w:space="0" w:color="FFFFFF"/>
              <w:right w:val="none" w:sz="6" w:space="0" w:color="auto"/>
            </w:tcBorders>
            <w:shd w:val="clear" w:color="auto" w:fill="B1DCEC"/>
          </w:tcPr>
          <w:p w14:paraId="6E86E324" w14:textId="77777777" w:rsidR="00F819D8" w:rsidRPr="00F819D8" w:rsidRDefault="00F819D8" w:rsidP="00F819D8">
            <w:pPr>
              <w:kinsoku w:val="0"/>
              <w:overflowPunct w:val="0"/>
              <w:autoSpaceDE w:val="0"/>
              <w:autoSpaceDN w:val="0"/>
              <w:adjustRightInd w:val="0"/>
              <w:spacing w:before="83" w:after="0"/>
              <w:ind w:left="614"/>
              <w:rPr>
                <w:rFonts w:ascii="Calibri" w:hAnsi="Calibri" w:cs="Calibri"/>
                <w:color w:val="231F20"/>
                <w:w w:val="130"/>
                <w:sz w:val="16"/>
                <w:szCs w:val="16"/>
              </w:rPr>
            </w:pPr>
            <w:r w:rsidRPr="00F819D8">
              <w:rPr>
                <w:rFonts w:ascii="Calibri" w:hAnsi="Calibri" w:cs="Calibri"/>
                <w:color w:val="231F20"/>
                <w:w w:val="130"/>
                <w:sz w:val="16"/>
                <w:szCs w:val="16"/>
              </w:rPr>
              <w:t>0.02</w:t>
            </w:r>
          </w:p>
        </w:tc>
      </w:tr>
      <w:tr w:rsidR="00F819D8" w:rsidRPr="00F819D8" w14:paraId="2EE5F778" w14:textId="77777777" w:rsidTr="00FF556C">
        <w:trPr>
          <w:trHeight w:val="544"/>
        </w:trPr>
        <w:tc>
          <w:tcPr>
            <w:tcW w:w="9575" w:type="dxa"/>
            <w:gridSpan w:val="2"/>
            <w:tcBorders>
              <w:top w:val="single" w:sz="4" w:space="0" w:color="FFFFFF"/>
              <w:left w:val="none" w:sz="6" w:space="0" w:color="auto"/>
              <w:bottom w:val="single" w:sz="4" w:space="0" w:color="FFFFFF"/>
              <w:right w:val="none" w:sz="6" w:space="0" w:color="auto"/>
            </w:tcBorders>
            <w:shd w:val="clear" w:color="auto" w:fill="B1DCEC"/>
          </w:tcPr>
          <w:p w14:paraId="61BD1BF2" w14:textId="77777777" w:rsidR="00F819D8" w:rsidRPr="00F819D8" w:rsidRDefault="00F819D8" w:rsidP="00F819D8">
            <w:pPr>
              <w:kinsoku w:val="0"/>
              <w:overflowPunct w:val="0"/>
              <w:autoSpaceDE w:val="0"/>
              <w:autoSpaceDN w:val="0"/>
              <w:adjustRightInd w:val="0"/>
              <w:spacing w:before="74" w:after="0" w:line="247" w:lineRule="auto"/>
              <w:ind w:left="79" w:right="115"/>
              <w:rPr>
                <w:rFonts w:ascii="Verdana" w:hAnsi="Verdana" w:cs="Verdana"/>
                <w:color w:val="231F20"/>
                <w:sz w:val="16"/>
                <w:szCs w:val="16"/>
              </w:rPr>
            </w:pPr>
            <w:r w:rsidRPr="00F819D8">
              <w:rPr>
                <w:rFonts w:ascii="Verdana" w:hAnsi="Verdana" w:cs="Verdana"/>
                <w:color w:val="231F20"/>
                <w:sz w:val="16"/>
                <w:szCs w:val="16"/>
              </w:rPr>
              <w:t>Long</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term</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exposure</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to</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nickel</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can</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cause</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kidney</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problems.</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Nickel</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may</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enter</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water</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supplies</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from</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coal-fired</w:t>
            </w:r>
            <w:r w:rsidRPr="00F819D8">
              <w:rPr>
                <w:rFonts w:ascii="Verdana" w:hAnsi="Verdana" w:cs="Verdana"/>
                <w:color w:val="231F20"/>
                <w:spacing w:val="-12"/>
                <w:sz w:val="16"/>
                <w:szCs w:val="16"/>
              </w:rPr>
              <w:t xml:space="preserve"> </w:t>
            </w:r>
            <w:r w:rsidRPr="00F819D8">
              <w:rPr>
                <w:rFonts w:ascii="Verdana" w:hAnsi="Verdana" w:cs="Verdana"/>
                <w:color w:val="231F20"/>
                <w:sz w:val="16"/>
                <w:szCs w:val="16"/>
              </w:rPr>
              <w:t>power stations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or</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small</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concentrations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from</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nickel-plated</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tap</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and</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plumbing</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fittings.</w:t>
            </w:r>
          </w:p>
        </w:tc>
      </w:tr>
      <w:tr w:rsidR="00F819D8" w:rsidRPr="00F819D8" w14:paraId="30C48D08" w14:textId="77777777" w:rsidTr="00FF556C">
        <w:trPr>
          <w:trHeight w:val="524"/>
        </w:trPr>
        <w:tc>
          <w:tcPr>
            <w:tcW w:w="3968" w:type="dxa"/>
            <w:tcBorders>
              <w:top w:val="single" w:sz="4" w:space="0" w:color="FFFFFF"/>
              <w:left w:val="none" w:sz="6" w:space="0" w:color="auto"/>
              <w:bottom w:val="single" w:sz="4" w:space="0" w:color="FFFFFF"/>
              <w:right w:val="none" w:sz="6" w:space="0" w:color="auto"/>
            </w:tcBorders>
            <w:shd w:val="clear" w:color="auto" w:fill="B1DCEC"/>
          </w:tcPr>
          <w:p w14:paraId="4753874B" w14:textId="77777777" w:rsidR="00F819D8" w:rsidRPr="00F819D8" w:rsidRDefault="00F819D8" w:rsidP="00F819D8">
            <w:pPr>
              <w:kinsoku w:val="0"/>
              <w:overflowPunct w:val="0"/>
              <w:autoSpaceDE w:val="0"/>
              <w:autoSpaceDN w:val="0"/>
              <w:adjustRightInd w:val="0"/>
              <w:spacing w:before="95" w:after="0" w:line="220" w:lineRule="auto"/>
              <w:ind w:left="79" w:right="3317"/>
              <w:rPr>
                <w:rFonts w:ascii="Calibri" w:hAnsi="Calibri" w:cs="Calibri"/>
                <w:color w:val="231F20"/>
                <w:w w:val="120"/>
                <w:sz w:val="16"/>
                <w:szCs w:val="16"/>
              </w:rPr>
            </w:pPr>
            <w:r w:rsidRPr="00F819D8">
              <w:rPr>
                <w:rFonts w:ascii="Calibri" w:hAnsi="Calibri" w:cs="Calibri"/>
                <w:color w:val="231F20"/>
                <w:w w:val="120"/>
                <w:sz w:val="16"/>
                <w:szCs w:val="16"/>
              </w:rPr>
              <w:t>Nitrate Nitrite</w:t>
            </w:r>
          </w:p>
        </w:tc>
        <w:tc>
          <w:tcPr>
            <w:tcW w:w="5607" w:type="dxa"/>
            <w:tcBorders>
              <w:top w:val="single" w:sz="4" w:space="0" w:color="FFFFFF"/>
              <w:left w:val="none" w:sz="6" w:space="0" w:color="auto"/>
              <w:bottom w:val="single" w:sz="4" w:space="0" w:color="FFFFFF"/>
              <w:right w:val="none" w:sz="6" w:space="0" w:color="auto"/>
            </w:tcBorders>
            <w:shd w:val="clear" w:color="auto" w:fill="B1DCEC"/>
          </w:tcPr>
          <w:p w14:paraId="6A7A13C6" w14:textId="77777777" w:rsidR="00F819D8" w:rsidRPr="00F819D8" w:rsidRDefault="00F819D8" w:rsidP="00F819D8">
            <w:pPr>
              <w:kinsoku w:val="0"/>
              <w:overflowPunct w:val="0"/>
              <w:autoSpaceDE w:val="0"/>
              <w:autoSpaceDN w:val="0"/>
              <w:adjustRightInd w:val="0"/>
              <w:spacing w:before="83" w:after="0" w:line="188" w:lineRule="exact"/>
              <w:ind w:left="614"/>
              <w:rPr>
                <w:rFonts w:ascii="Calibri" w:hAnsi="Calibri" w:cs="Calibri"/>
                <w:color w:val="231F20"/>
                <w:w w:val="135"/>
                <w:sz w:val="16"/>
                <w:szCs w:val="16"/>
              </w:rPr>
            </w:pPr>
            <w:r w:rsidRPr="00F819D8">
              <w:rPr>
                <w:rFonts w:ascii="Calibri" w:hAnsi="Calibri" w:cs="Calibri"/>
                <w:color w:val="231F20"/>
                <w:w w:val="135"/>
                <w:sz w:val="16"/>
                <w:szCs w:val="16"/>
              </w:rPr>
              <w:t>50</w:t>
            </w:r>
          </w:p>
          <w:p w14:paraId="6855705D" w14:textId="77777777" w:rsidR="00F819D8" w:rsidRPr="00F819D8" w:rsidRDefault="00F819D8" w:rsidP="00F819D8">
            <w:pPr>
              <w:kinsoku w:val="0"/>
              <w:overflowPunct w:val="0"/>
              <w:autoSpaceDE w:val="0"/>
              <w:autoSpaceDN w:val="0"/>
              <w:adjustRightInd w:val="0"/>
              <w:spacing w:after="0" w:line="188" w:lineRule="exact"/>
              <w:ind w:left="614"/>
              <w:rPr>
                <w:rFonts w:ascii="Calibri" w:hAnsi="Calibri" w:cs="Calibri"/>
                <w:color w:val="231F20"/>
                <w:w w:val="121"/>
                <w:sz w:val="16"/>
                <w:szCs w:val="16"/>
              </w:rPr>
            </w:pPr>
            <w:r w:rsidRPr="00F819D8">
              <w:rPr>
                <w:rFonts w:ascii="Calibri" w:hAnsi="Calibri" w:cs="Calibri"/>
                <w:color w:val="231F20"/>
                <w:w w:val="121"/>
                <w:sz w:val="16"/>
                <w:szCs w:val="16"/>
              </w:rPr>
              <w:t>3</w:t>
            </w:r>
          </w:p>
        </w:tc>
      </w:tr>
      <w:tr w:rsidR="00F819D8" w:rsidRPr="00F819D8" w14:paraId="5E1DC03D" w14:textId="77777777" w:rsidTr="00FF556C">
        <w:trPr>
          <w:trHeight w:val="733"/>
        </w:trPr>
        <w:tc>
          <w:tcPr>
            <w:tcW w:w="9575" w:type="dxa"/>
            <w:gridSpan w:val="2"/>
            <w:tcBorders>
              <w:top w:val="single" w:sz="4" w:space="0" w:color="FFFFFF"/>
              <w:left w:val="none" w:sz="6" w:space="0" w:color="auto"/>
              <w:bottom w:val="none" w:sz="6" w:space="0" w:color="auto"/>
              <w:right w:val="none" w:sz="6" w:space="0" w:color="auto"/>
            </w:tcBorders>
            <w:shd w:val="clear" w:color="auto" w:fill="B1DCEC"/>
          </w:tcPr>
          <w:p w14:paraId="7F633F4C" w14:textId="77777777" w:rsidR="00F819D8" w:rsidRPr="00F819D8" w:rsidRDefault="00F819D8" w:rsidP="00F819D8">
            <w:pPr>
              <w:kinsoku w:val="0"/>
              <w:overflowPunct w:val="0"/>
              <w:autoSpaceDE w:val="0"/>
              <w:autoSpaceDN w:val="0"/>
              <w:adjustRightInd w:val="0"/>
              <w:spacing w:before="74" w:after="0" w:line="247" w:lineRule="auto"/>
              <w:ind w:left="79" w:right="115"/>
              <w:rPr>
                <w:rFonts w:ascii="Verdana" w:hAnsi="Verdana" w:cs="Verdana"/>
                <w:color w:val="231F20"/>
                <w:sz w:val="16"/>
                <w:szCs w:val="16"/>
              </w:rPr>
            </w:pPr>
            <w:r w:rsidRPr="00F819D8">
              <w:rPr>
                <w:rFonts w:ascii="Verdana" w:hAnsi="Verdana" w:cs="Verdana"/>
                <w:color w:val="231F20"/>
                <w:sz w:val="16"/>
                <w:szCs w:val="16"/>
              </w:rPr>
              <w:t>Excessive</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nitrate</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or</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nitrite</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water</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can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lead</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to</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occurrences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of</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‘blue</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baby</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syndrome’</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in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infants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fed</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with</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formula</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made up</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using</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the</w:t>
            </w:r>
            <w:r w:rsidRPr="00F819D8">
              <w:rPr>
                <w:rFonts w:ascii="Verdana" w:hAnsi="Verdana" w:cs="Verdana"/>
                <w:color w:val="231F20"/>
                <w:spacing w:val="-13"/>
                <w:sz w:val="16"/>
                <w:szCs w:val="16"/>
              </w:rPr>
              <w:t xml:space="preserve"> </w:t>
            </w:r>
            <w:r w:rsidRPr="00F819D8">
              <w:rPr>
                <w:rFonts w:ascii="Verdana" w:hAnsi="Verdana" w:cs="Verdana"/>
                <w:color w:val="231F20"/>
                <w:spacing w:val="-3"/>
                <w:sz w:val="16"/>
                <w:szCs w:val="16"/>
              </w:rPr>
              <w:t>water.</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The</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decomposition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of</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organic</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wastes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such</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as</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manure</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can</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introduce</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nitrate</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to</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water</w:t>
            </w:r>
            <w:r w:rsidRPr="00F819D8">
              <w:rPr>
                <w:rFonts w:ascii="Verdana" w:hAnsi="Verdana" w:cs="Verdana"/>
                <w:color w:val="231F20"/>
                <w:spacing w:val="-13"/>
                <w:sz w:val="16"/>
                <w:szCs w:val="16"/>
              </w:rPr>
              <w:t xml:space="preserve"> </w:t>
            </w:r>
            <w:r w:rsidRPr="00F819D8">
              <w:rPr>
                <w:rFonts w:ascii="Verdana" w:hAnsi="Verdana" w:cs="Verdana"/>
                <w:color w:val="231F20"/>
                <w:sz w:val="16"/>
                <w:szCs w:val="16"/>
              </w:rPr>
              <w:t>supplies.</w:t>
            </w:r>
          </w:p>
          <w:p w14:paraId="1D804D2F" w14:textId="77777777" w:rsidR="00F819D8" w:rsidRPr="00F819D8" w:rsidRDefault="00F819D8" w:rsidP="00F819D8">
            <w:pPr>
              <w:kinsoku w:val="0"/>
              <w:overflowPunct w:val="0"/>
              <w:autoSpaceDE w:val="0"/>
              <w:autoSpaceDN w:val="0"/>
              <w:adjustRightInd w:val="0"/>
              <w:spacing w:after="0" w:line="194" w:lineRule="exact"/>
              <w:ind w:left="79"/>
              <w:rPr>
                <w:rFonts w:ascii="Verdana" w:hAnsi="Verdana" w:cs="Verdana"/>
                <w:color w:val="231F20"/>
                <w:sz w:val="16"/>
                <w:szCs w:val="16"/>
              </w:rPr>
            </w:pPr>
            <w:r w:rsidRPr="00F819D8">
              <w:rPr>
                <w:rFonts w:ascii="Verdana" w:hAnsi="Verdana" w:cs="Verdana"/>
                <w:color w:val="231F20"/>
                <w:sz w:val="16"/>
                <w:szCs w:val="16"/>
              </w:rPr>
              <w:t>Nitrite is only likely to be present in water that has not been aerated.</w:t>
            </w:r>
          </w:p>
        </w:tc>
      </w:tr>
    </w:tbl>
    <w:p w14:paraId="3664DEE5" w14:textId="77777777" w:rsidR="00F819D8" w:rsidRDefault="00F819D8" w:rsidP="005832CB">
      <w:pPr>
        <w:spacing w:before="120"/>
      </w:pPr>
      <w:r w:rsidRPr="00F819D8">
        <w:t xml:space="preserve">These factors may cause taste or odour complaints in your water or may lead to corrosion or the formation of scale. </w:t>
      </w:r>
    </w:p>
    <w:p w14:paraId="56C7BEE6" w14:textId="77777777" w:rsidR="005832CB" w:rsidRDefault="005832CB">
      <w:r>
        <w:br w:type="page"/>
      </w:r>
    </w:p>
    <w:p w14:paraId="47F350E0" w14:textId="77777777" w:rsidR="00F819D8" w:rsidRDefault="00F819D8" w:rsidP="00706816">
      <w:r w:rsidRPr="00F819D8">
        <w:lastRenderedPageBreak/>
        <w:t>Table 2: Aesthetic chemical guideline values (mg/L).</w:t>
      </w:r>
    </w:p>
    <w:p w14:paraId="5C727A9D" w14:textId="77777777" w:rsidR="003C71AB" w:rsidRPr="003C71AB" w:rsidRDefault="003C71AB" w:rsidP="003C71AB">
      <w:pPr>
        <w:kinsoku w:val="0"/>
        <w:overflowPunct w:val="0"/>
        <w:autoSpaceDE w:val="0"/>
        <w:autoSpaceDN w:val="0"/>
        <w:adjustRightInd w:val="0"/>
        <w:spacing w:before="7" w:after="0"/>
        <w:rPr>
          <w:rFonts w:ascii="Times New Roman" w:hAnsi="Times New Roman"/>
          <w:sz w:val="5"/>
          <w:szCs w:val="5"/>
        </w:rPr>
      </w:pPr>
    </w:p>
    <w:tbl>
      <w:tblPr>
        <w:tblW w:w="0" w:type="auto"/>
        <w:tblInd w:w="114" w:type="dxa"/>
        <w:tblLayout w:type="fixed"/>
        <w:tblCellMar>
          <w:left w:w="0" w:type="dxa"/>
          <w:right w:w="0" w:type="dxa"/>
        </w:tblCellMar>
        <w:tblLook w:val="0000" w:firstRow="0" w:lastRow="0" w:firstColumn="0" w:lastColumn="0" w:noHBand="0" w:noVBand="0"/>
      </w:tblPr>
      <w:tblGrid>
        <w:gridCol w:w="9542"/>
      </w:tblGrid>
      <w:tr w:rsidR="003C71AB" w:rsidRPr="003C71AB" w14:paraId="1C9F1A0E" w14:textId="77777777">
        <w:trPr>
          <w:trHeight w:val="620"/>
        </w:trPr>
        <w:tc>
          <w:tcPr>
            <w:tcW w:w="9542" w:type="dxa"/>
            <w:tcBorders>
              <w:top w:val="none" w:sz="6" w:space="0" w:color="auto"/>
              <w:left w:val="none" w:sz="6" w:space="0" w:color="auto"/>
              <w:bottom w:val="none" w:sz="6" w:space="0" w:color="auto"/>
              <w:right w:val="none" w:sz="6" w:space="0" w:color="auto"/>
            </w:tcBorders>
            <w:shd w:val="clear" w:color="auto" w:fill="5C5D60"/>
          </w:tcPr>
          <w:p w14:paraId="2ED6BFB0" w14:textId="77777777" w:rsidR="003C71AB" w:rsidRPr="003C71AB" w:rsidRDefault="003C71AB" w:rsidP="003C71AB">
            <w:pPr>
              <w:kinsoku w:val="0"/>
              <w:overflowPunct w:val="0"/>
              <w:autoSpaceDE w:val="0"/>
              <w:autoSpaceDN w:val="0"/>
              <w:adjustRightInd w:val="0"/>
              <w:spacing w:before="100" w:after="0" w:line="176" w:lineRule="auto"/>
              <w:ind w:left="79"/>
              <w:rPr>
                <w:rFonts w:ascii="Calibri" w:hAnsi="Calibri" w:cs="Calibri"/>
                <w:b/>
                <w:bCs/>
                <w:color w:val="FFFFFF"/>
                <w:w w:val="130"/>
                <w:sz w:val="18"/>
                <w:szCs w:val="18"/>
              </w:rPr>
            </w:pPr>
            <w:r w:rsidRPr="003C71AB">
              <w:rPr>
                <w:rFonts w:ascii="Calibri" w:hAnsi="Calibri" w:cs="Calibri"/>
                <w:b/>
                <w:bCs/>
                <w:color w:val="FFFFFF"/>
                <w:w w:val="130"/>
                <w:position w:val="-12"/>
                <w:sz w:val="18"/>
                <w:szCs w:val="18"/>
              </w:rPr>
              <w:t xml:space="preserve">AESTHETIC CHARACTERISTIC </w:t>
            </w:r>
            <w:r w:rsidRPr="003C71AB">
              <w:rPr>
                <w:rFonts w:ascii="Calibri" w:hAnsi="Calibri" w:cs="Calibri"/>
                <w:b/>
                <w:bCs/>
                <w:color w:val="FFFFFF"/>
                <w:w w:val="130"/>
                <w:sz w:val="18"/>
                <w:szCs w:val="18"/>
              </w:rPr>
              <w:t>AUSTRALIAN DRINKING WATER GUIDELINE VALUE</w:t>
            </w:r>
          </w:p>
          <w:p w14:paraId="7F8496EE" w14:textId="77777777" w:rsidR="003C71AB" w:rsidRPr="003C71AB" w:rsidRDefault="003C71AB" w:rsidP="003C71AB">
            <w:pPr>
              <w:kinsoku w:val="0"/>
              <w:overflowPunct w:val="0"/>
              <w:autoSpaceDE w:val="0"/>
              <w:autoSpaceDN w:val="0"/>
              <w:adjustRightInd w:val="0"/>
              <w:spacing w:after="0" w:line="175" w:lineRule="exact"/>
              <w:ind w:left="4558" w:right="4272"/>
              <w:jc w:val="center"/>
              <w:rPr>
                <w:rFonts w:ascii="Calibri" w:hAnsi="Calibri" w:cs="Calibri"/>
                <w:b/>
                <w:bCs/>
                <w:color w:val="FFFFFF"/>
                <w:w w:val="135"/>
                <w:sz w:val="18"/>
                <w:szCs w:val="18"/>
              </w:rPr>
            </w:pPr>
            <w:r w:rsidRPr="003C71AB">
              <w:rPr>
                <w:rFonts w:ascii="Calibri" w:hAnsi="Calibri" w:cs="Calibri"/>
                <w:b/>
                <w:bCs/>
                <w:color w:val="FFFFFF"/>
                <w:w w:val="135"/>
                <w:sz w:val="18"/>
                <w:szCs w:val="18"/>
              </w:rPr>
              <w:t>(mg/L)</w:t>
            </w:r>
          </w:p>
        </w:tc>
      </w:tr>
      <w:tr w:rsidR="003C71AB" w:rsidRPr="003C71AB" w14:paraId="790453AB" w14:textId="77777777">
        <w:trPr>
          <w:trHeight w:val="349"/>
        </w:trPr>
        <w:tc>
          <w:tcPr>
            <w:tcW w:w="9542" w:type="dxa"/>
            <w:tcBorders>
              <w:top w:val="none" w:sz="6" w:space="0" w:color="auto"/>
              <w:left w:val="none" w:sz="6" w:space="0" w:color="auto"/>
              <w:bottom w:val="single" w:sz="4" w:space="0" w:color="FFFFFF"/>
              <w:right w:val="none" w:sz="6" w:space="0" w:color="auto"/>
            </w:tcBorders>
            <w:shd w:val="clear" w:color="auto" w:fill="B1DCEC"/>
          </w:tcPr>
          <w:p w14:paraId="1EB74CA7" w14:textId="77777777" w:rsidR="003C71AB" w:rsidRPr="003C71AB" w:rsidRDefault="003C71AB" w:rsidP="003C71AB">
            <w:pPr>
              <w:kinsoku w:val="0"/>
              <w:overflowPunct w:val="0"/>
              <w:autoSpaceDE w:val="0"/>
              <w:autoSpaceDN w:val="0"/>
              <w:adjustRightInd w:val="0"/>
              <w:spacing w:before="89" w:after="0"/>
              <w:ind w:left="79"/>
              <w:rPr>
                <w:rFonts w:ascii="Calibri" w:hAnsi="Calibri" w:cs="Calibri"/>
                <w:color w:val="231F20"/>
                <w:w w:val="120"/>
                <w:sz w:val="16"/>
                <w:szCs w:val="16"/>
              </w:rPr>
            </w:pPr>
            <w:r w:rsidRPr="003C71AB">
              <w:rPr>
                <w:rFonts w:ascii="Calibri" w:hAnsi="Calibri" w:cs="Calibri"/>
                <w:color w:val="231F20"/>
                <w:w w:val="120"/>
                <w:sz w:val="16"/>
                <w:szCs w:val="16"/>
              </w:rPr>
              <w:t>Manganese 0.1</w:t>
            </w:r>
          </w:p>
        </w:tc>
      </w:tr>
      <w:tr w:rsidR="003C71AB" w:rsidRPr="003C71AB" w14:paraId="555CDA9B" w14:textId="77777777">
        <w:trPr>
          <w:trHeight w:val="744"/>
        </w:trPr>
        <w:tc>
          <w:tcPr>
            <w:tcW w:w="9542" w:type="dxa"/>
            <w:tcBorders>
              <w:top w:val="single" w:sz="4" w:space="0" w:color="FFFFFF"/>
              <w:left w:val="none" w:sz="6" w:space="0" w:color="auto"/>
              <w:bottom w:val="single" w:sz="4" w:space="0" w:color="FFFFFF"/>
              <w:right w:val="none" w:sz="6" w:space="0" w:color="auto"/>
            </w:tcBorders>
            <w:shd w:val="clear" w:color="auto" w:fill="B1DCEC"/>
          </w:tcPr>
          <w:p w14:paraId="360ABF62" w14:textId="77777777" w:rsidR="003C71AB" w:rsidRPr="003C71AB" w:rsidRDefault="003C71AB" w:rsidP="003C71AB">
            <w:pPr>
              <w:kinsoku w:val="0"/>
              <w:overflowPunct w:val="0"/>
              <w:autoSpaceDE w:val="0"/>
              <w:autoSpaceDN w:val="0"/>
              <w:adjustRightInd w:val="0"/>
              <w:spacing w:before="75" w:after="0" w:line="247" w:lineRule="auto"/>
              <w:ind w:left="79"/>
              <w:rPr>
                <w:rFonts w:ascii="Verdana" w:hAnsi="Verdana" w:cs="Verdana"/>
                <w:color w:val="231F20"/>
                <w:sz w:val="16"/>
                <w:szCs w:val="16"/>
              </w:rPr>
            </w:pPr>
            <w:r w:rsidRPr="003C71AB">
              <w:rPr>
                <w:rFonts w:ascii="Verdana" w:hAnsi="Verdana" w:cs="Verdana"/>
                <w:color w:val="231F20"/>
                <w:sz w:val="16"/>
                <w:szCs w:val="16"/>
              </w:rPr>
              <w:t>Although</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harmful</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at</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higher</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concentrations,</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the</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guideline</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value</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for</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manganese</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is</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set</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to</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avoid</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an</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undesirable</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taste</w:t>
            </w:r>
            <w:r w:rsidRPr="003C71AB">
              <w:rPr>
                <w:rFonts w:ascii="Verdana" w:hAnsi="Verdana" w:cs="Verdana"/>
                <w:color w:val="231F20"/>
                <w:spacing w:val="-14"/>
                <w:sz w:val="16"/>
                <w:szCs w:val="16"/>
              </w:rPr>
              <w:t xml:space="preserve"> </w:t>
            </w:r>
            <w:r w:rsidRPr="003C71AB">
              <w:rPr>
                <w:rFonts w:ascii="Verdana" w:hAnsi="Verdana" w:cs="Verdana"/>
                <w:color w:val="231F20"/>
                <w:sz w:val="16"/>
                <w:szCs w:val="16"/>
              </w:rPr>
              <w:t>and staining of laundry and plumbing fittings. Manganese is likely to enter water supplies from natural sources or from contaminated</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sites.</w:t>
            </w:r>
          </w:p>
        </w:tc>
      </w:tr>
      <w:tr w:rsidR="003C71AB" w:rsidRPr="003C71AB" w14:paraId="0E322C9F" w14:textId="77777777">
        <w:trPr>
          <w:trHeight w:val="344"/>
        </w:trPr>
        <w:tc>
          <w:tcPr>
            <w:tcW w:w="9542" w:type="dxa"/>
            <w:tcBorders>
              <w:top w:val="single" w:sz="4" w:space="0" w:color="FFFFFF"/>
              <w:left w:val="none" w:sz="6" w:space="0" w:color="auto"/>
              <w:bottom w:val="single" w:sz="4" w:space="0" w:color="FFFFFF"/>
              <w:right w:val="none" w:sz="6" w:space="0" w:color="auto"/>
            </w:tcBorders>
            <w:shd w:val="clear" w:color="auto" w:fill="B1DCEC"/>
          </w:tcPr>
          <w:p w14:paraId="663B5B80" w14:textId="77777777" w:rsidR="003C71AB" w:rsidRPr="003C71AB" w:rsidRDefault="003C71AB" w:rsidP="003C71AB">
            <w:pPr>
              <w:kinsoku w:val="0"/>
              <w:overflowPunct w:val="0"/>
              <w:autoSpaceDE w:val="0"/>
              <w:autoSpaceDN w:val="0"/>
              <w:adjustRightInd w:val="0"/>
              <w:spacing w:before="84" w:after="0"/>
              <w:ind w:left="79"/>
              <w:rPr>
                <w:rFonts w:ascii="Calibri" w:hAnsi="Calibri" w:cs="Calibri"/>
                <w:color w:val="231F20"/>
                <w:w w:val="125"/>
                <w:sz w:val="16"/>
                <w:szCs w:val="16"/>
              </w:rPr>
            </w:pPr>
            <w:r w:rsidRPr="003C71AB">
              <w:rPr>
                <w:rFonts w:ascii="Calibri" w:hAnsi="Calibri" w:cs="Calibri"/>
                <w:color w:val="231F20"/>
                <w:w w:val="125"/>
                <w:sz w:val="16"/>
                <w:szCs w:val="16"/>
              </w:rPr>
              <w:t>Sulfate 250</w:t>
            </w:r>
          </w:p>
        </w:tc>
      </w:tr>
      <w:tr w:rsidR="003C71AB" w:rsidRPr="003C71AB" w14:paraId="38C1A1E3" w14:textId="77777777">
        <w:trPr>
          <w:trHeight w:val="1212"/>
        </w:trPr>
        <w:tc>
          <w:tcPr>
            <w:tcW w:w="9542" w:type="dxa"/>
            <w:tcBorders>
              <w:top w:val="single" w:sz="4" w:space="0" w:color="FFFFFF"/>
              <w:left w:val="none" w:sz="6" w:space="0" w:color="auto"/>
              <w:bottom w:val="single" w:sz="4" w:space="0" w:color="FFFFFF"/>
              <w:right w:val="none" w:sz="6" w:space="0" w:color="auto"/>
            </w:tcBorders>
            <w:shd w:val="clear" w:color="auto" w:fill="B1DCEC"/>
          </w:tcPr>
          <w:p w14:paraId="35E6918D" w14:textId="2B733405" w:rsidR="003C71AB" w:rsidRPr="003C71AB" w:rsidRDefault="003C71AB" w:rsidP="003C71AB">
            <w:pPr>
              <w:kinsoku w:val="0"/>
              <w:overflowPunct w:val="0"/>
              <w:autoSpaceDE w:val="0"/>
              <w:autoSpaceDN w:val="0"/>
              <w:adjustRightInd w:val="0"/>
              <w:spacing w:before="75" w:after="0" w:line="247" w:lineRule="auto"/>
              <w:ind w:left="79" w:right="157"/>
              <w:rPr>
                <w:rFonts w:ascii="Verdana" w:hAnsi="Verdana" w:cs="Verdana"/>
                <w:color w:val="231F20"/>
                <w:sz w:val="16"/>
                <w:szCs w:val="16"/>
              </w:rPr>
            </w:pPr>
            <w:r w:rsidRPr="003C71AB">
              <w:rPr>
                <w:rFonts w:ascii="Verdana" w:hAnsi="Verdana" w:cs="Verdana"/>
                <w:color w:val="231F20"/>
                <w:sz w:val="16"/>
                <w:szCs w:val="16"/>
              </w:rPr>
              <w:t>Although</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harmful</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at</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higher</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concentrations,</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the</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guideline</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value</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for</w:t>
            </w:r>
            <w:r w:rsidRPr="003C71AB">
              <w:rPr>
                <w:rFonts w:ascii="Verdana" w:hAnsi="Verdana" w:cs="Verdana"/>
                <w:color w:val="231F20"/>
                <w:spacing w:val="-15"/>
                <w:sz w:val="16"/>
                <w:szCs w:val="16"/>
              </w:rPr>
              <w:t xml:space="preserve"> </w:t>
            </w:r>
            <w:r w:rsidR="00BD0EBF" w:rsidRPr="003C71AB">
              <w:rPr>
                <w:rFonts w:ascii="Verdana" w:hAnsi="Verdana" w:cs="Verdana"/>
                <w:color w:val="231F20"/>
                <w:sz w:val="16"/>
                <w:szCs w:val="16"/>
              </w:rPr>
              <w:t>Sulfate</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ions</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is</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set</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to</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avoid</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an</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undesirable</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taste</w:t>
            </w:r>
            <w:r w:rsidRPr="003C71AB">
              <w:rPr>
                <w:rFonts w:ascii="Verdana" w:hAnsi="Verdana" w:cs="Verdana"/>
                <w:color w:val="231F20"/>
                <w:spacing w:val="-15"/>
                <w:sz w:val="16"/>
                <w:szCs w:val="16"/>
              </w:rPr>
              <w:t xml:space="preserve"> </w:t>
            </w:r>
            <w:r w:rsidRPr="003C71AB">
              <w:rPr>
                <w:rFonts w:ascii="Verdana" w:hAnsi="Verdana" w:cs="Verdana"/>
                <w:color w:val="231F20"/>
                <w:sz w:val="16"/>
                <w:szCs w:val="16"/>
              </w:rPr>
              <w:t xml:space="preserve">in </w:t>
            </w:r>
            <w:r w:rsidRPr="003C71AB">
              <w:rPr>
                <w:rFonts w:ascii="Verdana" w:hAnsi="Verdana" w:cs="Verdana"/>
                <w:color w:val="231F20"/>
                <w:spacing w:val="-3"/>
                <w:sz w:val="16"/>
                <w:szCs w:val="16"/>
              </w:rPr>
              <w:t>water.</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Under</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some</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conditions</w:t>
            </w:r>
            <w:r w:rsidR="00416FA3">
              <w:rPr>
                <w:rFonts w:ascii="Verdana" w:hAnsi="Verdana" w:cs="Verdana"/>
                <w:color w:val="231F20"/>
                <w:sz w:val="16"/>
                <w:szCs w:val="16"/>
              </w:rPr>
              <w:t>,</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it</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can</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also</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contribute</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to</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corrosion</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of</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plumbing</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fittings.</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Sulfate</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at</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levels</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greater</w:t>
            </w:r>
            <w:r w:rsidRPr="003C71AB">
              <w:rPr>
                <w:rFonts w:ascii="Verdana" w:hAnsi="Verdana" w:cs="Verdana"/>
                <w:color w:val="231F20"/>
                <w:spacing w:val="-13"/>
                <w:sz w:val="16"/>
                <w:szCs w:val="16"/>
              </w:rPr>
              <w:t xml:space="preserve"> </w:t>
            </w:r>
            <w:r w:rsidRPr="003C71AB">
              <w:rPr>
                <w:rFonts w:ascii="Verdana" w:hAnsi="Verdana" w:cs="Verdana"/>
                <w:color w:val="231F20"/>
                <w:sz w:val="16"/>
                <w:szCs w:val="16"/>
              </w:rPr>
              <w:t>than 500</w:t>
            </w:r>
            <w:r w:rsidRPr="003C71AB">
              <w:rPr>
                <w:rFonts w:ascii="Verdana" w:hAnsi="Verdana" w:cs="Verdana"/>
                <w:color w:val="231F20"/>
                <w:spacing w:val="-12"/>
                <w:sz w:val="16"/>
                <w:szCs w:val="16"/>
              </w:rPr>
              <w:t xml:space="preserve"> </w:t>
            </w:r>
            <w:r w:rsidRPr="003C71AB">
              <w:rPr>
                <w:rFonts w:ascii="Verdana" w:hAnsi="Verdana" w:cs="Verdana"/>
                <w:color w:val="231F20"/>
                <w:sz w:val="16"/>
                <w:szCs w:val="16"/>
              </w:rPr>
              <w:t>mg/L</w:t>
            </w:r>
            <w:r w:rsidRPr="003C71AB">
              <w:rPr>
                <w:rFonts w:ascii="Verdana" w:hAnsi="Verdana" w:cs="Verdana"/>
                <w:color w:val="231F20"/>
                <w:spacing w:val="-12"/>
                <w:sz w:val="16"/>
                <w:szCs w:val="16"/>
              </w:rPr>
              <w:t xml:space="preserve"> </w:t>
            </w:r>
            <w:r w:rsidRPr="003C71AB">
              <w:rPr>
                <w:rFonts w:ascii="Verdana" w:hAnsi="Verdana" w:cs="Verdana"/>
                <w:color w:val="231F20"/>
                <w:sz w:val="16"/>
                <w:szCs w:val="16"/>
              </w:rPr>
              <w:t>can</w:t>
            </w:r>
            <w:r w:rsidRPr="003C71AB">
              <w:rPr>
                <w:rFonts w:ascii="Verdana" w:hAnsi="Verdana" w:cs="Verdana"/>
                <w:color w:val="231F20"/>
                <w:spacing w:val="-12"/>
                <w:sz w:val="16"/>
                <w:szCs w:val="16"/>
              </w:rPr>
              <w:t xml:space="preserve"> </w:t>
            </w:r>
            <w:r w:rsidRPr="003C71AB">
              <w:rPr>
                <w:rFonts w:ascii="Verdana" w:hAnsi="Verdana" w:cs="Verdana"/>
                <w:color w:val="231F20"/>
                <w:sz w:val="16"/>
                <w:szCs w:val="16"/>
              </w:rPr>
              <w:t>have</w:t>
            </w:r>
            <w:r w:rsidRPr="003C71AB">
              <w:rPr>
                <w:rFonts w:ascii="Verdana" w:hAnsi="Verdana" w:cs="Verdana"/>
                <w:color w:val="231F20"/>
                <w:spacing w:val="-12"/>
                <w:sz w:val="16"/>
                <w:szCs w:val="16"/>
              </w:rPr>
              <w:t xml:space="preserve"> </w:t>
            </w:r>
            <w:r w:rsidRPr="003C71AB">
              <w:rPr>
                <w:rFonts w:ascii="Verdana" w:hAnsi="Verdana" w:cs="Verdana"/>
                <w:color w:val="231F20"/>
                <w:sz w:val="16"/>
                <w:szCs w:val="16"/>
              </w:rPr>
              <w:t>purgative</w:t>
            </w:r>
            <w:r w:rsidRPr="003C71AB">
              <w:rPr>
                <w:rFonts w:ascii="Verdana" w:hAnsi="Verdana" w:cs="Verdana"/>
                <w:color w:val="231F20"/>
                <w:spacing w:val="-12"/>
                <w:sz w:val="16"/>
                <w:szCs w:val="16"/>
              </w:rPr>
              <w:t xml:space="preserve"> </w:t>
            </w:r>
            <w:r w:rsidRPr="003C71AB">
              <w:rPr>
                <w:rFonts w:ascii="Verdana" w:hAnsi="Verdana" w:cs="Verdana"/>
                <w:color w:val="231F20"/>
                <w:sz w:val="16"/>
                <w:szCs w:val="16"/>
              </w:rPr>
              <w:t>effects.</w:t>
            </w:r>
          </w:p>
          <w:p w14:paraId="696A9421" w14:textId="77777777" w:rsidR="003C71AB" w:rsidRPr="003C71AB" w:rsidRDefault="003C71AB" w:rsidP="003C71AB">
            <w:pPr>
              <w:kinsoku w:val="0"/>
              <w:overflowPunct w:val="0"/>
              <w:autoSpaceDE w:val="0"/>
              <w:autoSpaceDN w:val="0"/>
              <w:adjustRightInd w:val="0"/>
              <w:spacing w:before="67" w:after="0" w:line="247" w:lineRule="auto"/>
              <w:ind w:left="79"/>
              <w:rPr>
                <w:rFonts w:ascii="Verdana" w:hAnsi="Verdana" w:cs="Verdana"/>
                <w:color w:val="231F20"/>
                <w:sz w:val="16"/>
                <w:szCs w:val="16"/>
              </w:rPr>
            </w:pPr>
            <w:r w:rsidRPr="003C71AB">
              <w:rPr>
                <w:rFonts w:ascii="Verdana" w:hAnsi="Verdana" w:cs="Verdana"/>
                <w:color w:val="231F20"/>
                <w:sz w:val="16"/>
                <w:szCs w:val="16"/>
              </w:rPr>
              <w:t>Sulfate</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ions</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are</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likely</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to</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enter</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water</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supplies</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from</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natural</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sources.</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The</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highest</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concentrations</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are</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likely</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to</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be</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seen</w:t>
            </w:r>
            <w:r w:rsidRPr="003C71AB">
              <w:rPr>
                <w:rFonts w:ascii="Verdana" w:hAnsi="Verdana" w:cs="Verdana"/>
                <w:color w:val="231F20"/>
                <w:spacing w:val="-17"/>
                <w:sz w:val="16"/>
                <w:szCs w:val="16"/>
              </w:rPr>
              <w:t xml:space="preserve"> </w:t>
            </w:r>
            <w:r w:rsidRPr="003C71AB">
              <w:rPr>
                <w:rFonts w:ascii="Verdana" w:hAnsi="Verdana" w:cs="Verdana"/>
                <w:color w:val="231F20"/>
                <w:sz w:val="16"/>
                <w:szCs w:val="16"/>
              </w:rPr>
              <w:t>in groundwater.</w:t>
            </w:r>
          </w:p>
        </w:tc>
      </w:tr>
    </w:tbl>
    <w:p w14:paraId="776C4A84" w14:textId="77777777" w:rsidR="003C71AB" w:rsidRDefault="003C71AB" w:rsidP="00F363C1">
      <w:pPr>
        <w:pStyle w:val="Heading3"/>
        <w:ind w:left="851" w:hanging="851"/>
      </w:pPr>
      <w:bookmarkStart w:id="52" w:name="_Toc8722997"/>
      <w:r>
        <w:t>Physical</w:t>
      </w:r>
      <w:bookmarkEnd w:id="52"/>
    </w:p>
    <w:p w14:paraId="1073ADFB" w14:textId="77777777" w:rsidR="00F819D8" w:rsidRDefault="003C71AB" w:rsidP="003C71AB">
      <w:r>
        <w:t>These factors may cause taste or odour complaints in your water or may lead to corrosion or the</w:t>
      </w:r>
      <w:r w:rsidR="005832CB">
        <w:t xml:space="preserve"> </w:t>
      </w:r>
      <w:r>
        <w:t>formation of scale. For each of these characteristics, values should be below or equal to the corresponding</w:t>
      </w:r>
      <w:r w:rsidR="005832CB">
        <w:t xml:space="preserve"> </w:t>
      </w:r>
      <w:r>
        <w:t>Australian Drinking Water Guideline value (or for pH, between 6.5 and 8.5). A test for physical</w:t>
      </w:r>
      <w:r w:rsidR="005832CB">
        <w:t xml:space="preserve"> </w:t>
      </w:r>
      <w:r>
        <w:t>characteristics should be done annually.</w:t>
      </w:r>
    </w:p>
    <w:tbl>
      <w:tblPr>
        <w:tblW w:w="9576" w:type="dxa"/>
        <w:tblInd w:w="114" w:type="dxa"/>
        <w:tblLayout w:type="fixed"/>
        <w:tblCellMar>
          <w:left w:w="0" w:type="dxa"/>
          <w:right w:w="0" w:type="dxa"/>
        </w:tblCellMar>
        <w:tblLook w:val="0000" w:firstRow="0" w:lastRow="0" w:firstColumn="0" w:lastColumn="0" w:noHBand="0" w:noVBand="0"/>
      </w:tblPr>
      <w:tblGrid>
        <w:gridCol w:w="3753"/>
        <w:gridCol w:w="5823"/>
      </w:tblGrid>
      <w:tr w:rsidR="003C71AB" w:rsidRPr="003C71AB" w14:paraId="09DBD995" w14:textId="77777777" w:rsidTr="00416FA3">
        <w:trPr>
          <w:trHeight w:val="574"/>
        </w:trPr>
        <w:tc>
          <w:tcPr>
            <w:tcW w:w="3753" w:type="dxa"/>
            <w:tcBorders>
              <w:top w:val="none" w:sz="6" w:space="0" w:color="auto"/>
              <w:left w:val="none" w:sz="6" w:space="0" w:color="auto"/>
              <w:bottom w:val="none" w:sz="6" w:space="0" w:color="auto"/>
              <w:right w:val="none" w:sz="6" w:space="0" w:color="auto"/>
            </w:tcBorders>
            <w:shd w:val="clear" w:color="auto" w:fill="5C5D60"/>
          </w:tcPr>
          <w:p w14:paraId="40E62BC2" w14:textId="77777777" w:rsidR="003C71AB" w:rsidRPr="003C71AB" w:rsidRDefault="003C71AB" w:rsidP="003C71AB">
            <w:pPr>
              <w:kinsoku w:val="0"/>
              <w:overflowPunct w:val="0"/>
              <w:autoSpaceDE w:val="0"/>
              <w:autoSpaceDN w:val="0"/>
              <w:adjustRightInd w:val="0"/>
              <w:spacing w:before="165" w:after="0"/>
              <w:ind w:left="79"/>
              <w:rPr>
                <w:rFonts w:ascii="Calibri" w:hAnsi="Calibri" w:cs="Calibri"/>
                <w:b/>
                <w:bCs/>
                <w:color w:val="FFFFFF"/>
                <w:w w:val="130"/>
                <w:sz w:val="18"/>
                <w:szCs w:val="18"/>
              </w:rPr>
            </w:pPr>
            <w:r w:rsidRPr="003C71AB">
              <w:rPr>
                <w:rFonts w:ascii="Calibri" w:hAnsi="Calibri" w:cs="Calibri"/>
                <w:b/>
                <w:bCs/>
                <w:color w:val="FFFFFF"/>
                <w:w w:val="130"/>
                <w:sz w:val="18"/>
                <w:szCs w:val="18"/>
              </w:rPr>
              <w:t>AESTHETIC CHARACTERISTIC</w:t>
            </w:r>
          </w:p>
        </w:tc>
        <w:tc>
          <w:tcPr>
            <w:tcW w:w="5823" w:type="dxa"/>
            <w:tcBorders>
              <w:top w:val="none" w:sz="6" w:space="0" w:color="auto"/>
              <w:left w:val="none" w:sz="6" w:space="0" w:color="auto"/>
              <w:bottom w:val="none" w:sz="6" w:space="0" w:color="auto"/>
              <w:right w:val="none" w:sz="6" w:space="0" w:color="auto"/>
            </w:tcBorders>
            <w:shd w:val="clear" w:color="auto" w:fill="5C5D60"/>
          </w:tcPr>
          <w:p w14:paraId="59298672" w14:textId="77777777" w:rsidR="003C71AB" w:rsidRPr="003C71AB" w:rsidRDefault="003C71AB" w:rsidP="003C71AB">
            <w:pPr>
              <w:kinsoku w:val="0"/>
              <w:overflowPunct w:val="0"/>
              <w:autoSpaceDE w:val="0"/>
              <w:autoSpaceDN w:val="0"/>
              <w:adjustRightInd w:val="0"/>
              <w:spacing w:before="40" w:after="0"/>
              <w:ind w:left="829"/>
              <w:rPr>
                <w:rFonts w:ascii="Calibri" w:hAnsi="Calibri" w:cs="Calibri"/>
                <w:b/>
                <w:bCs/>
                <w:color w:val="FFFFFF"/>
                <w:w w:val="130"/>
                <w:sz w:val="18"/>
                <w:szCs w:val="18"/>
              </w:rPr>
            </w:pPr>
            <w:r w:rsidRPr="003C71AB">
              <w:rPr>
                <w:rFonts w:ascii="Calibri" w:hAnsi="Calibri" w:cs="Calibri"/>
                <w:b/>
                <w:bCs/>
                <w:color w:val="FFFFFF"/>
                <w:w w:val="130"/>
                <w:sz w:val="18"/>
                <w:szCs w:val="18"/>
              </w:rPr>
              <w:t>AUSTRALIAN DRINKING WATER GUIDELINE VALUE</w:t>
            </w:r>
          </w:p>
          <w:p w14:paraId="29179C81" w14:textId="77777777" w:rsidR="003C71AB" w:rsidRPr="003C71AB" w:rsidRDefault="003C71AB" w:rsidP="003C71AB">
            <w:pPr>
              <w:kinsoku w:val="0"/>
              <w:overflowPunct w:val="0"/>
              <w:autoSpaceDE w:val="0"/>
              <w:autoSpaceDN w:val="0"/>
              <w:adjustRightInd w:val="0"/>
              <w:spacing w:before="30" w:after="0"/>
              <w:ind w:left="829"/>
              <w:rPr>
                <w:rFonts w:ascii="Calibri" w:hAnsi="Calibri" w:cs="Calibri"/>
                <w:b/>
                <w:bCs/>
                <w:color w:val="FFFFFF"/>
                <w:w w:val="135"/>
                <w:sz w:val="18"/>
                <w:szCs w:val="18"/>
              </w:rPr>
            </w:pPr>
            <w:r w:rsidRPr="003C71AB">
              <w:rPr>
                <w:rFonts w:ascii="Calibri" w:hAnsi="Calibri" w:cs="Calibri"/>
                <w:b/>
                <w:bCs/>
                <w:color w:val="FFFFFF"/>
                <w:w w:val="135"/>
                <w:sz w:val="18"/>
                <w:szCs w:val="18"/>
              </w:rPr>
              <w:t>(mg/L)</w:t>
            </w:r>
          </w:p>
        </w:tc>
      </w:tr>
      <w:tr w:rsidR="003C71AB" w:rsidRPr="003C71AB" w14:paraId="4B386E13" w14:textId="77777777" w:rsidTr="00416FA3">
        <w:trPr>
          <w:trHeight w:val="349"/>
        </w:trPr>
        <w:tc>
          <w:tcPr>
            <w:tcW w:w="3753" w:type="dxa"/>
            <w:tcBorders>
              <w:top w:val="none" w:sz="6" w:space="0" w:color="auto"/>
              <w:left w:val="none" w:sz="6" w:space="0" w:color="auto"/>
              <w:bottom w:val="single" w:sz="4" w:space="0" w:color="FFFFFF"/>
              <w:right w:val="none" w:sz="6" w:space="0" w:color="auto"/>
            </w:tcBorders>
            <w:shd w:val="clear" w:color="auto" w:fill="B1DCEC"/>
          </w:tcPr>
          <w:p w14:paraId="5236DF00" w14:textId="77777777" w:rsidR="003C71AB" w:rsidRPr="003C71AB" w:rsidRDefault="003C71AB" w:rsidP="003C71AB">
            <w:pPr>
              <w:kinsoku w:val="0"/>
              <w:overflowPunct w:val="0"/>
              <w:autoSpaceDE w:val="0"/>
              <w:autoSpaceDN w:val="0"/>
              <w:adjustRightInd w:val="0"/>
              <w:spacing w:before="80" w:after="0"/>
              <w:ind w:left="79"/>
              <w:rPr>
                <w:rFonts w:ascii="Verdana" w:hAnsi="Verdana" w:cs="Verdana"/>
                <w:color w:val="231F20"/>
                <w:w w:val="105"/>
                <w:sz w:val="16"/>
                <w:szCs w:val="16"/>
              </w:rPr>
            </w:pPr>
            <w:r w:rsidRPr="003C71AB">
              <w:rPr>
                <w:rFonts w:ascii="Verdana" w:hAnsi="Verdana" w:cs="Verdana"/>
                <w:color w:val="231F20"/>
                <w:w w:val="105"/>
                <w:sz w:val="16"/>
                <w:szCs w:val="16"/>
              </w:rPr>
              <w:t>pH</w:t>
            </w:r>
          </w:p>
        </w:tc>
        <w:tc>
          <w:tcPr>
            <w:tcW w:w="5823" w:type="dxa"/>
            <w:tcBorders>
              <w:top w:val="none" w:sz="6" w:space="0" w:color="auto"/>
              <w:left w:val="none" w:sz="6" w:space="0" w:color="auto"/>
              <w:bottom w:val="single" w:sz="4" w:space="0" w:color="FFFFFF"/>
              <w:right w:val="none" w:sz="6" w:space="0" w:color="auto"/>
            </w:tcBorders>
            <w:shd w:val="clear" w:color="auto" w:fill="B1DCEC"/>
          </w:tcPr>
          <w:p w14:paraId="1E15F3D8" w14:textId="77777777" w:rsidR="003C71AB" w:rsidRPr="003C71AB" w:rsidRDefault="003C71AB" w:rsidP="003C71AB">
            <w:pPr>
              <w:kinsoku w:val="0"/>
              <w:overflowPunct w:val="0"/>
              <w:autoSpaceDE w:val="0"/>
              <w:autoSpaceDN w:val="0"/>
              <w:adjustRightInd w:val="0"/>
              <w:spacing w:before="80" w:after="0"/>
              <w:ind w:left="829"/>
              <w:rPr>
                <w:rFonts w:ascii="Verdana" w:hAnsi="Verdana" w:cs="Verdana"/>
                <w:color w:val="231F20"/>
                <w:sz w:val="16"/>
                <w:szCs w:val="16"/>
              </w:rPr>
            </w:pPr>
            <w:r w:rsidRPr="003C71AB">
              <w:rPr>
                <w:rFonts w:ascii="Verdana" w:hAnsi="Verdana" w:cs="Verdana"/>
                <w:color w:val="231F20"/>
                <w:sz w:val="16"/>
                <w:szCs w:val="16"/>
              </w:rPr>
              <w:t>6.5 – 8.5</w:t>
            </w:r>
          </w:p>
        </w:tc>
      </w:tr>
      <w:tr w:rsidR="003C71AB" w:rsidRPr="003C71AB" w14:paraId="498B8853" w14:textId="77777777" w:rsidTr="00416FA3">
        <w:trPr>
          <w:trHeight w:val="1480"/>
        </w:trPr>
        <w:tc>
          <w:tcPr>
            <w:tcW w:w="9576" w:type="dxa"/>
            <w:gridSpan w:val="2"/>
            <w:tcBorders>
              <w:top w:val="single" w:sz="4" w:space="0" w:color="FFFFFF"/>
              <w:left w:val="none" w:sz="6" w:space="0" w:color="auto"/>
              <w:bottom w:val="single" w:sz="4" w:space="0" w:color="FFFFFF"/>
              <w:right w:val="none" w:sz="6" w:space="0" w:color="auto"/>
            </w:tcBorders>
            <w:shd w:val="clear" w:color="auto" w:fill="B1DCEC"/>
          </w:tcPr>
          <w:p w14:paraId="4EE3A91E" w14:textId="77777777" w:rsidR="003C71AB" w:rsidRPr="003C71AB" w:rsidRDefault="003C71AB" w:rsidP="003C71AB">
            <w:pPr>
              <w:kinsoku w:val="0"/>
              <w:overflowPunct w:val="0"/>
              <w:autoSpaceDE w:val="0"/>
              <w:autoSpaceDN w:val="0"/>
              <w:adjustRightInd w:val="0"/>
              <w:spacing w:before="75" w:after="0" w:line="244" w:lineRule="auto"/>
              <w:ind w:left="79" w:right="132"/>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A</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pH</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of</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7</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is</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neutral,</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greater</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than</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7</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is</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alkaline,</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and</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less</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than</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7</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is</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acidic.</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Drinking</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water</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with</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increased</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acidity</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(pH</w:t>
            </w:r>
            <w:r w:rsidRPr="003C71AB">
              <w:rPr>
                <w:rFonts w:ascii="Century Gothic" w:hAnsi="Century Gothic" w:cs="Century Gothic"/>
                <w:color w:val="231F20"/>
                <w:spacing w:val="-8"/>
                <w:w w:val="105"/>
                <w:sz w:val="16"/>
                <w:szCs w:val="16"/>
              </w:rPr>
              <w:t xml:space="preserve"> </w:t>
            </w:r>
            <w:r w:rsidRPr="003C71AB">
              <w:rPr>
                <w:rFonts w:ascii="Century Gothic" w:hAnsi="Century Gothic" w:cs="Century Gothic"/>
                <w:color w:val="231F20"/>
                <w:w w:val="105"/>
                <w:sz w:val="16"/>
                <w:szCs w:val="16"/>
              </w:rPr>
              <w:t>less than</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6.5)</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can</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corrode</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plumbing</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fittings</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and</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pipes.</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Apart</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from</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the</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damage</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caused,</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this</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can</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release</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harmful</w:t>
            </w:r>
            <w:r w:rsidRPr="003C71AB">
              <w:rPr>
                <w:rFonts w:ascii="Century Gothic" w:hAnsi="Century Gothic" w:cs="Century Gothic"/>
                <w:color w:val="231F20"/>
                <w:spacing w:val="-16"/>
                <w:w w:val="105"/>
                <w:sz w:val="16"/>
                <w:szCs w:val="16"/>
              </w:rPr>
              <w:t xml:space="preserve"> </w:t>
            </w:r>
            <w:r w:rsidRPr="003C71AB">
              <w:rPr>
                <w:rFonts w:ascii="Century Gothic" w:hAnsi="Century Gothic" w:cs="Century Gothic"/>
                <w:color w:val="231F20"/>
                <w:w w:val="105"/>
                <w:sz w:val="16"/>
                <w:szCs w:val="16"/>
              </w:rPr>
              <w:t>metals such as lead or</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copper.</w:t>
            </w:r>
          </w:p>
          <w:p w14:paraId="0EDBB20D" w14:textId="77777777" w:rsidR="003C71AB" w:rsidRPr="003C71AB" w:rsidRDefault="003C71AB" w:rsidP="003C71AB">
            <w:pPr>
              <w:kinsoku w:val="0"/>
              <w:overflowPunct w:val="0"/>
              <w:autoSpaceDE w:val="0"/>
              <w:autoSpaceDN w:val="0"/>
              <w:adjustRightInd w:val="0"/>
              <w:spacing w:before="68" w:after="0" w:line="244" w:lineRule="auto"/>
              <w:ind w:left="79" w:right="132"/>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Drinking</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water</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with</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increased</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alkalinity</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(pH</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greater</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than</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spacing w:val="1"/>
                <w:w w:val="105"/>
                <w:sz w:val="16"/>
                <w:szCs w:val="16"/>
              </w:rPr>
              <w:t>8.5)</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can</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lead</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to</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encrustation</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of</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plumbing</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fittings</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and</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 xml:space="preserve">pipes. A pH greater than </w:t>
            </w:r>
            <w:r w:rsidRPr="003C71AB">
              <w:rPr>
                <w:rFonts w:ascii="Century Gothic" w:hAnsi="Century Gothic" w:cs="Century Gothic"/>
                <w:color w:val="231F20"/>
                <w:sz w:val="16"/>
                <w:szCs w:val="16"/>
              </w:rPr>
              <w:t xml:space="preserve">11 </w:t>
            </w:r>
            <w:r w:rsidRPr="003C71AB">
              <w:rPr>
                <w:rFonts w:ascii="Century Gothic" w:hAnsi="Century Gothic" w:cs="Century Gothic"/>
                <w:color w:val="231F20"/>
                <w:w w:val="105"/>
                <w:sz w:val="16"/>
                <w:szCs w:val="16"/>
              </w:rPr>
              <w:t>may cause</w:t>
            </w:r>
            <w:r w:rsidRPr="003C71AB">
              <w:rPr>
                <w:rFonts w:ascii="Century Gothic" w:hAnsi="Century Gothic" w:cs="Century Gothic"/>
                <w:color w:val="231F20"/>
                <w:spacing w:val="-22"/>
                <w:w w:val="105"/>
                <w:sz w:val="16"/>
                <w:szCs w:val="16"/>
              </w:rPr>
              <w:t xml:space="preserve"> </w:t>
            </w:r>
            <w:r w:rsidRPr="003C71AB">
              <w:rPr>
                <w:rFonts w:ascii="Century Gothic" w:hAnsi="Century Gothic" w:cs="Century Gothic"/>
                <w:color w:val="231F20"/>
                <w:w w:val="105"/>
                <w:sz w:val="16"/>
                <w:szCs w:val="16"/>
              </w:rPr>
              <w:t>corrosion.</w:t>
            </w:r>
          </w:p>
          <w:p w14:paraId="1D4A6182" w14:textId="77777777" w:rsidR="003C71AB" w:rsidRPr="003C71AB" w:rsidRDefault="003C71AB" w:rsidP="003C71AB">
            <w:pPr>
              <w:kinsoku w:val="0"/>
              <w:overflowPunct w:val="0"/>
              <w:autoSpaceDE w:val="0"/>
              <w:autoSpaceDN w:val="0"/>
              <w:adjustRightInd w:val="0"/>
              <w:spacing w:before="68" w:after="0"/>
              <w:ind w:left="79"/>
              <w:rPr>
                <w:rFonts w:ascii="Century Gothic" w:hAnsi="Century Gothic" w:cs="Century Gothic"/>
                <w:color w:val="231F20"/>
                <w:w w:val="110"/>
                <w:sz w:val="16"/>
                <w:szCs w:val="16"/>
              </w:rPr>
            </w:pPr>
            <w:r w:rsidRPr="003C71AB">
              <w:rPr>
                <w:rFonts w:ascii="Century Gothic" w:hAnsi="Century Gothic" w:cs="Century Gothic"/>
                <w:color w:val="231F20"/>
                <w:w w:val="110"/>
                <w:sz w:val="16"/>
                <w:szCs w:val="16"/>
              </w:rPr>
              <w:t>A pH greater than 8.0 can decrease the efficiency of chlorine disinfection.</w:t>
            </w:r>
          </w:p>
        </w:tc>
      </w:tr>
      <w:tr w:rsidR="003C71AB" w:rsidRPr="003C71AB" w14:paraId="5346A392" w14:textId="77777777" w:rsidTr="00416FA3">
        <w:trPr>
          <w:trHeight w:val="344"/>
        </w:trPr>
        <w:tc>
          <w:tcPr>
            <w:tcW w:w="3753" w:type="dxa"/>
            <w:tcBorders>
              <w:top w:val="single" w:sz="4" w:space="0" w:color="FFFFFF"/>
              <w:left w:val="none" w:sz="6" w:space="0" w:color="auto"/>
              <w:bottom w:val="single" w:sz="4" w:space="0" w:color="FFFFFF"/>
              <w:right w:val="none" w:sz="6" w:space="0" w:color="auto"/>
            </w:tcBorders>
            <w:shd w:val="clear" w:color="auto" w:fill="B1DCEC"/>
          </w:tcPr>
          <w:p w14:paraId="08F9B8AA" w14:textId="77777777" w:rsidR="003C71AB" w:rsidRPr="003C71AB" w:rsidRDefault="003C71AB" w:rsidP="003C71AB">
            <w:pPr>
              <w:kinsoku w:val="0"/>
              <w:overflowPunct w:val="0"/>
              <w:autoSpaceDE w:val="0"/>
              <w:autoSpaceDN w:val="0"/>
              <w:adjustRightInd w:val="0"/>
              <w:spacing w:before="75" w:after="0"/>
              <w:ind w:left="79"/>
              <w:rPr>
                <w:rFonts w:ascii="Verdana" w:hAnsi="Verdana" w:cs="Verdana"/>
                <w:color w:val="231F20"/>
                <w:sz w:val="16"/>
                <w:szCs w:val="16"/>
              </w:rPr>
            </w:pPr>
            <w:r w:rsidRPr="003C71AB">
              <w:rPr>
                <w:rFonts w:ascii="Verdana" w:hAnsi="Verdana" w:cs="Verdana"/>
                <w:color w:val="231F20"/>
                <w:sz w:val="16"/>
                <w:szCs w:val="16"/>
              </w:rPr>
              <w:t>Total dissolved solids (TDS)</w:t>
            </w:r>
          </w:p>
        </w:tc>
        <w:tc>
          <w:tcPr>
            <w:tcW w:w="5823" w:type="dxa"/>
            <w:tcBorders>
              <w:top w:val="single" w:sz="4" w:space="0" w:color="FFFFFF"/>
              <w:left w:val="none" w:sz="6" w:space="0" w:color="auto"/>
              <w:bottom w:val="single" w:sz="4" w:space="0" w:color="FFFFFF"/>
              <w:right w:val="none" w:sz="6" w:space="0" w:color="auto"/>
            </w:tcBorders>
            <w:shd w:val="clear" w:color="auto" w:fill="B1DCEC"/>
          </w:tcPr>
          <w:p w14:paraId="6F2E036F" w14:textId="77777777" w:rsidR="003C71AB" w:rsidRPr="003C71AB" w:rsidRDefault="003C71AB" w:rsidP="003C71AB">
            <w:pPr>
              <w:kinsoku w:val="0"/>
              <w:overflowPunct w:val="0"/>
              <w:autoSpaceDE w:val="0"/>
              <w:autoSpaceDN w:val="0"/>
              <w:adjustRightInd w:val="0"/>
              <w:spacing w:before="75" w:after="0"/>
              <w:ind w:left="829"/>
              <w:rPr>
                <w:rFonts w:ascii="Verdana" w:hAnsi="Verdana" w:cs="Verdana"/>
                <w:color w:val="231F20"/>
                <w:w w:val="110"/>
                <w:sz w:val="16"/>
                <w:szCs w:val="16"/>
              </w:rPr>
            </w:pPr>
            <w:r w:rsidRPr="003C71AB">
              <w:rPr>
                <w:rFonts w:ascii="Verdana" w:hAnsi="Verdana" w:cs="Verdana"/>
                <w:color w:val="231F20"/>
                <w:w w:val="110"/>
                <w:sz w:val="16"/>
                <w:szCs w:val="16"/>
              </w:rPr>
              <w:t>600</w:t>
            </w:r>
          </w:p>
        </w:tc>
      </w:tr>
      <w:tr w:rsidR="003C71AB" w:rsidRPr="003C71AB" w14:paraId="477C70A6" w14:textId="77777777" w:rsidTr="00416FA3">
        <w:trPr>
          <w:trHeight w:val="544"/>
        </w:trPr>
        <w:tc>
          <w:tcPr>
            <w:tcW w:w="9576" w:type="dxa"/>
            <w:gridSpan w:val="2"/>
            <w:tcBorders>
              <w:top w:val="single" w:sz="4" w:space="0" w:color="FFFFFF"/>
              <w:left w:val="none" w:sz="6" w:space="0" w:color="auto"/>
              <w:bottom w:val="single" w:sz="4" w:space="0" w:color="FFFFFF"/>
              <w:right w:val="none" w:sz="6" w:space="0" w:color="auto"/>
            </w:tcBorders>
            <w:shd w:val="clear" w:color="auto" w:fill="B1DCEC"/>
          </w:tcPr>
          <w:p w14:paraId="57FE07C2" w14:textId="77777777" w:rsidR="003C71AB" w:rsidRPr="003C71AB" w:rsidRDefault="003C71AB" w:rsidP="003C71AB">
            <w:pPr>
              <w:kinsoku w:val="0"/>
              <w:overflowPunct w:val="0"/>
              <w:autoSpaceDE w:val="0"/>
              <w:autoSpaceDN w:val="0"/>
              <w:adjustRightInd w:val="0"/>
              <w:spacing w:before="75" w:after="0" w:line="244" w:lineRule="auto"/>
              <w:ind w:left="79"/>
              <w:rPr>
                <w:rFonts w:ascii="Century Gothic" w:hAnsi="Century Gothic" w:cs="Century Gothic"/>
                <w:color w:val="231F20"/>
                <w:w w:val="110"/>
                <w:sz w:val="16"/>
                <w:szCs w:val="16"/>
              </w:rPr>
            </w:pPr>
            <w:r w:rsidRPr="003C71AB">
              <w:rPr>
                <w:rFonts w:ascii="Century Gothic" w:hAnsi="Century Gothic" w:cs="Century Gothic"/>
                <w:color w:val="231F20"/>
                <w:w w:val="105"/>
                <w:sz w:val="16"/>
                <w:szCs w:val="16"/>
              </w:rPr>
              <w:t>Dissolved</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material,</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usually</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salts,</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in</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the</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water</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supply</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can</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affect</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the</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water’s</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taste.</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It</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can</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also</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develop</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scale</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on</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the</w:t>
            </w:r>
            <w:r w:rsidRPr="003C71AB">
              <w:rPr>
                <w:rFonts w:ascii="Century Gothic" w:hAnsi="Century Gothic" w:cs="Century Gothic"/>
                <w:color w:val="231F20"/>
                <w:spacing w:val="-15"/>
                <w:w w:val="105"/>
                <w:sz w:val="16"/>
                <w:szCs w:val="16"/>
              </w:rPr>
              <w:t xml:space="preserve"> </w:t>
            </w:r>
            <w:r w:rsidRPr="003C71AB">
              <w:rPr>
                <w:rFonts w:ascii="Century Gothic" w:hAnsi="Century Gothic" w:cs="Century Gothic"/>
                <w:color w:val="231F20"/>
                <w:w w:val="105"/>
                <w:sz w:val="16"/>
                <w:szCs w:val="16"/>
              </w:rPr>
              <w:t xml:space="preserve">inside </w:t>
            </w:r>
            <w:r w:rsidRPr="003C71AB">
              <w:rPr>
                <w:rFonts w:ascii="Century Gothic" w:hAnsi="Century Gothic" w:cs="Century Gothic"/>
                <w:color w:val="231F20"/>
                <w:w w:val="110"/>
                <w:sz w:val="16"/>
                <w:szCs w:val="16"/>
              </w:rPr>
              <w:t>of</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plumbing</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fittings</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and</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pipes,</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or</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lead</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to</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excessive</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corrosion.</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Up</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to</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900</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mg/L</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is</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regarded</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as</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fair</w:t>
            </w:r>
            <w:r w:rsidRPr="003C71AB">
              <w:rPr>
                <w:rFonts w:ascii="Century Gothic" w:hAnsi="Century Gothic" w:cs="Century Gothic"/>
                <w:color w:val="231F20"/>
                <w:spacing w:val="-14"/>
                <w:w w:val="110"/>
                <w:sz w:val="16"/>
                <w:szCs w:val="16"/>
              </w:rPr>
              <w:t xml:space="preserve"> </w:t>
            </w:r>
            <w:r w:rsidRPr="003C71AB">
              <w:rPr>
                <w:rFonts w:ascii="Century Gothic" w:hAnsi="Century Gothic" w:cs="Century Gothic"/>
                <w:color w:val="231F20"/>
                <w:w w:val="110"/>
                <w:sz w:val="16"/>
                <w:szCs w:val="16"/>
              </w:rPr>
              <w:t>quality.</w:t>
            </w:r>
          </w:p>
        </w:tc>
      </w:tr>
      <w:tr w:rsidR="003C71AB" w:rsidRPr="003C71AB" w14:paraId="770DF622" w14:textId="77777777" w:rsidTr="00416FA3">
        <w:trPr>
          <w:trHeight w:val="344"/>
        </w:trPr>
        <w:tc>
          <w:tcPr>
            <w:tcW w:w="3753" w:type="dxa"/>
            <w:tcBorders>
              <w:top w:val="single" w:sz="4" w:space="0" w:color="FFFFFF"/>
              <w:left w:val="none" w:sz="6" w:space="0" w:color="auto"/>
              <w:bottom w:val="single" w:sz="4" w:space="0" w:color="FFFFFF"/>
              <w:right w:val="none" w:sz="6" w:space="0" w:color="auto"/>
            </w:tcBorders>
            <w:shd w:val="clear" w:color="auto" w:fill="B1DCEC"/>
          </w:tcPr>
          <w:p w14:paraId="0BFA5B9C" w14:textId="77777777" w:rsidR="003C71AB" w:rsidRPr="003C71AB" w:rsidRDefault="003C71AB" w:rsidP="003C71AB">
            <w:pPr>
              <w:kinsoku w:val="0"/>
              <w:overflowPunct w:val="0"/>
              <w:autoSpaceDE w:val="0"/>
              <w:autoSpaceDN w:val="0"/>
              <w:adjustRightInd w:val="0"/>
              <w:spacing w:before="75" w:after="0"/>
              <w:ind w:left="79"/>
              <w:rPr>
                <w:rFonts w:ascii="Verdana" w:hAnsi="Verdana" w:cs="Verdana"/>
                <w:color w:val="231F20"/>
                <w:sz w:val="16"/>
                <w:szCs w:val="16"/>
              </w:rPr>
            </w:pPr>
            <w:r w:rsidRPr="003C71AB">
              <w:rPr>
                <w:rFonts w:ascii="Verdana" w:hAnsi="Verdana" w:cs="Verdana"/>
                <w:color w:val="231F20"/>
                <w:sz w:val="16"/>
                <w:szCs w:val="16"/>
              </w:rPr>
              <w:t>Total hardness</w:t>
            </w:r>
          </w:p>
        </w:tc>
        <w:tc>
          <w:tcPr>
            <w:tcW w:w="5823" w:type="dxa"/>
            <w:tcBorders>
              <w:top w:val="single" w:sz="4" w:space="0" w:color="FFFFFF"/>
              <w:left w:val="none" w:sz="6" w:space="0" w:color="auto"/>
              <w:bottom w:val="single" w:sz="4" w:space="0" w:color="FFFFFF"/>
              <w:right w:val="none" w:sz="6" w:space="0" w:color="auto"/>
            </w:tcBorders>
            <w:shd w:val="clear" w:color="auto" w:fill="B1DCEC"/>
          </w:tcPr>
          <w:p w14:paraId="1E993834" w14:textId="77777777" w:rsidR="003C71AB" w:rsidRPr="003C71AB" w:rsidRDefault="003C71AB" w:rsidP="003C71AB">
            <w:pPr>
              <w:kinsoku w:val="0"/>
              <w:overflowPunct w:val="0"/>
              <w:autoSpaceDE w:val="0"/>
              <w:autoSpaceDN w:val="0"/>
              <w:adjustRightInd w:val="0"/>
              <w:spacing w:before="75" w:after="0"/>
              <w:ind w:left="829"/>
              <w:rPr>
                <w:rFonts w:ascii="Verdana" w:hAnsi="Verdana" w:cs="Verdana"/>
                <w:color w:val="231F20"/>
                <w:w w:val="110"/>
                <w:sz w:val="16"/>
                <w:szCs w:val="16"/>
              </w:rPr>
            </w:pPr>
            <w:r w:rsidRPr="003C71AB">
              <w:rPr>
                <w:rFonts w:ascii="Verdana" w:hAnsi="Verdana" w:cs="Verdana"/>
                <w:color w:val="231F20"/>
                <w:w w:val="110"/>
                <w:sz w:val="16"/>
                <w:szCs w:val="16"/>
              </w:rPr>
              <w:t>200</w:t>
            </w:r>
          </w:p>
        </w:tc>
      </w:tr>
      <w:tr w:rsidR="003C71AB" w:rsidRPr="003C71AB" w14:paraId="71B6A478" w14:textId="77777777" w:rsidTr="00416FA3">
        <w:trPr>
          <w:trHeight w:val="744"/>
        </w:trPr>
        <w:tc>
          <w:tcPr>
            <w:tcW w:w="9576" w:type="dxa"/>
            <w:gridSpan w:val="2"/>
            <w:tcBorders>
              <w:top w:val="single" w:sz="4" w:space="0" w:color="FFFFFF"/>
              <w:left w:val="none" w:sz="6" w:space="0" w:color="auto"/>
              <w:bottom w:val="single" w:sz="4" w:space="0" w:color="FFFFFF"/>
              <w:right w:val="none" w:sz="6" w:space="0" w:color="auto"/>
            </w:tcBorders>
            <w:shd w:val="clear" w:color="auto" w:fill="B1DCEC"/>
          </w:tcPr>
          <w:p w14:paraId="6DA86EFC" w14:textId="77777777" w:rsidR="003C71AB" w:rsidRPr="003C71AB" w:rsidRDefault="003C71AB" w:rsidP="003C71AB">
            <w:pPr>
              <w:kinsoku w:val="0"/>
              <w:overflowPunct w:val="0"/>
              <w:autoSpaceDE w:val="0"/>
              <w:autoSpaceDN w:val="0"/>
              <w:adjustRightInd w:val="0"/>
              <w:spacing w:before="75" w:after="0" w:line="244" w:lineRule="auto"/>
              <w:ind w:left="79" w:right="132"/>
              <w:rPr>
                <w:rFonts w:ascii="Century Gothic" w:hAnsi="Century Gothic" w:cs="Century Gothic"/>
                <w:color w:val="231F20"/>
                <w:w w:val="110"/>
                <w:sz w:val="16"/>
                <w:szCs w:val="16"/>
              </w:rPr>
            </w:pPr>
            <w:r w:rsidRPr="003C71AB">
              <w:rPr>
                <w:rFonts w:ascii="Century Gothic" w:hAnsi="Century Gothic" w:cs="Century Gothic"/>
                <w:color w:val="231F20"/>
                <w:w w:val="110"/>
                <w:sz w:val="16"/>
                <w:szCs w:val="16"/>
              </w:rPr>
              <w:t>Hard</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water</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can</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contribute</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to</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the</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formation</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of</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scale</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in</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hot</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water</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pipes</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and</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fittings,</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and</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makes</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lathering</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of</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 xml:space="preserve">soap </w:t>
            </w:r>
            <w:r w:rsidRPr="003C71AB">
              <w:rPr>
                <w:rFonts w:ascii="Century Gothic" w:hAnsi="Century Gothic" w:cs="Century Gothic"/>
                <w:color w:val="231F20"/>
                <w:w w:val="105"/>
                <w:sz w:val="16"/>
                <w:szCs w:val="16"/>
              </w:rPr>
              <w:t>difficult.</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Hardness</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is</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the</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measure</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of</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calcium</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and</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magnesium</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in</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the</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water</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and</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comes</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from</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the</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dissolving</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of</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 xml:space="preserve">these </w:t>
            </w:r>
            <w:r w:rsidRPr="003C71AB">
              <w:rPr>
                <w:rFonts w:ascii="Century Gothic" w:hAnsi="Century Gothic" w:cs="Century Gothic"/>
                <w:color w:val="231F20"/>
                <w:w w:val="110"/>
                <w:sz w:val="16"/>
                <w:szCs w:val="16"/>
              </w:rPr>
              <w:t>materials from soil and</w:t>
            </w:r>
            <w:r w:rsidRPr="003C71AB">
              <w:rPr>
                <w:rFonts w:ascii="Century Gothic" w:hAnsi="Century Gothic" w:cs="Century Gothic"/>
                <w:color w:val="231F20"/>
                <w:spacing w:val="-21"/>
                <w:w w:val="110"/>
                <w:sz w:val="16"/>
                <w:szCs w:val="16"/>
              </w:rPr>
              <w:t xml:space="preserve"> </w:t>
            </w:r>
            <w:r w:rsidRPr="003C71AB">
              <w:rPr>
                <w:rFonts w:ascii="Century Gothic" w:hAnsi="Century Gothic" w:cs="Century Gothic"/>
                <w:color w:val="231F20"/>
                <w:w w:val="110"/>
                <w:sz w:val="16"/>
                <w:szCs w:val="16"/>
              </w:rPr>
              <w:t>rocks.</w:t>
            </w:r>
          </w:p>
        </w:tc>
      </w:tr>
      <w:tr w:rsidR="003C71AB" w:rsidRPr="003C71AB" w14:paraId="0CE9D9E7" w14:textId="77777777" w:rsidTr="00416FA3">
        <w:trPr>
          <w:trHeight w:val="944"/>
        </w:trPr>
        <w:tc>
          <w:tcPr>
            <w:tcW w:w="3753" w:type="dxa"/>
            <w:tcBorders>
              <w:top w:val="single" w:sz="4" w:space="0" w:color="FFFFFF"/>
              <w:left w:val="none" w:sz="6" w:space="0" w:color="auto"/>
              <w:bottom w:val="single" w:sz="4" w:space="0" w:color="FFFFFF"/>
              <w:right w:val="none" w:sz="6" w:space="0" w:color="auto"/>
            </w:tcBorders>
            <w:shd w:val="clear" w:color="auto" w:fill="B1DCEC"/>
          </w:tcPr>
          <w:p w14:paraId="06D0713B" w14:textId="77777777" w:rsidR="003C71AB" w:rsidRPr="003C71AB" w:rsidRDefault="003C71AB" w:rsidP="003C71AB">
            <w:pPr>
              <w:kinsoku w:val="0"/>
              <w:overflowPunct w:val="0"/>
              <w:autoSpaceDE w:val="0"/>
              <w:autoSpaceDN w:val="0"/>
              <w:adjustRightInd w:val="0"/>
              <w:spacing w:after="0"/>
              <w:rPr>
                <w:rFonts w:ascii="Times New Roman" w:hAnsi="Times New Roman"/>
                <w:sz w:val="20"/>
                <w:szCs w:val="20"/>
              </w:rPr>
            </w:pPr>
          </w:p>
          <w:p w14:paraId="05948BA0" w14:textId="77777777" w:rsidR="003C71AB" w:rsidRPr="003C71AB" w:rsidRDefault="003C71AB" w:rsidP="003C71AB">
            <w:pPr>
              <w:kinsoku w:val="0"/>
              <w:overflowPunct w:val="0"/>
              <w:autoSpaceDE w:val="0"/>
              <w:autoSpaceDN w:val="0"/>
              <w:adjustRightInd w:val="0"/>
              <w:spacing w:before="145" w:after="0"/>
              <w:ind w:left="79"/>
              <w:rPr>
                <w:rFonts w:ascii="Verdana" w:hAnsi="Verdana" w:cs="Verdana"/>
                <w:color w:val="231F20"/>
                <w:w w:val="105"/>
                <w:sz w:val="16"/>
                <w:szCs w:val="16"/>
              </w:rPr>
            </w:pPr>
            <w:r w:rsidRPr="003C71AB">
              <w:rPr>
                <w:rFonts w:ascii="Verdana" w:hAnsi="Verdana" w:cs="Verdana"/>
                <w:color w:val="231F20"/>
                <w:w w:val="105"/>
                <w:sz w:val="16"/>
                <w:szCs w:val="16"/>
              </w:rPr>
              <w:t>Turbidity</w:t>
            </w:r>
          </w:p>
        </w:tc>
        <w:tc>
          <w:tcPr>
            <w:tcW w:w="5823" w:type="dxa"/>
            <w:tcBorders>
              <w:top w:val="single" w:sz="4" w:space="0" w:color="FFFFFF"/>
              <w:left w:val="none" w:sz="6" w:space="0" w:color="auto"/>
              <w:bottom w:val="single" w:sz="4" w:space="0" w:color="FFFFFF"/>
              <w:right w:val="none" w:sz="6" w:space="0" w:color="auto"/>
            </w:tcBorders>
            <w:shd w:val="clear" w:color="auto" w:fill="B1DCEC"/>
          </w:tcPr>
          <w:p w14:paraId="2EBD2C87" w14:textId="77777777" w:rsidR="003C71AB" w:rsidRPr="003C71AB" w:rsidRDefault="003C71AB" w:rsidP="003C71AB">
            <w:pPr>
              <w:kinsoku w:val="0"/>
              <w:overflowPunct w:val="0"/>
              <w:autoSpaceDE w:val="0"/>
              <w:autoSpaceDN w:val="0"/>
              <w:adjustRightInd w:val="0"/>
              <w:spacing w:before="75" w:after="0"/>
              <w:ind w:left="829"/>
              <w:rPr>
                <w:rFonts w:ascii="Verdana" w:hAnsi="Verdana" w:cs="Verdana"/>
                <w:color w:val="231F20"/>
                <w:sz w:val="16"/>
                <w:szCs w:val="16"/>
              </w:rPr>
            </w:pPr>
            <w:r w:rsidRPr="003C71AB">
              <w:rPr>
                <w:rFonts w:ascii="Verdana" w:hAnsi="Verdana" w:cs="Verdana"/>
                <w:color w:val="231F20"/>
                <w:sz w:val="16"/>
                <w:szCs w:val="16"/>
              </w:rPr>
              <w:t>5 NTU</w:t>
            </w:r>
          </w:p>
          <w:p w14:paraId="2A6201C0" w14:textId="77777777" w:rsidR="003C71AB" w:rsidRPr="003C71AB" w:rsidRDefault="003C71AB" w:rsidP="003C71AB">
            <w:pPr>
              <w:kinsoku w:val="0"/>
              <w:overflowPunct w:val="0"/>
              <w:autoSpaceDE w:val="0"/>
              <w:autoSpaceDN w:val="0"/>
              <w:adjustRightInd w:val="0"/>
              <w:spacing w:before="5" w:after="0"/>
              <w:ind w:left="829"/>
              <w:rPr>
                <w:rFonts w:ascii="Century Gothic" w:hAnsi="Century Gothic" w:cs="Century Gothic"/>
                <w:color w:val="231F20"/>
                <w:w w:val="110"/>
                <w:sz w:val="16"/>
                <w:szCs w:val="16"/>
              </w:rPr>
            </w:pPr>
            <w:r w:rsidRPr="003C71AB">
              <w:rPr>
                <w:rFonts w:ascii="Century Gothic" w:hAnsi="Century Gothic" w:cs="Century Gothic"/>
                <w:color w:val="231F20"/>
                <w:w w:val="110"/>
                <w:sz w:val="16"/>
                <w:szCs w:val="16"/>
              </w:rPr>
              <w:t>Less</w:t>
            </w:r>
            <w:r w:rsidRPr="003C71AB">
              <w:rPr>
                <w:rFonts w:ascii="Century Gothic" w:hAnsi="Century Gothic" w:cs="Century Gothic"/>
                <w:color w:val="231F20"/>
                <w:spacing w:val="-20"/>
                <w:w w:val="110"/>
                <w:sz w:val="16"/>
                <w:szCs w:val="16"/>
              </w:rPr>
              <w:t xml:space="preserve"> </w:t>
            </w:r>
            <w:r w:rsidRPr="003C71AB">
              <w:rPr>
                <w:rFonts w:ascii="Century Gothic" w:hAnsi="Century Gothic" w:cs="Century Gothic"/>
                <w:color w:val="231F20"/>
                <w:w w:val="110"/>
                <w:sz w:val="16"/>
                <w:szCs w:val="16"/>
              </w:rPr>
              <w:t>than</w:t>
            </w:r>
            <w:r w:rsidRPr="003C71AB">
              <w:rPr>
                <w:rFonts w:ascii="Century Gothic" w:hAnsi="Century Gothic" w:cs="Century Gothic"/>
                <w:color w:val="231F20"/>
                <w:spacing w:val="-20"/>
                <w:w w:val="110"/>
                <w:sz w:val="16"/>
                <w:szCs w:val="16"/>
              </w:rPr>
              <w:t xml:space="preserve"> </w:t>
            </w:r>
            <w:r w:rsidRPr="003C71AB">
              <w:rPr>
                <w:rFonts w:ascii="Century Gothic" w:hAnsi="Century Gothic" w:cs="Century Gothic"/>
                <w:color w:val="231F20"/>
                <w:sz w:val="16"/>
                <w:szCs w:val="16"/>
              </w:rPr>
              <w:t>1</w:t>
            </w:r>
            <w:r w:rsidRPr="003C71AB">
              <w:rPr>
                <w:rFonts w:ascii="Century Gothic" w:hAnsi="Century Gothic" w:cs="Century Gothic"/>
                <w:color w:val="231F20"/>
                <w:spacing w:val="-15"/>
                <w:sz w:val="16"/>
                <w:szCs w:val="16"/>
              </w:rPr>
              <w:t xml:space="preserve"> </w:t>
            </w:r>
            <w:r w:rsidRPr="003C71AB">
              <w:rPr>
                <w:rFonts w:ascii="Century Gothic" w:hAnsi="Century Gothic" w:cs="Century Gothic"/>
                <w:color w:val="231F20"/>
                <w:w w:val="110"/>
                <w:sz w:val="16"/>
                <w:szCs w:val="16"/>
              </w:rPr>
              <w:t>NTU</w:t>
            </w:r>
            <w:r w:rsidRPr="003C71AB">
              <w:rPr>
                <w:rFonts w:ascii="Century Gothic" w:hAnsi="Century Gothic" w:cs="Century Gothic"/>
                <w:color w:val="231F20"/>
                <w:spacing w:val="-20"/>
                <w:w w:val="110"/>
                <w:sz w:val="16"/>
                <w:szCs w:val="16"/>
              </w:rPr>
              <w:t xml:space="preserve"> </w:t>
            </w:r>
            <w:r w:rsidRPr="003C71AB">
              <w:rPr>
                <w:rFonts w:ascii="Century Gothic" w:hAnsi="Century Gothic" w:cs="Century Gothic"/>
                <w:color w:val="231F20"/>
                <w:w w:val="110"/>
                <w:sz w:val="16"/>
                <w:szCs w:val="16"/>
              </w:rPr>
              <w:t>is</w:t>
            </w:r>
            <w:r w:rsidRPr="003C71AB">
              <w:rPr>
                <w:rFonts w:ascii="Century Gothic" w:hAnsi="Century Gothic" w:cs="Century Gothic"/>
                <w:color w:val="231F20"/>
                <w:spacing w:val="-20"/>
                <w:w w:val="110"/>
                <w:sz w:val="16"/>
                <w:szCs w:val="16"/>
              </w:rPr>
              <w:t xml:space="preserve"> </w:t>
            </w:r>
            <w:r w:rsidRPr="003C71AB">
              <w:rPr>
                <w:rFonts w:ascii="Century Gothic" w:hAnsi="Century Gothic" w:cs="Century Gothic"/>
                <w:color w:val="231F20"/>
                <w:w w:val="110"/>
                <w:sz w:val="16"/>
                <w:szCs w:val="16"/>
              </w:rPr>
              <w:t>the</w:t>
            </w:r>
            <w:r w:rsidRPr="003C71AB">
              <w:rPr>
                <w:rFonts w:ascii="Century Gothic" w:hAnsi="Century Gothic" w:cs="Century Gothic"/>
                <w:color w:val="231F20"/>
                <w:spacing w:val="-20"/>
                <w:w w:val="110"/>
                <w:sz w:val="16"/>
                <w:szCs w:val="16"/>
              </w:rPr>
              <w:t xml:space="preserve"> </w:t>
            </w:r>
            <w:r w:rsidRPr="003C71AB">
              <w:rPr>
                <w:rFonts w:ascii="Century Gothic" w:hAnsi="Century Gothic" w:cs="Century Gothic"/>
                <w:color w:val="231F20"/>
                <w:w w:val="110"/>
                <w:sz w:val="16"/>
                <w:szCs w:val="16"/>
              </w:rPr>
              <w:t>target</w:t>
            </w:r>
            <w:r w:rsidRPr="003C71AB">
              <w:rPr>
                <w:rFonts w:ascii="Century Gothic" w:hAnsi="Century Gothic" w:cs="Century Gothic"/>
                <w:color w:val="231F20"/>
                <w:spacing w:val="-20"/>
                <w:w w:val="110"/>
                <w:sz w:val="16"/>
                <w:szCs w:val="16"/>
              </w:rPr>
              <w:t xml:space="preserve"> </w:t>
            </w:r>
            <w:r w:rsidRPr="003C71AB">
              <w:rPr>
                <w:rFonts w:ascii="Century Gothic" w:hAnsi="Century Gothic" w:cs="Century Gothic"/>
                <w:color w:val="231F20"/>
                <w:w w:val="110"/>
                <w:sz w:val="16"/>
                <w:szCs w:val="16"/>
              </w:rPr>
              <w:t>for</w:t>
            </w:r>
            <w:r w:rsidRPr="003C71AB">
              <w:rPr>
                <w:rFonts w:ascii="Century Gothic" w:hAnsi="Century Gothic" w:cs="Century Gothic"/>
                <w:color w:val="231F20"/>
                <w:spacing w:val="-20"/>
                <w:w w:val="110"/>
                <w:sz w:val="16"/>
                <w:szCs w:val="16"/>
              </w:rPr>
              <w:t xml:space="preserve"> </w:t>
            </w:r>
            <w:r w:rsidRPr="003C71AB">
              <w:rPr>
                <w:rFonts w:ascii="Century Gothic" w:hAnsi="Century Gothic" w:cs="Century Gothic"/>
                <w:color w:val="231F20"/>
                <w:w w:val="110"/>
                <w:sz w:val="16"/>
                <w:szCs w:val="16"/>
              </w:rPr>
              <w:t>effective</w:t>
            </w:r>
            <w:r w:rsidRPr="003C71AB">
              <w:rPr>
                <w:rFonts w:ascii="Century Gothic" w:hAnsi="Century Gothic" w:cs="Century Gothic"/>
                <w:color w:val="231F20"/>
                <w:spacing w:val="-20"/>
                <w:w w:val="110"/>
                <w:sz w:val="16"/>
                <w:szCs w:val="16"/>
              </w:rPr>
              <w:t xml:space="preserve"> </w:t>
            </w:r>
            <w:r w:rsidRPr="003C71AB">
              <w:rPr>
                <w:rFonts w:ascii="Century Gothic" w:hAnsi="Century Gothic" w:cs="Century Gothic"/>
                <w:color w:val="231F20"/>
                <w:w w:val="110"/>
                <w:sz w:val="16"/>
                <w:szCs w:val="16"/>
              </w:rPr>
              <w:t>disinfection.</w:t>
            </w:r>
            <w:r w:rsidRPr="003C71AB">
              <w:rPr>
                <w:rFonts w:ascii="Century Gothic" w:hAnsi="Century Gothic" w:cs="Century Gothic"/>
                <w:color w:val="231F20"/>
                <w:spacing w:val="-20"/>
                <w:w w:val="110"/>
                <w:sz w:val="16"/>
                <w:szCs w:val="16"/>
              </w:rPr>
              <w:t xml:space="preserve"> </w:t>
            </w:r>
            <w:r w:rsidRPr="003C71AB">
              <w:rPr>
                <w:rFonts w:ascii="Century Gothic" w:hAnsi="Century Gothic" w:cs="Century Gothic"/>
                <w:color w:val="231F20"/>
                <w:w w:val="110"/>
                <w:sz w:val="16"/>
                <w:szCs w:val="16"/>
              </w:rPr>
              <w:t xml:space="preserve">Less than 0.2 NTU is the target for effective filtration of </w:t>
            </w:r>
            <w:r w:rsidRPr="003C71AB">
              <w:rPr>
                <w:rFonts w:ascii="Verdana" w:hAnsi="Verdana" w:cs="Verdana"/>
                <w:i/>
                <w:iCs/>
                <w:color w:val="231F20"/>
                <w:w w:val="110"/>
                <w:sz w:val="16"/>
                <w:szCs w:val="16"/>
              </w:rPr>
              <w:t xml:space="preserve">Cryptosporidium </w:t>
            </w:r>
            <w:r w:rsidRPr="003C71AB">
              <w:rPr>
                <w:rFonts w:ascii="Century Gothic" w:hAnsi="Century Gothic" w:cs="Century Gothic"/>
                <w:color w:val="231F20"/>
                <w:w w:val="110"/>
                <w:sz w:val="16"/>
                <w:szCs w:val="16"/>
              </w:rPr>
              <w:t>and</w:t>
            </w:r>
            <w:r w:rsidRPr="003C71AB">
              <w:rPr>
                <w:rFonts w:ascii="Century Gothic" w:hAnsi="Century Gothic" w:cs="Century Gothic"/>
                <w:color w:val="231F20"/>
                <w:spacing w:val="-36"/>
                <w:w w:val="110"/>
                <w:sz w:val="16"/>
                <w:szCs w:val="16"/>
              </w:rPr>
              <w:t xml:space="preserve"> </w:t>
            </w:r>
            <w:r w:rsidRPr="003C71AB">
              <w:rPr>
                <w:rFonts w:ascii="Verdana" w:hAnsi="Verdana" w:cs="Verdana"/>
                <w:i/>
                <w:iCs/>
                <w:color w:val="231F20"/>
                <w:w w:val="110"/>
                <w:sz w:val="17"/>
                <w:szCs w:val="17"/>
              </w:rPr>
              <w:t>Giar</w:t>
            </w:r>
            <w:r w:rsidRPr="003C71AB">
              <w:rPr>
                <w:rFonts w:ascii="Verdana" w:hAnsi="Verdana" w:cs="Verdana"/>
                <w:i/>
                <w:iCs/>
                <w:color w:val="231F20"/>
                <w:w w:val="110"/>
                <w:sz w:val="16"/>
                <w:szCs w:val="16"/>
              </w:rPr>
              <w:t>dia</w:t>
            </w:r>
            <w:r w:rsidRPr="003C71AB">
              <w:rPr>
                <w:rFonts w:ascii="Century Gothic" w:hAnsi="Century Gothic" w:cs="Century Gothic"/>
                <w:color w:val="231F20"/>
                <w:w w:val="110"/>
                <w:sz w:val="16"/>
                <w:szCs w:val="16"/>
              </w:rPr>
              <w:t>.</w:t>
            </w:r>
          </w:p>
        </w:tc>
      </w:tr>
    </w:tbl>
    <w:p w14:paraId="02591A69" w14:textId="77777777" w:rsidR="003C71AB" w:rsidRDefault="003C71AB" w:rsidP="005832CB">
      <w:pPr>
        <w:spacing w:before="120"/>
      </w:pPr>
      <w:r>
        <w:t>Notes:</w:t>
      </w:r>
    </w:p>
    <w:p w14:paraId="2F56D70F" w14:textId="77777777" w:rsidR="003C71AB" w:rsidRDefault="003C71AB" w:rsidP="00F363C1">
      <w:pPr>
        <w:pStyle w:val="ListParagraph"/>
        <w:numPr>
          <w:ilvl w:val="0"/>
          <w:numId w:val="16"/>
        </w:numPr>
        <w:ind w:left="851" w:hanging="491"/>
      </w:pPr>
      <w:r>
        <w:t>Some laboratories will also provide tests for a range of other characteristics including aluminium, chloride, iron, sodium and zinc,</w:t>
      </w:r>
      <w:r w:rsidR="005832CB">
        <w:t xml:space="preserve"> </w:t>
      </w:r>
      <w:r>
        <w:t>which may have an influence on water quality.</w:t>
      </w:r>
    </w:p>
    <w:p w14:paraId="318514AC" w14:textId="77777777" w:rsidR="005832CB" w:rsidRDefault="003C71AB" w:rsidP="00F363C1">
      <w:pPr>
        <w:pStyle w:val="ListParagraph"/>
        <w:numPr>
          <w:ilvl w:val="0"/>
          <w:numId w:val="16"/>
        </w:numPr>
        <w:ind w:left="851" w:hanging="491"/>
      </w:pPr>
      <w:r>
        <w:t>Monitoring for additional characteristics may be required depending on the presence of particular materials or industrial activities</w:t>
      </w:r>
      <w:r w:rsidR="005832CB">
        <w:t xml:space="preserve"> </w:t>
      </w:r>
      <w:r>
        <w:t>in the catchment.</w:t>
      </w:r>
    </w:p>
    <w:p w14:paraId="5976DA22" w14:textId="77777777" w:rsidR="005832CB" w:rsidRDefault="005832CB">
      <w:r>
        <w:br w:type="page"/>
      </w:r>
    </w:p>
    <w:p w14:paraId="3F9B276A" w14:textId="77777777" w:rsidR="00F819D8" w:rsidRDefault="003C71AB" w:rsidP="00F363C1">
      <w:pPr>
        <w:pStyle w:val="Heading2"/>
        <w:ind w:left="851" w:hanging="851"/>
      </w:pPr>
      <w:bookmarkStart w:id="53" w:name="_Toc8722998"/>
      <w:r w:rsidRPr="003C71AB">
        <w:lastRenderedPageBreak/>
        <w:t xml:space="preserve">Common </w:t>
      </w:r>
      <w:r w:rsidR="0070705E">
        <w:t>s</w:t>
      </w:r>
      <w:r w:rsidRPr="003C71AB">
        <w:t xml:space="preserve">ources of </w:t>
      </w:r>
      <w:r w:rsidR="0070705E">
        <w:t>c</w:t>
      </w:r>
      <w:r w:rsidRPr="003C71AB">
        <w:t xml:space="preserve">ontaminants and </w:t>
      </w:r>
      <w:r w:rsidR="0070705E">
        <w:t>p</w:t>
      </w:r>
      <w:r w:rsidRPr="003C71AB">
        <w:t xml:space="preserve">reventive </w:t>
      </w:r>
      <w:r w:rsidR="0070705E">
        <w:t>m</w:t>
      </w:r>
      <w:r w:rsidRPr="003C71AB">
        <w:t>easures</w:t>
      </w:r>
      <w:bookmarkEnd w:id="53"/>
    </w:p>
    <w:tbl>
      <w:tblPr>
        <w:tblW w:w="0" w:type="auto"/>
        <w:tblInd w:w="110" w:type="dxa"/>
        <w:tblLayout w:type="fixed"/>
        <w:tblCellMar>
          <w:left w:w="0" w:type="dxa"/>
          <w:right w:w="0" w:type="dxa"/>
        </w:tblCellMar>
        <w:tblLook w:val="0000" w:firstRow="0" w:lastRow="0" w:firstColumn="0" w:lastColumn="0" w:noHBand="0" w:noVBand="0"/>
      </w:tblPr>
      <w:tblGrid>
        <w:gridCol w:w="1592"/>
        <w:gridCol w:w="4495"/>
        <w:gridCol w:w="3490"/>
      </w:tblGrid>
      <w:tr w:rsidR="003C71AB" w:rsidRPr="003C71AB" w14:paraId="4D30BE91" w14:textId="77777777">
        <w:trPr>
          <w:trHeight w:val="615"/>
        </w:trPr>
        <w:tc>
          <w:tcPr>
            <w:tcW w:w="1592" w:type="dxa"/>
            <w:tcBorders>
              <w:top w:val="none" w:sz="6" w:space="0" w:color="auto"/>
              <w:left w:val="none" w:sz="6" w:space="0" w:color="auto"/>
              <w:bottom w:val="single" w:sz="4" w:space="0" w:color="FFFFFF"/>
              <w:right w:val="none" w:sz="6" w:space="0" w:color="auto"/>
            </w:tcBorders>
            <w:shd w:val="clear" w:color="auto" w:fill="5C5D60"/>
          </w:tcPr>
          <w:p w14:paraId="3E43D7E9" w14:textId="77777777" w:rsidR="003C71AB" w:rsidRPr="003C71AB" w:rsidRDefault="003C71AB" w:rsidP="003C71AB">
            <w:pPr>
              <w:kinsoku w:val="0"/>
              <w:overflowPunct w:val="0"/>
              <w:autoSpaceDE w:val="0"/>
              <w:autoSpaceDN w:val="0"/>
              <w:adjustRightInd w:val="0"/>
              <w:spacing w:before="90" w:after="0" w:line="288" w:lineRule="auto"/>
              <w:ind w:left="79" w:right="761"/>
              <w:rPr>
                <w:rFonts w:ascii="Gill Sans MT" w:hAnsi="Gill Sans MT" w:cs="Gill Sans MT"/>
                <w:b/>
                <w:bCs/>
                <w:color w:val="FFFFFF"/>
                <w:sz w:val="18"/>
                <w:szCs w:val="18"/>
              </w:rPr>
            </w:pPr>
            <w:r w:rsidRPr="003C71AB">
              <w:rPr>
                <w:rFonts w:ascii="Gill Sans MT" w:hAnsi="Gill Sans MT" w:cs="Gill Sans MT"/>
                <w:b/>
                <w:bCs/>
                <w:color w:val="FFFFFF"/>
                <w:sz w:val="18"/>
                <w:szCs w:val="18"/>
              </w:rPr>
              <w:t>WATER SUPPLY</w:t>
            </w:r>
          </w:p>
        </w:tc>
        <w:tc>
          <w:tcPr>
            <w:tcW w:w="4495" w:type="dxa"/>
            <w:tcBorders>
              <w:top w:val="none" w:sz="6" w:space="0" w:color="auto"/>
              <w:left w:val="none" w:sz="6" w:space="0" w:color="auto"/>
              <w:bottom w:val="single" w:sz="4" w:space="0" w:color="FFFFFF"/>
              <w:right w:val="none" w:sz="6" w:space="0" w:color="auto"/>
            </w:tcBorders>
            <w:shd w:val="clear" w:color="auto" w:fill="5C5D60"/>
          </w:tcPr>
          <w:p w14:paraId="4BBEEDA5" w14:textId="77777777" w:rsidR="003C71AB" w:rsidRPr="003C71AB" w:rsidRDefault="003C71AB" w:rsidP="003C71AB">
            <w:pPr>
              <w:kinsoku w:val="0"/>
              <w:overflowPunct w:val="0"/>
              <w:autoSpaceDE w:val="0"/>
              <w:autoSpaceDN w:val="0"/>
              <w:adjustRightInd w:val="0"/>
              <w:spacing w:before="215" w:after="0"/>
              <w:ind w:left="98"/>
              <w:rPr>
                <w:rFonts w:ascii="Gill Sans MT" w:hAnsi="Gill Sans MT" w:cs="Gill Sans MT"/>
                <w:b/>
                <w:bCs/>
                <w:color w:val="FFFFFF"/>
                <w:sz w:val="18"/>
                <w:szCs w:val="18"/>
              </w:rPr>
            </w:pPr>
            <w:r w:rsidRPr="003C71AB">
              <w:rPr>
                <w:rFonts w:ascii="Gill Sans MT" w:hAnsi="Gill Sans MT" w:cs="Gill Sans MT"/>
                <w:b/>
                <w:bCs/>
                <w:color w:val="FFFFFF"/>
                <w:sz w:val="18"/>
                <w:szCs w:val="18"/>
              </w:rPr>
              <w:t>ITEM</w:t>
            </w:r>
          </w:p>
        </w:tc>
        <w:tc>
          <w:tcPr>
            <w:tcW w:w="3490" w:type="dxa"/>
            <w:tcBorders>
              <w:top w:val="none" w:sz="6" w:space="0" w:color="auto"/>
              <w:left w:val="none" w:sz="6" w:space="0" w:color="auto"/>
              <w:bottom w:val="single" w:sz="4" w:space="0" w:color="FFFFFF"/>
              <w:right w:val="none" w:sz="6" w:space="0" w:color="auto"/>
            </w:tcBorders>
            <w:shd w:val="clear" w:color="auto" w:fill="5C5D60"/>
          </w:tcPr>
          <w:p w14:paraId="76AFB146" w14:textId="77777777" w:rsidR="003C71AB" w:rsidRPr="003C71AB" w:rsidRDefault="003C71AB" w:rsidP="003C71AB">
            <w:pPr>
              <w:kinsoku w:val="0"/>
              <w:overflowPunct w:val="0"/>
              <w:autoSpaceDE w:val="0"/>
              <w:autoSpaceDN w:val="0"/>
              <w:adjustRightInd w:val="0"/>
              <w:spacing w:before="215" w:after="0"/>
              <w:ind w:left="105"/>
              <w:rPr>
                <w:rFonts w:ascii="Gill Sans MT" w:hAnsi="Gill Sans MT" w:cs="Gill Sans MT"/>
                <w:b/>
                <w:bCs/>
                <w:color w:val="FFFFFF"/>
                <w:sz w:val="18"/>
                <w:szCs w:val="18"/>
              </w:rPr>
            </w:pPr>
            <w:r w:rsidRPr="003C71AB">
              <w:rPr>
                <w:rFonts w:ascii="Gill Sans MT" w:hAnsi="Gill Sans MT" w:cs="Gill Sans MT"/>
                <w:b/>
                <w:bCs/>
                <w:color w:val="FFFFFF"/>
                <w:sz w:val="18"/>
                <w:szCs w:val="18"/>
              </w:rPr>
              <w:t>RECOMMENDED FREQUENCY</w:t>
            </w:r>
          </w:p>
        </w:tc>
      </w:tr>
      <w:tr w:rsidR="003C71AB" w:rsidRPr="003C71AB" w14:paraId="0966FFA8" w14:textId="77777777">
        <w:trPr>
          <w:trHeight w:val="704"/>
        </w:trPr>
        <w:tc>
          <w:tcPr>
            <w:tcW w:w="1592" w:type="dxa"/>
            <w:tcBorders>
              <w:top w:val="single" w:sz="4" w:space="0" w:color="FFFFFF"/>
              <w:left w:val="none" w:sz="6" w:space="0" w:color="auto"/>
              <w:bottom w:val="single" w:sz="4" w:space="0" w:color="FFFFFF"/>
              <w:right w:val="none" w:sz="6" w:space="0" w:color="auto"/>
            </w:tcBorders>
            <w:shd w:val="clear" w:color="auto" w:fill="B1DCEC"/>
          </w:tcPr>
          <w:p w14:paraId="620BAF7E" w14:textId="77777777" w:rsidR="003C71AB" w:rsidRPr="003C71AB" w:rsidRDefault="003C71AB" w:rsidP="003C71AB">
            <w:pPr>
              <w:kinsoku w:val="0"/>
              <w:overflowPunct w:val="0"/>
              <w:autoSpaceDE w:val="0"/>
              <w:autoSpaceDN w:val="0"/>
              <w:adjustRightInd w:val="0"/>
              <w:spacing w:before="86" w:after="0" w:line="223" w:lineRule="auto"/>
              <w:ind w:left="79"/>
              <w:rPr>
                <w:rFonts w:ascii="Verdana" w:hAnsi="Verdana" w:cs="Verdana"/>
                <w:color w:val="231F20"/>
                <w:sz w:val="16"/>
                <w:szCs w:val="16"/>
              </w:rPr>
            </w:pPr>
            <w:r w:rsidRPr="003C71AB">
              <w:rPr>
                <w:rFonts w:ascii="Verdana" w:hAnsi="Verdana" w:cs="Verdana"/>
                <w:color w:val="231F20"/>
                <w:sz w:val="16"/>
                <w:szCs w:val="16"/>
              </w:rPr>
              <w:t>Ground Water (Bore, well, spear point, spring)</w:t>
            </w:r>
          </w:p>
        </w:tc>
        <w:tc>
          <w:tcPr>
            <w:tcW w:w="4495" w:type="dxa"/>
            <w:tcBorders>
              <w:top w:val="single" w:sz="4" w:space="0" w:color="FFFFFF"/>
              <w:left w:val="none" w:sz="6" w:space="0" w:color="auto"/>
              <w:bottom w:val="single" w:sz="4" w:space="0" w:color="FFFFFF"/>
              <w:right w:val="none" w:sz="6" w:space="0" w:color="auto"/>
            </w:tcBorders>
            <w:shd w:val="clear" w:color="auto" w:fill="B1DCEC"/>
          </w:tcPr>
          <w:p w14:paraId="75586769" w14:textId="77777777" w:rsidR="003C71AB" w:rsidRPr="003C71AB" w:rsidRDefault="003C71AB" w:rsidP="003C71AB">
            <w:pPr>
              <w:kinsoku w:val="0"/>
              <w:overflowPunct w:val="0"/>
              <w:autoSpaceDE w:val="0"/>
              <w:autoSpaceDN w:val="0"/>
              <w:adjustRightInd w:val="0"/>
              <w:spacing w:before="2" w:after="0"/>
              <w:rPr>
                <w:rFonts w:ascii="Times New Roman" w:hAnsi="Times New Roman"/>
              </w:rPr>
            </w:pPr>
          </w:p>
          <w:p w14:paraId="5B8423E6" w14:textId="43AAA3ED" w:rsidR="003C71AB" w:rsidRPr="003C71AB" w:rsidRDefault="003C71AB" w:rsidP="003C71AB">
            <w:pPr>
              <w:kinsoku w:val="0"/>
              <w:overflowPunct w:val="0"/>
              <w:autoSpaceDE w:val="0"/>
              <w:autoSpaceDN w:val="0"/>
              <w:adjustRightInd w:val="0"/>
              <w:spacing w:after="0"/>
              <w:ind w:left="98"/>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 xml:space="preserve">Surface water seepage. (e.g. </w:t>
            </w:r>
            <w:r w:rsidR="00E07A22">
              <w:rPr>
                <w:rFonts w:ascii="Century Gothic" w:hAnsi="Century Gothic" w:cs="Century Gothic"/>
                <w:color w:val="231F20"/>
                <w:w w:val="105"/>
                <w:sz w:val="16"/>
                <w:szCs w:val="16"/>
              </w:rPr>
              <w:t xml:space="preserve">stormwater, </w:t>
            </w:r>
            <w:r w:rsidRPr="003C71AB">
              <w:rPr>
                <w:rFonts w:ascii="Century Gothic" w:hAnsi="Century Gothic" w:cs="Century Gothic"/>
                <w:color w:val="231F20"/>
                <w:w w:val="105"/>
                <w:sz w:val="16"/>
                <w:szCs w:val="16"/>
              </w:rPr>
              <w:t>wastewater)</w:t>
            </w:r>
          </w:p>
        </w:tc>
        <w:tc>
          <w:tcPr>
            <w:tcW w:w="3490" w:type="dxa"/>
            <w:tcBorders>
              <w:top w:val="single" w:sz="4" w:space="0" w:color="FFFFFF"/>
              <w:left w:val="none" w:sz="6" w:space="0" w:color="auto"/>
              <w:bottom w:val="single" w:sz="4" w:space="0" w:color="FFFFFF"/>
              <w:right w:val="none" w:sz="6" w:space="0" w:color="auto"/>
            </w:tcBorders>
            <w:shd w:val="clear" w:color="auto" w:fill="B1DCEC"/>
          </w:tcPr>
          <w:p w14:paraId="77621906" w14:textId="77777777" w:rsidR="003C71AB" w:rsidRPr="003C71AB" w:rsidRDefault="003C71AB" w:rsidP="003C71AB">
            <w:pPr>
              <w:kinsoku w:val="0"/>
              <w:overflowPunct w:val="0"/>
              <w:autoSpaceDE w:val="0"/>
              <w:autoSpaceDN w:val="0"/>
              <w:adjustRightInd w:val="0"/>
              <w:spacing w:before="155" w:after="0" w:line="244" w:lineRule="auto"/>
              <w:ind w:left="105" w:right="587"/>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Bore</w:t>
            </w:r>
            <w:r w:rsidRPr="003C71AB">
              <w:rPr>
                <w:rFonts w:ascii="Century Gothic" w:hAnsi="Century Gothic" w:cs="Century Gothic"/>
                <w:color w:val="231F20"/>
                <w:spacing w:val="-22"/>
                <w:w w:val="105"/>
                <w:sz w:val="16"/>
                <w:szCs w:val="16"/>
              </w:rPr>
              <w:t xml:space="preserve"> </w:t>
            </w:r>
            <w:r w:rsidRPr="003C71AB">
              <w:rPr>
                <w:rFonts w:ascii="Century Gothic" w:hAnsi="Century Gothic" w:cs="Century Gothic"/>
                <w:color w:val="231F20"/>
                <w:w w:val="105"/>
                <w:sz w:val="16"/>
                <w:szCs w:val="16"/>
              </w:rPr>
              <w:t>heads</w:t>
            </w:r>
            <w:r w:rsidRPr="003C71AB">
              <w:rPr>
                <w:rFonts w:ascii="Century Gothic" w:hAnsi="Century Gothic" w:cs="Century Gothic"/>
                <w:color w:val="231F20"/>
                <w:spacing w:val="-22"/>
                <w:w w:val="105"/>
                <w:sz w:val="16"/>
                <w:szCs w:val="16"/>
              </w:rPr>
              <w:t xml:space="preserve"> </w:t>
            </w:r>
            <w:r w:rsidRPr="003C71AB">
              <w:rPr>
                <w:rFonts w:ascii="Century Gothic" w:hAnsi="Century Gothic" w:cs="Century Gothic"/>
                <w:color w:val="231F20"/>
                <w:w w:val="105"/>
                <w:sz w:val="16"/>
                <w:szCs w:val="16"/>
              </w:rPr>
              <w:t>should</w:t>
            </w:r>
            <w:r w:rsidRPr="003C71AB">
              <w:rPr>
                <w:rFonts w:ascii="Century Gothic" w:hAnsi="Century Gothic" w:cs="Century Gothic"/>
                <w:color w:val="231F20"/>
                <w:spacing w:val="-22"/>
                <w:w w:val="105"/>
                <w:sz w:val="16"/>
                <w:szCs w:val="16"/>
              </w:rPr>
              <w:t xml:space="preserve"> </w:t>
            </w:r>
            <w:r w:rsidRPr="003C71AB">
              <w:rPr>
                <w:rFonts w:ascii="Century Gothic" w:hAnsi="Century Gothic" w:cs="Century Gothic"/>
                <w:color w:val="231F20"/>
                <w:w w:val="105"/>
                <w:sz w:val="16"/>
                <w:szCs w:val="16"/>
              </w:rPr>
              <w:t>be</w:t>
            </w:r>
            <w:r w:rsidRPr="003C71AB">
              <w:rPr>
                <w:rFonts w:ascii="Century Gothic" w:hAnsi="Century Gothic" w:cs="Century Gothic"/>
                <w:color w:val="231F20"/>
                <w:spacing w:val="-22"/>
                <w:w w:val="105"/>
                <w:sz w:val="16"/>
                <w:szCs w:val="16"/>
              </w:rPr>
              <w:t xml:space="preserve"> </w:t>
            </w:r>
            <w:r w:rsidRPr="003C71AB">
              <w:rPr>
                <w:rFonts w:ascii="Century Gothic" w:hAnsi="Century Gothic" w:cs="Century Gothic"/>
                <w:color w:val="231F20"/>
                <w:w w:val="105"/>
                <w:sz w:val="16"/>
                <w:szCs w:val="16"/>
              </w:rPr>
              <w:t>raised</w:t>
            </w:r>
            <w:r w:rsidRPr="003C71AB">
              <w:rPr>
                <w:rFonts w:ascii="Century Gothic" w:hAnsi="Century Gothic" w:cs="Century Gothic"/>
                <w:color w:val="231F20"/>
                <w:spacing w:val="-22"/>
                <w:w w:val="105"/>
                <w:sz w:val="16"/>
                <w:szCs w:val="16"/>
              </w:rPr>
              <w:t xml:space="preserve"> </w:t>
            </w:r>
            <w:r w:rsidRPr="003C71AB">
              <w:rPr>
                <w:rFonts w:ascii="Century Gothic" w:hAnsi="Century Gothic" w:cs="Century Gothic"/>
                <w:color w:val="231F20"/>
                <w:w w:val="105"/>
                <w:sz w:val="16"/>
                <w:szCs w:val="16"/>
              </w:rPr>
              <w:t>above ground level. Inspect</w:t>
            </w:r>
            <w:r w:rsidRPr="003C71AB">
              <w:rPr>
                <w:rFonts w:ascii="Century Gothic" w:hAnsi="Century Gothic" w:cs="Century Gothic"/>
                <w:color w:val="231F20"/>
                <w:spacing w:val="-18"/>
                <w:w w:val="105"/>
                <w:sz w:val="16"/>
                <w:szCs w:val="16"/>
              </w:rPr>
              <w:t xml:space="preserve"> </w:t>
            </w:r>
            <w:r w:rsidRPr="003C71AB">
              <w:rPr>
                <w:rFonts w:ascii="Century Gothic" w:hAnsi="Century Gothic" w:cs="Century Gothic"/>
                <w:color w:val="231F20"/>
                <w:w w:val="105"/>
                <w:sz w:val="16"/>
                <w:szCs w:val="16"/>
              </w:rPr>
              <w:t>regularly</w:t>
            </w:r>
          </w:p>
        </w:tc>
      </w:tr>
      <w:tr w:rsidR="003C71AB" w:rsidRPr="003C71AB" w14:paraId="0FAF8C67" w14:textId="77777777">
        <w:trPr>
          <w:trHeight w:val="744"/>
        </w:trPr>
        <w:tc>
          <w:tcPr>
            <w:tcW w:w="1592" w:type="dxa"/>
            <w:tcBorders>
              <w:top w:val="single" w:sz="4" w:space="0" w:color="FFFFFF"/>
              <w:left w:val="none" w:sz="6" w:space="0" w:color="auto"/>
              <w:bottom w:val="single" w:sz="4" w:space="0" w:color="FFFFFF"/>
              <w:right w:val="none" w:sz="6" w:space="0" w:color="auto"/>
            </w:tcBorders>
            <w:shd w:val="clear" w:color="auto" w:fill="B1DCEC"/>
          </w:tcPr>
          <w:p w14:paraId="4F6A88E7" w14:textId="77777777" w:rsidR="003C71AB" w:rsidRPr="003C71AB" w:rsidRDefault="003C71AB" w:rsidP="003C71AB">
            <w:pPr>
              <w:kinsoku w:val="0"/>
              <w:overflowPunct w:val="0"/>
              <w:autoSpaceDE w:val="0"/>
              <w:autoSpaceDN w:val="0"/>
              <w:adjustRightInd w:val="0"/>
              <w:spacing w:after="0"/>
              <w:rPr>
                <w:rFonts w:ascii="Times New Roman" w:hAnsi="Times New Roman"/>
                <w:sz w:val="16"/>
                <w:szCs w:val="16"/>
              </w:rPr>
            </w:pPr>
          </w:p>
        </w:tc>
        <w:tc>
          <w:tcPr>
            <w:tcW w:w="4495" w:type="dxa"/>
            <w:tcBorders>
              <w:top w:val="single" w:sz="4" w:space="0" w:color="FFFFFF"/>
              <w:left w:val="none" w:sz="6" w:space="0" w:color="auto"/>
              <w:bottom w:val="single" w:sz="4" w:space="0" w:color="FFFFFF"/>
              <w:right w:val="none" w:sz="6" w:space="0" w:color="auto"/>
            </w:tcBorders>
            <w:shd w:val="clear" w:color="auto" w:fill="B1DCEC"/>
          </w:tcPr>
          <w:p w14:paraId="4512DA96" w14:textId="77777777" w:rsidR="003C71AB" w:rsidRPr="003C71AB" w:rsidRDefault="003C71AB" w:rsidP="003C71AB">
            <w:pPr>
              <w:kinsoku w:val="0"/>
              <w:overflowPunct w:val="0"/>
              <w:autoSpaceDE w:val="0"/>
              <w:autoSpaceDN w:val="0"/>
              <w:adjustRightInd w:val="0"/>
              <w:spacing w:before="141" w:after="0"/>
              <w:ind w:left="98"/>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Subsurface contamination</w:t>
            </w:r>
          </w:p>
          <w:p w14:paraId="7F589011" w14:textId="77777777" w:rsidR="003C71AB" w:rsidRPr="003C71AB" w:rsidRDefault="003C71AB" w:rsidP="003C71AB">
            <w:pPr>
              <w:kinsoku w:val="0"/>
              <w:overflowPunct w:val="0"/>
              <w:autoSpaceDE w:val="0"/>
              <w:autoSpaceDN w:val="0"/>
              <w:adjustRightInd w:val="0"/>
              <w:spacing w:before="72" w:after="0"/>
              <w:ind w:left="98"/>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Industrial, farming land usage, landfill</w:t>
            </w:r>
          </w:p>
        </w:tc>
        <w:tc>
          <w:tcPr>
            <w:tcW w:w="3490" w:type="dxa"/>
            <w:tcBorders>
              <w:top w:val="single" w:sz="4" w:space="0" w:color="FFFFFF"/>
              <w:left w:val="none" w:sz="6" w:space="0" w:color="auto"/>
              <w:bottom w:val="single" w:sz="4" w:space="0" w:color="FFFFFF"/>
              <w:right w:val="none" w:sz="6" w:space="0" w:color="auto"/>
            </w:tcBorders>
            <w:shd w:val="clear" w:color="auto" w:fill="B1DCEC"/>
          </w:tcPr>
          <w:p w14:paraId="039BEBBE" w14:textId="77777777" w:rsidR="003C71AB" w:rsidRPr="003C71AB" w:rsidRDefault="003C71AB" w:rsidP="003C71AB">
            <w:pPr>
              <w:kinsoku w:val="0"/>
              <w:overflowPunct w:val="0"/>
              <w:autoSpaceDE w:val="0"/>
              <w:autoSpaceDN w:val="0"/>
              <w:adjustRightInd w:val="0"/>
              <w:spacing w:before="75" w:after="0" w:line="244" w:lineRule="auto"/>
              <w:ind w:left="105" w:right="271"/>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Only</w:t>
            </w:r>
            <w:r w:rsidRPr="003C71AB">
              <w:rPr>
                <w:rFonts w:ascii="Century Gothic" w:hAnsi="Century Gothic" w:cs="Century Gothic"/>
                <w:color w:val="231F20"/>
                <w:spacing w:val="-24"/>
                <w:w w:val="105"/>
                <w:sz w:val="16"/>
                <w:szCs w:val="16"/>
              </w:rPr>
              <w:t xml:space="preserve"> </w:t>
            </w:r>
            <w:r w:rsidRPr="003C71AB">
              <w:rPr>
                <w:rFonts w:ascii="Century Gothic" w:hAnsi="Century Gothic" w:cs="Century Gothic"/>
                <w:color w:val="231F20"/>
                <w:w w:val="105"/>
                <w:sz w:val="16"/>
                <w:szCs w:val="16"/>
              </w:rPr>
              <w:t>extract</w:t>
            </w:r>
            <w:r w:rsidRPr="003C71AB">
              <w:rPr>
                <w:rFonts w:ascii="Century Gothic" w:hAnsi="Century Gothic" w:cs="Century Gothic"/>
                <w:color w:val="231F20"/>
                <w:spacing w:val="-24"/>
                <w:w w:val="105"/>
                <w:sz w:val="16"/>
                <w:szCs w:val="16"/>
              </w:rPr>
              <w:t xml:space="preserve"> </w:t>
            </w:r>
            <w:r w:rsidRPr="003C71AB">
              <w:rPr>
                <w:rFonts w:ascii="Century Gothic" w:hAnsi="Century Gothic" w:cs="Century Gothic"/>
                <w:color w:val="231F20"/>
                <w:w w:val="105"/>
                <w:sz w:val="16"/>
                <w:szCs w:val="16"/>
              </w:rPr>
              <w:t>groundwater</w:t>
            </w:r>
            <w:r w:rsidRPr="003C71AB">
              <w:rPr>
                <w:rFonts w:ascii="Century Gothic" w:hAnsi="Century Gothic" w:cs="Century Gothic"/>
                <w:color w:val="231F20"/>
                <w:spacing w:val="-24"/>
                <w:w w:val="105"/>
                <w:sz w:val="16"/>
                <w:szCs w:val="16"/>
              </w:rPr>
              <w:t xml:space="preserve"> </w:t>
            </w:r>
            <w:r w:rsidRPr="003C71AB">
              <w:rPr>
                <w:rFonts w:ascii="Century Gothic" w:hAnsi="Century Gothic" w:cs="Century Gothic"/>
                <w:color w:val="231F20"/>
                <w:w w:val="105"/>
                <w:sz w:val="16"/>
                <w:szCs w:val="16"/>
              </w:rPr>
              <w:t>from</w:t>
            </w:r>
            <w:r w:rsidRPr="003C71AB">
              <w:rPr>
                <w:rFonts w:ascii="Century Gothic" w:hAnsi="Century Gothic" w:cs="Century Gothic"/>
                <w:color w:val="231F20"/>
                <w:spacing w:val="-24"/>
                <w:w w:val="105"/>
                <w:sz w:val="16"/>
                <w:szCs w:val="16"/>
              </w:rPr>
              <w:t xml:space="preserve"> </w:t>
            </w:r>
            <w:r w:rsidRPr="003C71AB">
              <w:rPr>
                <w:rFonts w:ascii="Century Gothic" w:hAnsi="Century Gothic" w:cs="Century Gothic"/>
                <w:color w:val="231F20"/>
                <w:w w:val="105"/>
                <w:sz w:val="16"/>
                <w:szCs w:val="16"/>
              </w:rPr>
              <w:t>a</w:t>
            </w:r>
            <w:r w:rsidRPr="003C71AB">
              <w:rPr>
                <w:rFonts w:ascii="Century Gothic" w:hAnsi="Century Gothic" w:cs="Century Gothic"/>
                <w:color w:val="231F20"/>
                <w:spacing w:val="-24"/>
                <w:w w:val="105"/>
                <w:sz w:val="16"/>
                <w:szCs w:val="16"/>
              </w:rPr>
              <w:t xml:space="preserve"> </w:t>
            </w:r>
            <w:r w:rsidRPr="003C71AB">
              <w:rPr>
                <w:rFonts w:ascii="Century Gothic" w:hAnsi="Century Gothic" w:cs="Century Gothic"/>
                <w:color w:val="231F20"/>
                <w:w w:val="105"/>
                <w:sz w:val="16"/>
                <w:szCs w:val="16"/>
              </w:rPr>
              <w:t>place where subsurface contaminants are unlikely</w:t>
            </w:r>
          </w:p>
        </w:tc>
      </w:tr>
      <w:tr w:rsidR="003C71AB" w:rsidRPr="003C71AB" w14:paraId="0F4FCAA1" w14:textId="77777777">
        <w:trPr>
          <w:trHeight w:val="544"/>
        </w:trPr>
        <w:tc>
          <w:tcPr>
            <w:tcW w:w="1592" w:type="dxa"/>
            <w:tcBorders>
              <w:top w:val="single" w:sz="4" w:space="0" w:color="FFFFFF"/>
              <w:left w:val="none" w:sz="6" w:space="0" w:color="auto"/>
              <w:bottom w:val="single" w:sz="4" w:space="0" w:color="FFFFFF"/>
              <w:right w:val="none" w:sz="6" w:space="0" w:color="auto"/>
            </w:tcBorders>
            <w:shd w:val="clear" w:color="auto" w:fill="B1DCEC"/>
          </w:tcPr>
          <w:p w14:paraId="5CA9FD9E" w14:textId="77777777" w:rsidR="003C71AB" w:rsidRPr="003C71AB" w:rsidRDefault="003C71AB" w:rsidP="003C71AB">
            <w:pPr>
              <w:kinsoku w:val="0"/>
              <w:overflowPunct w:val="0"/>
              <w:autoSpaceDE w:val="0"/>
              <w:autoSpaceDN w:val="0"/>
              <w:adjustRightInd w:val="0"/>
              <w:spacing w:after="0"/>
              <w:rPr>
                <w:rFonts w:ascii="Times New Roman" w:hAnsi="Times New Roman"/>
                <w:sz w:val="16"/>
                <w:szCs w:val="16"/>
              </w:rPr>
            </w:pPr>
          </w:p>
        </w:tc>
        <w:tc>
          <w:tcPr>
            <w:tcW w:w="4495" w:type="dxa"/>
            <w:tcBorders>
              <w:top w:val="single" w:sz="4" w:space="0" w:color="FFFFFF"/>
              <w:left w:val="none" w:sz="6" w:space="0" w:color="auto"/>
              <w:bottom w:val="single" w:sz="4" w:space="0" w:color="FFFFFF"/>
              <w:right w:val="none" w:sz="6" w:space="0" w:color="auto"/>
            </w:tcBorders>
            <w:shd w:val="clear" w:color="auto" w:fill="B1DCEC"/>
          </w:tcPr>
          <w:p w14:paraId="00738B11" w14:textId="77777777" w:rsidR="003C71AB" w:rsidRPr="003C71AB" w:rsidRDefault="003C71AB" w:rsidP="003C71AB">
            <w:pPr>
              <w:kinsoku w:val="0"/>
              <w:overflowPunct w:val="0"/>
              <w:autoSpaceDE w:val="0"/>
              <w:autoSpaceDN w:val="0"/>
              <w:adjustRightInd w:val="0"/>
              <w:spacing w:before="75" w:after="0" w:line="244" w:lineRule="auto"/>
              <w:ind w:left="98" w:right="303"/>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Backflow water (e.g. from animal water troughs or surface water storage)</w:t>
            </w:r>
          </w:p>
        </w:tc>
        <w:tc>
          <w:tcPr>
            <w:tcW w:w="3490" w:type="dxa"/>
            <w:tcBorders>
              <w:top w:val="single" w:sz="4" w:space="0" w:color="FFFFFF"/>
              <w:left w:val="none" w:sz="6" w:space="0" w:color="auto"/>
              <w:bottom w:val="single" w:sz="4" w:space="0" w:color="FFFFFF"/>
              <w:right w:val="none" w:sz="6" w:space="0" w:color="auto"/>
            </w:tcBorders>
            <w:shd w:val="clear" w:color="auto" w:fill="B1DCEC"/>
          </w:tcPr>
          <w:p w14:paraId="6BAAB788" w14:textId="77777777" w:rsidR="003C71AB" w:rsidRPr="003C71AB" w:rsidRDefault="003C71AB" w:rsidP="003C71AB">
            <w:pPr>
              <w:kinsoku w:val="0"/>
              <w:overflowPunct w:val="0"/>
              <w:autoSpaceDE w:val="0"/>
              <w:autoSpaceDN w:val="0"/>
              <w:adjustRightInd w:val="0"/>
              <w:spacing w:before="75" w:after="0" w:line="244" w:lineRule="auto"/>
              <w:ind w:left="105" w:right="559"/>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Installation of backflow prevention device</w:t>
            </w:r>
          </w:p>
        </w:tc>
      </w:tr>
      <w:tr w:rsidR="003C71AB" w:rsidRPr="003C71AB" w14:paraId="0C34EBEF" w14:textId="77777777">
        <w:trPr>
          <w:trHeight w:val="544"/>
        </w:trPr>
        <w:tc>
          <w:tcPr>
            <w:tcW w:w="1592" w:type="dxa"/>
            <w:tcBorders>
              <w:top w:val="single" w:sz="4" w:space="0" w:color="FFFFFF"/>
              <w:left w:val="none" w:sz="6" w:space="0" w:color="auto"/>
              <w:bottom w:val="single" w:sz="4" w:space="0" w:color="FFFFFF"/>
              <w:right w:val="none" w:sz="6" w:space="0" w:color="auto"/>
            </w:tcBorders>
            <w:shd w:val="clear" w:color="auto" w:fill="B1DCEC"/>
          </w:tcPr>
          <w:p w14:paraId="031D4900" w14:textId="77777777" w:rsidR="003C71AB" w:rsidRPr="003C71AB" w:rsidRDefault="003C71AB" w:rsidP="003C71AB">
            <w:pPr>
              <w:kinsoku w:val="0"/>
              <w:overflowPunct w:val="0"/>
              <w:autoSpaceDE w:val="0"/>
              <w:autoSpaceDN w:val="0"/>
              <w:adjustRightInd w:val="0"/>
              <w:spacing w:after="0"/>
              <w:rPr>
                <w:rFonts w:ascii="Times New Roman" w:hAnsi="Times New Roman"/>
                <w:sz w:val="16"/>
                <w:szCs w:val="16"/>
              </w:rPr>
            </w:pPr>
          </w:p>
        </w:tc>
        <w:tc>
          <w:tcPr>
            <w:tcW w:w="4495" w:type="dxa"/>
            <w:tcBorders>
              <w:top w:val="single" w:sz="4" w:space="0" w:color="FFFFFF"/>
              <w:left w:val="none" w:sz="6" w:space="0" w:color="auto"/>
              <w:bottom w:val="single" w:sz="4" w:space="0" w:color="FFFFFF"/>
              <w:right w:val="none" w:sz="6" w:space="0" w:color="auto"/>
            </w:tcBorders>
            <w:shd w:val="clear" w:color="auto" w:fill="B1DCEC"/>
          </w:tcPr>
          <w:p w14:paraId="1586358E" w14:textId="77777777" w:rsidR="003C71AB" w:rsidRPr="003C71AB" w:rsidRDefault="003C71AB" w:rsidP="003C71AB">
            <w:pPr>
              <w:kinsoku w:val="0"/>
              <w:overflowPunct w:val="0"/>
              <w:autoSpaceDE w:val="0"/>
              <w:autoSpaceDN w:val="0"/>
              <w:adjustRightInd w:val="0"/>
              <w:spacing w:before="75" w:after="0" w:line="244" w:lineRule="auto"/>
              <w:ind w:left="98" w:right="561"/>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Leaching from bore casings, pipes or plumbing materials (e.g. metals, pH)</w:t>
            </w:r>
          </w:p>
        </w:tc>
        <w:tc>
          <w:tcPr>
            <w:tcW w:w="3490" w:type="dxa"/>
            <w:tcBorders>
              <w:top w:val="single" w:sz="4" w:space="0" w:color="FFFFFF"/>
              <w:left w:val="none" w:sz="6" w:space="0" w:color="auto"/>
              <w:bottom w:val="single" w:sz="4" w:space="0" w:color="FFFFFF"/>
              <w:right w:val="none" w:sz="6" w:space="0" w:color="auto"/>
            </w:tcBorders>
            <w:shd w:val="clear" w:color="auto" w:fill="B1DCEC"/>
          </w:tcPr>
          <w:p w14:paraId="58C15709" w14:textId="77777777" w:rsidR="003C71AB" w:rsidRPr="003C71AB" w:rsidRDefault="003C71AB" w:rsidP="003C71AB">
            <w:pPr>
              <w:kinsoku w:val="0"/>
              <w:overflowPunct w:val="0"/>
              <w:autoSpaceDE w:val="0"/>
              <w:autoSpaceDN w:val="0"/>
              <w:adjustRightInd w:val="0"/>
              <w:spacing w:before="75" w:after="0" w:line="244" w:lineRule="auto"/>
              <w:ind w:left="105" w:right="236"/>
              <w:rPr>
                <w:rFonts w:ascii="Century Gothic" w:hAnsi="Century Gothic" w:cs="Century Gothic"/>
                <w:color w:val="231F20"/>
                <w:w w:val="110"/>
                <w:sz w:val="16"/>
                <w:szCs w:val="16"/>
              </w:rPr>
            </w:pPr>
            <w:r w:rsidRPr="003C71AB">
              <w:rPr>
                <w:rFonts w:ascii="Century Gothic" w:hAnsi="Century Gothic" w:cs="Century Gothic"/>
                <w:color w:val="231F20"/>
                <w:w w:val="110"/>
                <w:sz w:val="16"/>
                <w:szCs w:val="16"/>
              </w:rPr>
              <w:t>Ensure</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that</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all</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materials</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in</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contact</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with water comply with AS/NZ</w:t>
            </w:r>
            <w:r w:rsidRPr="003C71AB">
              <w:rPr>
                <w:rFonts w:ascii="Century Gothic" w:hAnsi="Century Gothic" w:cs="Century Gothic"/>
                <w:color w:val="231F20"/>
                <w:spacing w:val="-15"/>
                <w:w w:val="110"/>
                <w:sz w:val="16"/>
                <w:szCs w:val="16"/>
              </w:rPr>
              <w:t xml:space="preserve"> </w:t>
            </w:r>
            <w:r w:rsidRPr="003C71AB">
              <w:rPr>
                <w:rFonts w:ascii="Century Gothic" w:hAnsi="Century Gothic" w:cs="Century Gothic"/>
                <w:color w:val="231F20"/>
                <w:w w:val="110"/>
                <w:sz w:val="16"/>
                <w:szCs w:val="16"/>
              </w:rPr>
              <w:t>4020:2005</w:t>
            </w:r>
          </w:p>
        </w:tc>
      </w:tr>
      <w:tr w:rsidR="003C71AB" w:rsidRPr="003C71AB" w14:paraId="339F59B1" w14:textId="77777777">
        <w:trPr>
          <w:trHeight w:val="744"/>
        </w:trPr>
        <w:tc>
          <w:tcPr>
            <w:tcW w:w="1592" w:type="dxa"/>
            <w:tcBorders>
              <w:top w:val="single" w:sz="4" w:space="0" w:color="FFFFFF"/>
              <w:left w:val="none" w:sz="6" w:space="0" w:color="auto"/>
              <w:bottom w:val="single" w:sz="4" w:space="0" w:color="FFFFFF"/>
              <w:right w:val="none" w:sz="6" w:space="0" w:color="auto"/>
            </w:tcBorders>
            <w:shd w:val="clear" w:color="auto" w:fill="B1DCEC"/>
          </w:tcPr>
          <w:p w14:paraId="654BE65F" w14:textId="77777777" w:rsidR="003C71AB" w:rsidRPr="003C71AB" w:rsidRDefault="003C71AB" w:rsidP="003C71AB">
            <w:pPr>
              <w:kinsoku w:val="0"/>
              <w:overflowPunct w:val="0"/>
              <w:autoSpaceDE w:val="0"/>
              <w:autoSpaceDN w:val="0"/>
              <w:adjustRightInd w:val="0"/>
              <w:spacing w:before="1" w:after="0"/>
              <w:rPr>
                <w:rFonts w:ascii="Times New Roman" w:hAnsi="Times New Roman"/>
                <w:sz w:val="17"/>
                <w:szCs w:val="17"/>
              </w:rPr>
            </w:pPr>
          </w:p>
          <w:p w14:paraId="2BD1AD58" w14:textId="77777777" w:rsidR="003C71AB" w:rsidRPr="003C71AB" w:rsidRDefault="003C71AB" w:rsidP="003C71AB">
            <w:pPr>
              <w:kinsoku w:val="0"/>
              <w:overflowPunct w:val="0"/>
              <w:autoSpaceDE w:val="0"/>
              <w:autoSpaceDN w:val="0"/>
              <w:adjustRightInd w:val="0"/>
              <w:spacing w:after="0" w:line="223" w:lineRule="auto"/>
              <w:ind w:left="79" w:right="603"/>
              <w:rPr>
                <w:rFonts w:ascii="Verdana" w:hAnsi="Verdana" w:cs="Verdana"/>
                <w:color w:val="231F20"/>
                <w:sz w:val="16"/>
                <w:szCs w:val="16"/>
              </w:rPr>
            </w:pPr>
            <w:r w:rsidRPr="003C71AB">
              <w:rPr>
                <w:rFonts w:ascii="Verdana" w:hAnsi="Verdana" w:cs="Verdana"/>
                <w:color w:val="231F20"/>
                <w:sz w:val="16"/>
                <w:szCs w:val="16"/>
              </w:rPr>
              <w:t>Rain Water (tanks)</w:t>
            </w:r>
          </w:p>
        </w:tc>
        <w:tc>
          <w:tcPr>
            <w:tcW w:w="4495" w:type="dxa"/>
            <w:tcBorders>
              <w:top w:val="single" w:sz="4" w:space="0" w:color="FFFFFF"/>
              <w:left w:val="none" w:sz="6" w:space="0" w:color="auto"/>
              <w:bottom w:val="single" w:sz="4" w:space="0" w:color="FFFFFF"/>
              <w:right w:val="none" w:sz="6" w:space="0" w:color="auto"/>
            </w:tcBorders>
            <w:shd w:val="clear" w:color="auto" w:fill="B1DCEC"/>
          </w:tcPr>
          <w:p w14:paraId="25F3D2DA" w14:textId="5B42A549" w:rsidR="003C71AB" w:rsidRPr="003C71AB" w:rsidRDefault="003C71AB" w:rsidP="003C71AB">
            <w:pPr>
              <w:kinsoku w:val="0"/>
              <w:overflowPunct w:val="0"/>
              <w:autoSpaceDE w:val="0"/>
              <w:autoSpaceDN w:val="0"/>
              <w:adjustRightInd w:val="0"/>
              <w:spacing w:before="175" w:after="0" w:line="244" w:lineRule="auto"/>
              <w:ind w:left="98"/>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Roof</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and</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gutters</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spacing w:val="-3"/>
                <w:w w:val="105"/>
                <w:sz w:val="16"/>
                <w:szCs w:val="16"/>
              </w:rPr>
              <w:t>(e.g.</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build</w:t>
            </w:r>
            <w:r w:rsidR="00E07A22">
              <w:rPr>
                <w:rFonts w:ascii="Century Gothic" w:hAnsi="Century Gothic" w:cs="Century Gothic"/>
                <w:color w:val="231F20"/>
                <w:spacing w:val="-12"/>
                <w:w w:val="105"/>
                <w:sz w:val="16"/>
                <w:szCs w:val="16"/>
              </w:rPr>
              <w:t>-</w:t>
            </w:r>
            <w:r w:rsidRPr="003C71AB">
              <w:rPr>
                <w:rFonts w:ascii="Century Gothic" w:hAnsi="Century Gothic" w:cs="Century Gothic"/>
                <w:color w:val="231F20"/>
                <w:w w:val="105"/>
                <w:sz w:val="16"/>
                <w:szCs w:val="16"/>
              </w:rPr>
              <w:t>up</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of</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organic</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matter</w:t>
            </w:r>
            <w:r w:rsidRPr="003C71AB">
              <w:rPr>
                <w:rFonts w:ascii="Century Gothic" w:hAnsi="Century Gothic" w:cs="Century Gothic"/>
                <w:color w:val="231F20"/>
                <w:spacing w:val="-12"/>
                <w:w w:val="105"/>
                <w:sz w:val="16"/>
                <w:szCs w:val="16"/>
              </w:rPr>
              <w:t xml:space="preserve"> </w:t>
            </w:r>
            <w:r w:rsidRPr="003C71AB">
              <w:rPr>
                <w:rFonts w:ascii="Century Gothic" w:hAnsi="Century Gothic" w:cs="Century Gothic"/>
                <w:color w:val="231F20"/>
                <w:w w:val="105"/>
                <w:sz w:val="16"/>
                <w:szCs w:val="16"/>
              </w:rPr>
              <w:t>– leaves/</w:t>
            </w:r>
            <w:r w:rsidRPr="003C71AB">
              <w:rPr>
                <w:rFonts w:ascii="Century Gothic" w:hAnsi="Century Gothic" w:cs="Century Gothic"/>
                <w:color w:val="231F20"/>
                <w:spacing w:val="-3"/>
                <w:w w:val="105"/>
                <w:sz w:val="16"/>
                <w:szCs w:val="16"/>
              </w:rPr>
              <w:t xml:space="preserve"> </w:t>
            </w:r>
            <w:r w:rsidRPr="003C71AB">
              <w:rPr>
                <w:rFonts w:ascii="Century Gothic" w:hAnsi="Century Gothic" w:cs="Century Gothic"/>
                <w:color w:val="231F20"/>
                <w:w w:val="105"/>
                <w:sz w:val="16"/>
                <w:szCs w:val="16"/>
              </w:rPr>
              <w:t>dirt)</w:t>
            </w:r>
          </w:p>
        </w:tc>
        <w:tc>
          <w:tcPr>
            <w:tcW w:w="3490" w:type="dxa"/>
            <w:tcBorders>
              <w:top w:val="single" w:sz="4" w:space="0" w:color="FFFFFF"/>
              <w:left w:val="none" w:sz="6" w:space="0" w:color="auto"/>
              <w:bottom w:val="single" w:sz="4" w:space="0" w:color="FFFFFF"/>
              <w:right w:val="none" w:sz="6" w:space="0" w:color="auto"/>
            </w:tcBorders>
            <w:shd w:val="clear" w:color="auto" w:fill="B1DCEC"/>
          </w:tcPr>
          <w:p w14:paraId="15ECAC6C" w14:textId="77777777" w:rsidR="003C71AB" w:rsidRPr="003C71AB" w:rsidRDefault="003C71AB" w:rsidP="003C71AB">
            <w:pPr>
              <w:kinsoku w:val="0"/>
              <w:overflowPunct w:val="0"/>
              <w:autoSpaceDE w:val="0"/>
              <w:autoSpaceDN w:val="0"/>
              <w:adjustRightInd w:val="0"/>
              <w:spacing w:before="75" w:after="0" w:line="244" w:lineRule="auto"/>
              <w:ind w:left="105" w:right="70"/>
              <w:rPr>
                <w:rFonts w:ascii="Century Gothic" w:hAnsi="Century Gothic" w:cs="Century Gothic"/>
                <w:color w:val="231F20"/>
                <w:w w:val="110"/>
                <w:sz w:val="16"/>
                <w:szCs w:val="16"/>
              </w:rPr>
            </w:pPr>
            <w:r w:rsidRPr="003C71AB">
              <w:rPr>
                <w:rFonts w:ascii="Century Gothic" w:hAnsi="Century Gothic" w:cs="Century Gothic"/>
                <w:color w:val="231F20"/>
                <w:w w:val="110"/>
                <w:sz w:val="16"/>
                <w:szCs w:val="16"/>
              </w:rPr>
              <w:t>First</w:t>
            </w:r>
            <w:r w:rsidRPr="003C71AB">
              <w:rPr>
                <w:rFonts w:ascii="Century Gothic" w:hAnsi="Century Gothic" w:cs="Century Gothic"/>
                <w:color w:val="231F20"/>
                <w:spacing w:val="-30"/>
                <w:w w:val="110"/>
                <w:sz w:val="16"/>
                <w:szCs w:val="16"/>
              </w:rPr>
              <w:t xml:space="preserve"> </w:t>
            </w:r>
            <w:r w:rsidRPr="003C71AB">
              <w:rPr>
                <w:rFonts w:ascii="Century Gothic" w:hAnsi="Century Gothic" w:cs="Century Gothic"/>
                <w:color w:val="231F20"/>
                <w:w w:val="110"/>
                <w:sz w:val="16"/>
                <w:szCs w:val="16"/>
              </w:rPr>
              <w:t>flush</w:t>
            </w:r>
            <w:r w:rsidRPr="003C71AB">
              <w:rPr>
                <w:rFonts w:ascii="Century Gothic" w:hAnsi="Century Gothic" w:cs="Century Gothic"/>
                <w:color w:val="231F20"/>
                <w:spacing w:val="-30"/>
                <w:w w:val="110"/>
                <w:sz w:val="16"/>
                <w:szCs w:val="16"/>
              </w:rPr>
              <w:t xml:space="preserve"> </w:t>
            </w:r>
            <w:r w:rsidRPr="003C71AB">
              <w:rPr>
                <w:rFonts w:ascii="Century Gothic" w:hAnsi="Century Gothic" w:cs="Century Gothic"/>
                <w:color w:val="231F20"/>
                <w:w w:val="110"/>
                <w:sz w:val="16"/>
                <w:szCs w:val="16"/>
              </w:rPr>
              <w:t>device,</w:t>
            </w:r>
            <w:r w:rsidRPr="003C71AB">
              <w:rPr>
                <w:rFonts w:ascii="Century Gothic" w:hAnsi="Century Gothic" w:cs="Century Gothic"/>
                <w:color w:val="231F20"/>
                <w:spacing w:val="-30"/>
                <w:w w:val="110"/>
                <w:sz w:val="16"/>
                <w:szCs w:val="16"/>
              </w:rPr>
              <w:t xml:space="preserve"> </w:t>
            </w:r>
            <w:r w:rsidRPr="003C71AB">
              <w:rPr>
                <w:rFonts w:ascii="Century Gothic" w:hAnsi="Century Gothic" w:cs="Century Gothic"/>
                <w:color w:val="231F20"/>
                <w:w w:val="110"/>
                <w:sz w:val="16"/>
                <w:szCs w:val="16"/>
              </w:rPr>
              <w:t>regular</w:t>
            </w:r>
            <w:r w:rsidRPr="003C71AB">
              <w:rPr>
                <w:rFonts w:ascii="Century Gothic" w:hAnsi="Century Gothic" w:cs="Century Gothic"/>
                <w:color w:val="231F20"/>
                <w:spacing w:val="-30"/>
                <w:w w:val="110"/>
                <w:sz w:val="16"/>
                <w:szCs w:val="16"/>
              </w:rPr>
              <w:t xml:space="preserve"> </w:t>
            </w:r>
            <w:r w:rsidRPr="003C71AB">
              <w:rPr>
                <w:rFonts w:ascii="Century Gothic" w:hAnsi="Century Gothic" w:cs="Century Gothic"/>
                <w:color w:val="231F20"/>
                <w:w w:val="110"/>
                <w:sz w:val="16"/>
                <w:szCs w:val="16"/>
              </w:rPr>
              <w:t>cleaning</w:t>
            </w:r>
            <w:r w:rsidRPr="003C71AB">
              <w:rPr>
                <w:rFonts w:ascii="Century Gothic" w:hAnsi="Century Gothic" w:cs="Century Gothic"/>
                <w:color w:val="231F20"/>
                <w:spacing w:val="-30"/>
                <w:w w:val="110"/>
                <w:sz w:val="16"/>
                <w:szCs w:val="16"/>
              </w:rPr>
              <w:t xml:space="preserve"> </w:t>
            </w:r>
            <w:r w:rsidRPr="003C71AB">
              <w:rPr>
                <w:rFonts w:ascii="Century Gothic" w:hAnsi="Century Gothic" w:cs="Century Gothic"/>
                <w:color w:val="231F20"/>
                <w:w w:val="110"/>
                <w:sz w:val="16"/>
                <w:szCs w:val="16"/>
              </w:rPr>
              <w:t>of</w:t>
            </w:r>
            <w:r w:rsidRPr="003C71AB">
              <w:rPr>
                <w:rFonts w:ascii="Century Gothic" w:hAnsi="Century Gothic" w:cs="Century Gothic"/>
                <w:color w:val="231F20"/>
                <w:spacing w:val="-30"/>
                <w:w w:val="110"/>
                <w:sz w:val="16"/>
                <w:szCs w:val="16"/>
              </w:rPr>
              <w:t xml:space="preserve"> </w:t>
            </w:r>
            <w:r w:rsidRPr="003C71AB">
              <w:rPr>
                <w:rFonts w:ascii="Century Gothic" w:hAnsi="Century Gothic" w:cs="Century Gothic"/>
                <w:color w:val="231F20"/>
                <w:w w:val="110"/>
                <w:sz w:val="16"/>
                <w:szCs w:val="16"/>
              </w:rPr>
              <w:t>roof and gutters, removal of overhanging branches. Inspect</w:t>
            </w:r>
            <w:r w:rsidRPr="003C71AB">
              <w:rPr>
                <w:rFonts w:ascii="Century Gothic" w:hAnsi="Century Gothic" w:cs="Century Gothic"/>
                <w:color w:val="231F20"/>
                <w:spacing w:val="-20"/>
                <w:w w:val="110"/>
                <w:sz w:val="16"/>
                <w:szCs w:val="16"/>
              </w:rPr>
              <w:t xml:space="preserve"> </w:t>
            </w:r>
            <w:r w:rsidRPr="003C71AB">
              <w:rPr>
                <w:rFonts w:ascii="Century Gothic" w:hAnsi="Century Gothic" w:cs="Century Gothic"/>
                <w:color w:val="231F20"/>
                <w:w w:val="110"/>
                <w:sz w:val="16"/>
                <w:szCs w:val="16"/>
              </w:rPr>
              <w:t>regularly</w:t>
            </w:r>
          </w:p>
        </w:tc>
      </w:tr>
      <w:tr w:rsidR="003C71AB" w:rsidRPr="003C71AB" w14:paraId="6A339490" w14:textId="77777777">
        <w:trPr>
          <w:trHeight w:val="544"/>
        </w:trPr>
        <w:tc>
          <w:tcPr>
            <w:tcW w:w="1592" w:type="dxa"/>
            <w:tcBorders>
              <w:top w:val="single" w:sz="4" w:space="0" w:color="FFFFFF"/>
              <w:left w:val="none" w:sz="6" w:space="0" w:color="auto"/>
              <w:bottom w:val="single" w:sz="4" w:space="0" w:color="FFFFFF"/>
              <w:right w:val="none" w:sz="6" w:space="0" w:color="auto"/>
            </w:tcBorders>
            <w:shd w:val="clear" w:color="auto" w:fill="B1DCEC"/>
          </w:tcPr>
          <w:p w14:paraId="0340A675" w14:textId="77777777" w:rsidR="003C71AB" w:rsidRPr="003C71AB" w:rsidRDefault="003C71AB" w:rsidP="003C71AB">
            <w:pPr>
              <w:kinsoku w:val="0"/>
              <w:overflowPunct w:val="0"/>
              <w:autoSpaceDE w:val="0"/>
              <w:autoSpaceDN w:val="0"/>
              <w:adjustRightInd w:val="0"/>
              <w:spacing w:after="0"/>
              <w:rPr>
                <w:rFonts w:ascii="Times New Roman" w:hAnsi="Times New Roman"/>
                <w:sz w:val="16"/>
                <w:szCs w:val="16"/>
              </w:rPr>
            </w:pPr>
          </w:p>
        </w:tc>
        <w:tc>
          <w:tcPr>
            <w:tcW w:w="4495" w:type="dxa"/>
            <w:tcBorders>
              <w:top w:val="single" w:sz="4" w:space="0" w:color="FFFFFF"/>
              <w:left w:val="none" w:sz="6" w:space="0" w:color="auto"/>
              <w:bottom w:val="single" w:sz="4" w:space="0" w:color="FFFFFF"/>
              <w:right w:val="none" w:sz="6" w:space="0" w:color="auto"/>
            </w:tcBorders>
            <w:shd w:val="clear" w:color="auto" w:fill="B1DCEC"/>
          </w:tcPr>
          <w:p w14:paraId="623E9119" w14:textId="77777777" w:rsidR="003C71AB" w:rsidRPr="003C71AB" w:rsidRDefault="003C71AB" w:rsidP="003C71AB">
            <w:pPr>
              <w:kinsoku w:val="0"/>
              <w:overflowPunct w:val="0"/>
              <w:autoSpaceDE w:val="0"/>
              <w:autoSpaceDN w:val="0"/>
              <w:adjustRightInd w:val="0"/>
              <w:spacing w:before="175" w:after="0"/>
              <w:ind w:left="98"/>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Roof materials (e.g. lead sheeting, peeling paint)</w:t>
            </w:r>
          </w:p>
        </w:tc>
        <w:tc>
          <w:tcPr>
            <w:tcW w:w="3490" w:type="dxa"/>
            <w:tcBorders>
              <w:top w:val="single" w:sz="4" w:space="0" w:color="FFFFFF"/>
              <w:left w:val="none" w:sz="6" w:space="0" w:color="auto"/>
              <w:bottom w:val="single" w:sz="4" w:space="0" w:color="FFFFFF"/>
              <w:right w:val="none" w:sz="6" w:space="0" w:color="auto"/>
            </w:tcBorders>
            <w:shd w:val="clear" w:color="auto" w:fill="B1DCEC"/>
          </w:tcPr>
          <w:p w14:paraId="15514793" w14:textId="77777777" w:rsidR="003C71AB" w:rsidRPr="003C71AB" w:rsidRDefault="003C71AB" w:rsidP="003C71AB">
            <w:pPr>
              <w:kinsoku w:val="0"/>
              <w:overflowPunct w:val="0"/>
              <w:autoSpaceDE w:val="0"/>
              <w:autoSpaceDN w:val="0"/>
              <w:adjustRightInd w:val="0"/>
              <w:spacing w:before="75" w:after="0" w:line="244" w:lineRule="auto"/>
              <w:ind w:left="105" w:right="236"/>
              <w:rPr>
                <w:rFonts w:ascii="Century Gothic" w:hAnsi="Century Gothic" w:cs="Century Gothic"/>
                <w:color w:val="231F20"/>
                <w:w w:val="110"/>
                <w:sz w:val="16"/>
                <w:szCs w:val="16"/>
              </w:rPr>
            </w:pPr>
            <w:r w:rsidRPr="003C71AB">
              <w:rPr>
                <w:rFonts w:ascii="Century Gothic" w:hAnsi="Century Gothic" w:cs="Century Gothic"/>
                <w:color w:val="231F20"/>
                <w:w w:val="110"/>
                <w:sz w:val="16"/>
                <w:szCs w:val="16"/>
              </w:rPr>
              <w:t>Ensure</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that</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all</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materials</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in</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contact</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with water comply with AS/NZ</w:t>
            </w:r>
            <w:r w:rsidRPr="003C71AB">
              <w:rPr>
                <w:rFonts w:ascii="Century Gothic" w:hAnsi="Century Gothic" w:cs="Century Gothic"/>
                <w:color w:val="231F20"/>
                <w:spacing w:val="-15"/>
                <w:w w:val="110"/>
                <w:sz w:val="16"/>
                <w:szCs w:val="16"/>
              </w:rPr>
              <w:t xml:space="preserve"> </w:t>
            </w:r>
            <w:r w:rsidRPr="003C71AB">
              <w:rPr>
                <w:rFonts w:ascii="Century Gothic" w:hAnsi="Century Gothic" w:cs="Century Gothic"/>
                <w:color w:val="231F20"/>
                <w:w w:val="110"/>
                <w:sz w:val="16"/>
                <w:szCs w:val="16"/>
              </w:rPr>
              <w:t>4020:2005</w:t>
            </w:r>
          </w:p>
        </w:tc>
      </w:tr>
      <w:tr w:rsidR="003C71AB" w:rsidRPr="003C71AB" w14:paraId="670706B6" w14:textId="77777777">
        <w:trPr>
          <w:trHeight w:val="544"/>
        </w:trPr>
        <w:tc>
          <w:tcPr>
            <w:tcW w:w="1592" w:type="dxa"/>
            <w:tcBorders>
              <w:top w:val="single" w:sz="4" w:space="0" w:color="FFFFFF"/>
              <w:left w:val="none" w:sz="6" w:space="0" w:color="auto"/>
              <w:bottom w:val="single" w:sz="4" w:space="0" w:color="FFFFFF"/>
              <w:right w:val="none" w:sz="6" w:space="0" w:color="auto"/>
            </w:tcBorders>
            <w:shd w:val="clear" w:color="auto" w:fill="B1DCEC"/>
          </w:tcPr>
          <w:p w14:paraId="57D74110" w14:textId="77777777" w:rsidR="003C71AB" w:rsidRPr="003C71AB" w:rsidRDefault="003C71AB" w:rsidP="003C71AB">
            <w:pPr>
              <w:kinsoku w:val="0"/>
              <w:overflowPunct w:val="0"/>
              <w:autoSpaceDE w:val="0"/>
              <w:autoSpaceDN w:val="0"/>
              <w:adjustRightInd w:val="0"/>
              <w:spacing w:after="0"/>
              <w:rPr>
                <w:rFonts w:ascii="Times New Roman" w:hAnsi="Times New Roman"/>
                <w:sz w:val="16"/>
                <w:szCs w:val="16"/>
              </w:rPr>
            </w:pPr>
          </w:p>
        </w:tc>
        <w:tc>
          <w:tcPr>
            <w:tcW w:w="4495" w:type="dxa"/>
            <w:tcBorders>
              <w:top w:val="single" w:sz="4" w:space="0" w:color="FFFFFF"/>
              <w:left w:val="none" w:sz="6" w:space="0" w:color="auto"/>
              <w:bottom w:val="single" w:sz="4" w:space="0" w:color="FFFFFF"/>
              <w:right w:val="none" w:sz="6" w:space="0" w:color="auto"/>
            </w:tcBorders>
            <w:shd w:val="clear" w:color="auto" w:fill="B1DCEC"/>
          </w:tcPr>
          <w:p w14:paraId="77E7DA1A" w14:textId="68E25E70" w:rsidR="003C71AB" w:rsidRPr="003C71AB" w:rsidRDefault="003C71AB" w:rsidP="003C71AB">
            <w:pPr>
              <w:kinsoku w:val="0"/>
              <w:overflowPunct w:val="0"/>
              <w:autoSpaceDE w:val="0"/>
              <w:autoSpaceDN w:val="0"/>
              <w:adjustRightInd w:val="0"/>
              <w:spacing w:before="75" w:after="0" w:line="244" w:lineRule="auto"/>
              <w:ind w:left="98"/>
              <w:rPr>
                <w:rFonts w:ascii="Century Gothic" w:hAnsi="Century Gothic" w:cs="Century Gothic"/>
                <w:color w:val="231F20"/>
                <w:w w:val="110"/>
                <w:sz w:val="16"/>
                <w:szCs w:val="16"/>
              </w:rPr>
            </w:pPr>
            <w:r w:rsidRPr="003C71AB">
              <w:rPr>
                <w:rFonts w:ascii="Century Gothic" w:hAnsi="Century Gothic" w:cs="Century Gothic"/>
                <w:color w:val="231F20"/>
                <w:w w:val="110"/>
                <w:sz w:val="16"/>
                <w:szCs w:val="16"/>
              </w:rPr>
              <w:t>Build</w:t>
            </w:r>
            <w:r w:rsidR="00E07A22">
              <w:rPr>
                <w:rFonts w:ascii="Century Gothic" w:hAnsi="Century Gothic" w:cs="Century Gothic"/>
                <w:color w:val="231F20"/>
                <w:spacing w:val="-18"/>
                <w:w w:val="110"/>
                <w:sz w:val="16"/>
                <w:szCs w:val="16"/>
              </w:rPr>
              <w:t>-</w:t>
            </w:r>
            <w:r w:rsidRPr="003C71AB">
              <w:rPr>
                <w:rFonts w:ascii="Century Gothic" w:hAnsi="Century Gothic" w:cs="Century Gothic"/>
                <w:color w:val="231F20"/>
                <w:w w:val="110"/>
                <w:sz w:val="16"/>
                <w:szCs w:val="16"/>
              </w:rPr>
              <w:t>up</w:t>
            </w:r>
            <w:r w:rsidRPr="003C71AB">
              <w:rPr>
                <w:rFonts w:ascii="Century Gothic" w:hAnsi="Century Gothic" w:cs="Century Gothic"/>
                <w:color w:val="231F20"/>
                <w:spacing w:val="-18"/>
                <w:w w:val="110"/>
                <w:sz w:val="16"/>
                <w:szCs w:val="16"/>
              </w:rPr>
              <w:t xml:space="preserve"> </w:t>
            </w:r>
            <w:r w:rsidRPr="003C71AB">
              <w:rPr>
                <w:rFonts w:ascii="Century Gothic" w:hAnsi="Century Gothic" w:cs="Century Gothic"/>
                <w:color w:val="231F20"/>
                <w:w w:val="110"/>
                <w:sz w:val="16"/>
                <w:szCs w:val="16"/>
              </w:rPr>
              <w:t>of</w:t>
            </w:r>
            <w:r w:rsidRPr="003C71AB">
              <w:rPr>
                <w:rFonts w:ascii="Century Gothic" w:hAnsi="Century Gothic" w:cs="Century Gothic"/>
                <w:color w:val="231F20"/>
                <w:spacing w:val="-18"/>
                <w:w w:val="110"/>
                <w:sz w:val="16"/>
                <w:szCs w:val="16"/>
              </w:rPr>
              <w:t xml:space="preserve"> </w:t>
            </w:r>
            <w:r w:rsidRPr="003C71AB">
              <w:rPr>
                <w:rFonts w:ascii="Century Gothic" w:hAnsi="Century Gothic" w:cs="Century Gothic"/>
                <w:color w:val="231F20"/>
                <w:w w:val="110"/>
                <w:sz w:val="16"/>
                <w:szCs w:val="16"/>
              </w:rPr>
              <w:t>sludge</w:t>
            </w:r>
            <w:r w:rsidRPr="003C71AB">
              <w:rPr>
                <w:rFonts w:ascii="Century Gothic" w:hAnsi="Century Gothic" w:cs="Century Gothic"/>
                <w:color w:val="231F20"/>
                <w:spacing w:val="-18"/>
                <w:w w:val="110"/>
                <w:sz w:val="16"/>
                <w:szCs w:val="16"/>
              </w:rPr>
              <w:t xml:space="preserve"> </w:t>
            </w:r>
            <w:r w:rsidRPr="003C71AB">
              <w:rPr>
                <w:rFonts w:ascii="Century Gothic" w:hAnsi="Century Gothic" w:cs="Century Gothic"/>
                <w:color w:val="231F20"/>
                <w:w w:val="110"/>
                <w:sz w:val="16"/>
                <w:szCs w:val="16"/>
              </w:rPr>
              <w:t>in</w:t>
            </w:r>
            <w:r w:rsidRPr="003C71AB">
              <w:rPr>
                <w:rFonts w:ascii="Century Gothic" w:hAnsi="Century Gothic" w:cs="Century Gothic"/>
                <w:color w:val="231F20"/>
                <w:spacing w:val="-18"/>
                <w:w w:val="110"/>
                <w:sz w:val="16"/>
                <w:szCs w:val="16"/>
              </w:rPr>
              <w:t xml:space="preserve"> </w:t>
            </w:r>
            <w:r w:rsidRPr="003C71AB">
              <w:rPr>
                <w:rFonts w:ascii="Century Gothic" w:hAnsi="Century Gothic" w:cs="Century Gothic"/>
                <w:color w:val="231F20"/>
                <w:w w:val="110"/>
                <w:sz w:val="16"/>
                <w:szCs w:val="16"/>
              </w:rPr>
              <w:t>tank,</w:t>
            </w:r>
            <w:r w:rsidRPr="003C71AB">
              <w:rPr>
                <w:rFonts w:ascii="Century Gothic" w:hAnsi="Century Gothic" w:cs="Century Gothic"/>
                <w:color w:val="231F20"/>
                <w:spacing w:val="-18"/>
                <w:w w:val="110"/>
                <w:sz w:val="16"/>
                <w:szCs w:val="16"/>
              </w:rPr>
              <w:t xml:space="preserve"> </w:t>
            </w:r>
            <w:r w:rsidRPr="003C71AB">
              <w:rPr>
                <w:rFonts w:ascii="Century Gothic" w:hAnsi="Century Gothic" w:cs="Century Gothic"/>
                <w:color w:val="231F20"/>
                <w:w w:val="110"/>
                <w:sz w:val="16"/>
                <w:szCs w:val="16"/>
              </w:rPr>
              <w:t>dirt</w:t>
            </w:r>
            <w:r w:rsidRPr="003C71AB">
              <w:rPr>
                <w:rFonts w:ascii="Century Gothic" w:hAnsi="Century Gothic" w:cs="Century Gothic"/>
                <w:color w:val="231F20"/>
                <w:spacing w:val="-18"/>
                <w:w w:val="110"/>
                <w:sz w:val="16"/>
                <w:szCs w:val="16"/>
              </w:rPr>
              <w:t xml:space="preserve"> </w:t>
            </w:r>
            <w:r w:rsidRPr="003C71AB">
              <w:rPr>
                <w:rFonts w:ascii="Century Gothic" w:hAnsi="Century Gothic" w:cs="Century Gothic"/>
                <w:color w:val="231F20"/>
                <w:w w:val="110"/>
                <w:sz w:val="16"/>
                <w:szCs w:val="16"/>
              </w:rPr>
              <w:t>in</w:t>
            </w:r>
            <w:r w:rsidRPr="003C71AB">
              <w:rPr>
                <w:rFonts w:ascii="Century Gothic" w:hAnsi="Century Gothic" w:cs="Century Gothic"/>
                <w:color w:val="231F20"/>
                <w:spacing w:val="-18"/>
                <w:w w:val="110"/>
                <w:sz w:val="16"/>
                <w:szCs w:val="16"/>
              </w:rPr>
              <w:t xml:space="preserve"> </w:t>
            </w:r>
            <w:r w:rsidRPr="003C71AB">
              <w:rPr>
                <w:rFonts w:ascii="Century Gothic" w:hAnsi="Century Gothic" w:cs="Century Gothic"/>
                <w:color w:val="231F20"/>
                <w:w w:val="110"/>
                <w:sz w:val="16"/>
                <w:szCs w:val="16"/>
              </w:rPr>
              <w:t>inlet</w:t>
            </w:r>
            <w:r w:rsidRPr="003C71AB">
              <w:rPr>
                <w:rFonts w:ascii="Century Gothic" w:hAnsi="Century Gothic" w:cs="Century Gothic"/>
                <w:color w:val="231F20"/>
                <w:spacing w:val="-18"/>
                <w:w w:val="110"/>
                <w:sz w:val="16"/>
                <w:szCs w:val="16"/>
              </w:rPr>
              <w:t xml:space="preserve"> </w:t>
            </w:r>
            <w:r w:rsidRPr="003C71AB">
              <w:rPr>
                <w:rFonts w:ascii="Century Gothic" w:hAnsi="Century Gothic" w:cs="Century Gothic"/>
                <w:color w:val="231F20"/>
                <w:w w:val="110"/>
                <w:sz w:val="16"/>
                <w:szCs w:val="16"/>
              </w:rPr>
              <w:t>strainers</w:t>
            </w:r>
            <w:r w:rsidRPr="003C71AB">
              <w:rPr>
                <w:rFonts w:ascii="Century Gothic" w:hAnsi="Century Gothic" w:cs="Century Gothic"/>
                <w:color w:val="231F20"/>
                <w:spacing w:val="-18"/>
                <w:w w:val="110"/>
                <w:sz w:val="16"/>
                <w:szCs w:val="16"/>
              </w:rPr>
              <w:t xml:space="preserve"> </w:t>
            </w:r>
            <w:r w:rsidRPr="003C71AB">
              <w:rPr>
                <w:rFonts w:ascii="Century Gothic" w:hAnsi="Century Gothic" w:cs="Century Gothic"/>
                <w:color w:val="231F20"/>
                <w:w w:val="110"/>
                <w:sz w:val="16"/>
                <w:szCs w:val="16"/>
              </w:rPr>
              <w:t>and/or insect</w:t>
            </w:r>
            <w:r w:rsidRPr="003C71AB">
              <w:rPr>
                <w:rFonts w:ascii="Century Gothic" w:hAnsi="Century Gothic" w:cs="Century Gothic"/>
                <w:color w:val="231F20"/>
                <w:spacing w:val="-6"/>
                <w:w w:val="110"/>
                <w:sz w:val="16"/>
                <w:szCs w:val="16"/>
              </w:rPr>
              <w:t xml:space="preserve"> </w:t>
            </w:r>
            <w:r w:rsidRPr="003C71AB">
              <w:rPr>
                <w:rFonts w:ascii="Century Gothic" w:hAnsi="Century Gothic" w:cs="Century Gothic"/>
                <w:color w:val="231F20"/>
                <w:w w:val="110"/>
                <w:sz w:val="16"/>
                <w:szCs w:val="16"/>
              </w:rPr>
              <w:t>screens.</w:t>
            </w:r>
          </w:p>
        </w:tc>
        <w:tc>
          <w:tcPr>
            <w:tcW w:w="3490" w:type="dxa"/>
            <w:tcBorders>
              <w:top w:val="single" w:sz="4" w:space="0" w:color="FFFFFF"/>
              <w:left w:val="none" w:sz="6" w:space="0" w:color="auto"/>
              <w:bottom w:val="single" w:sz="4" w:space="0" w:color="FFFFFF"/>
              <w:right w:val="none" w:sz="6" w:space="0" w:color="auto"/>
            </w:tcBorders>
            <w:shd w:val="clear" w:color="auto" w:fill="B1DCEC"/>
          </w:tcPr>
          <w:p w14:paraId="14A708BD" w14:textId="77777777" w:rsidR="003C71AB" w:rsidRPr="003C71AB" w:rsidRDefault="003C71AB" w:rsidP="003C71AB">
            <w:pPr>
              <w:kinsoku w:val="0"/>
              <w:overflowPunct w:val="0"/>
              <w:autoSpaceDE w:val="0"/>
              <w:autoSpaceDN w:val="0"/>
              <w:adjustRightInd w:val="0"/>
              <w:spacing w:before="75" w:after="0" w:line="244" w:lineRule="auto"/>
              <w:ind w:left="105"/>
              <w:rPr>
                <w:rFonts w:ascii="Century Gothic" w:hAnsi="Century Gothic" w:cs="Century Gothic"/>
                <w:color w:val="231F20"/>
                <w:sz w:val="16"/>
                <w:szCs w:val="16"/>
              </w:rPr>
            </w:pPr>
            <w:r w:rsidRPr="003C71AB">
              <w:rPr>
                <w:rFonts w:ascii="Century Gothic" w:hAnsi="Century Gothic" w:cs="Century Gothic"/>
                <w:color w:val="231F20"/>
                <w:sz w:val="16"/>
                <w:szCs w:val="16"/>
              </w:rPr>
              <w:t>Regular cleaning and maintenance program</w:t>
            </w:r>
          </w:p>
        </w:tc>
      </w:tr>
      <w:tr w:rsidR="003C71AB" w:rsidRPr="003C71AB" w14:paraId="5777D8B8" w14:textId="77777777">
        <w:trPr>
          <w:trHeight w:val="1144"/>
        </w:trPr>
        <w:tc>
          <w:tcPr>
            <w:tcW w:w="1592" w:type="dxa"/>
            <w:tcBorders>
              <w:top w:val="single" w:sz="4" w:space="0" w:color="FFFFFF"/>
              <w:left w:val="none" w:sz="6" w:space="0" w:color="auto"/>
              <w:bottom w:val="single" w:sz="4" w:space="0" w:color="FFFFFF"/>
              <w:right w:val="none" w:sz="6" w:space="0" w:color="auto"/>
            </w:tcBorders>
            <w:shd w:val="clear" w:color="auto" w:fill="B1DCEC"/>
          </w:tcPr>
          <w:p w14:paraId="13995BF9" w14:textId="77777777" w:rsidR="003C71AB" w:rsidRPr="003C71AB" w:rsidRDefault="003C71AB" w:rsidP="003C71AB">
            <w:pPr>
              <w:kinsoku w:val="0"/>
              <w:overflowPunct w:val="0"/>
              <w:autoSpaceDE w:val="0"/>
              <w:autoSpaceDN w:val="0"/>
              <w:adjustRightInd w:val="0"/>
              <w:spacing w:after="0"/>
              <w:rPr>
                <w:rFonts w:ascii="Times New Roman" w:hAnsi="Times New Roman"/>
                <w:sz w:val="16"/>
                <w:szCs w:val="16"/>
              </w:rPr>
            </w:pPr>
          </w:p>
        </w:tc>
        <w:tc>
          <w:tcPr>
            <w:tcW w:w="4495" w:type="dxa"/>
            <w:tcBorders>
              <w:top w:val="single" w:sz="4" w:space="0" w:color="FFFFFF"/>
              <w:left w:val="none" w:sz="6" w:space="0" w:color="auto"/>
              <w:bottom w:val="single" w:sz="4" w:space="0" w:color="FFFFFF"/>
              <w:right w:val="none" w:sz="6" w:space="0" w:color="auto"/>
            </w:tcBorders>
            <w:shd w:val="clear" w:color="auto" w:fill="B1DCEC"/>
          </w:tcPr>
          <w:p w14:paraId="7D6A097D" w14:textId="77777777" w:rsidR="003C71AB" w:rsidRPr="003C71AB" w:rsidRDefault="003C71AB" w:rsidP="003C71AB">
            <w:pPr>
              <w:kinsoku w:val="0"/>
              <w:overflowPunct w:val="0"/>
              <w:autoSpaceDE w:val="0"/>
              <w:autoSpaceDN w:val="0"/>
              <w:adjustRightInd w:val="0"/>
              <w:spacing w:before="10" w:after="0"/>
              <w:rPr>
                <w:rFonts w:ascii="Times New Roman" w:hAnsi="Times New Roman"/>
                <w:sz w:val="23"/>
                <w:szCs w:val="23"/>
              </w:rPr>
            </w:pPr>
          </w:p>
          <w:p w14:paraId="67FAFCCA" w14:textId="77777777" w:rsidR="003C71AB" w:rsidRPr="003C71AB" w:rsidRDefault="003C71AB" w:rsidP="003C71AB">
            <w:pPr>
              <w:kinsoku w:val="0"/>
              <w:overflowPunct w:val="0"/>
              <w:autoSpaceDE w:val="0"/>
              <w:autoSpaceDN w:val="0"/>
              <w:adjustRightInd w:val="0"/>
              <w:spacing w:after="0" w:line="244" w:lineRule="auto"/>
              <w:ind w:left="98"/>
              <w:rPr>
                <w:rFonts w:ascii="Century Gothic" w:hAnsi="Century Gothic" w:cs="Century Gothic"/>
                <w:color w:val="231F20"/>
                <w:w w:val="110"/>
                <w:sz w:val="16"/>
                <w:szCs w:val="16"/>
              </w:rPr>
            </w:pPr>
            <w:r w:rsidRPr="003C71AB">
              <w:rPr>
                <w:rFonts w:ascii="Century Gothic" w:hAnsi="Century Gothic" w:cs="Century Gothic"/>
                <w:color w:val="231F20"/>
                <w:spacing w:val="-4"/>
                <w:w w:val="105"/>
                <w:sz w:val="16"/>
                <w:szCs w:val="16"/>
              </w:rPr>
              <w:t>Tank</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materials</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spacing w:val="-3"/>
                <w:w w:val="105"/>
                <w:sz w:val="16"/>
                <w:szCs w:val="16"/>
              </w:rPr>
              <w:t>(e.g.</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pH</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of</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water</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with</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concrete</w:t>
            </w:r>
            <w:r w:rsidRPr="003C71AB">
              <w:rPr>
                <w:rFonts w:ascii="Century Gothic" w:hAnsi="Century Gothic" w:cs="Century Gothic"/>
                <w:color w:val="231F20"/>
                <w:spacing w:val="-13"/>
                <w:w w:val="105"/>
                <w:sz w:val="16"/>
                <w:szCs w:val="16"/>
              </w:rPr>
              <w:t xml:space="preserve"> </w:t>
            </w:r>
            <w:r w:rsidRPr="003C71AB">
              <w:rPr>
                <w:rFonts w:ascii="Century Gothic" w:hAnsi="Century Gothic" w:cs="Century Gothic"/>
                <w:color w:val="231F20"/>
                <w:w w:val="105"/>
                <w:sz w:val="16"/>
                <w:szCs w:val="16"/>
              </w:rPr>
              <w:t xml:space="preserve">tanks, </w:t>
            </w:r>
            <w:r w:rsidRPr="003C71AB">
              <w:rPr>
                <w:rFonts w:ascii="Century Gothic" w:hAnsi="Century Gothic" w:cs="Century Gothic"/>
                <w:color w:val="231F20"/>
                <w:w w:val="110"/>
                <w:sz w:val="16"/>
                <w:szCs w:val="16"/>
              </w:rPr>
              <w:t>high</w:t>
            </w:r>
            <w:r w:rsidRPr="003C71AB">
              <w:rPr>
                <w:rFonts w:ascii="Century Gothic" w:hAnsi="Century Gothic" w:cs="Century Gothic"/>
                <w:color w:val="231F20"/>
                <w:spacing w:val="-30"/>
                <w:w w:val="110"/>
                <w:sz w:val="16"/>
                <w:szCs w:val="16"/>
              </w:rPr>
              <w:t xml:space="preserve"> </w:t>
            </w:r>
            <w:r w:rsidRPr="003C71AB">
              <w:rPr>
                <w:rFonts w:ascii="Century Gothic" w:hAnsi="Century Gothic" w:cs="Century Gothic"/>
                <w:color w:val="231F20"/>
                <w:w w:val="110"/>
                <w:sz w:val="16"/>
                <w:szCs w:val="16"/>
              </w:rPr>
              <w:t>metals</w:t>
            </w:r>
            <w:r w:rsidRPr="003C71AB">
              <w:rPr>
                <w:rFonts w:ascii="Century Gothic" w:hAnsi="Century Gothic" w:cs="Century Gothic"/>
                <w:color w:val="231F20"/>
                <w:spacing w:val="-30"/>
                <w:w w:val="110"/>
                <w:sz w:val="16"/>
                <w:szCs w:val="16"/>
              </w:rPr>
              <w:t xml:space="preserve"> </w:t>
            </w:r>
            <w:r w:rsidRPr="003C71AB">
              <w:rPr>
                <w:rFonts w:ascii="Century Gothic" w:hAnsi="Century Gothic" w:cs="Century Gothic"/>
                <w:color w:val="231F20"/>
                <w:w w:val="110"/>
                <w:sz w:val="16"/>
                <w:szCs w:val="16"/>
              </w:rPr>
              <w:t>from</w:t>
            </w:r>
            <w:r w:rsidRPr="003C71AB">
              <w:rPr>
                <w:rFonts w:ascii="Century Gothic" w:hAnsi="Century Gothic" w:cs="Century Gothic"/>
                <w:color w:val="231F20"/>
                <w:spacing w:val="-30"/>
                <w:w w:val="110"/>
                <w:sz w:val="16"/>
                <w:szCs w:val="16"/>
              </w:rPr>
              <w:t xml:space="preserve"> </w:t>
            </w:r>
            <w:r w:rsidRPr="003C71AB">
              <w:rPr>
                <w:rFonts w:ascii="Century Gothic" w:hAnsi="Century Gothic" w:cs="Century Gothic"/>
                <w:color w:val="231F20"/>
                <w:w w:val="110"/>
                <w:sz w:val="16"/>
                <w:szCs w:val="16"/>
              </w:rPr>
              <w:t>metallic</w:t>
            </w:r>
            <w:r w:rsidRPr="003C71AB">
              <w:rPr>
                <w:rFonts w:ascii="Century Gothic" w:hAnsi="Century Gothic" w:cs="Century Gothic"/>
                <w:color w:val="231F20"/>
                <w:spacing w:val="-30"/>
                <w:w w:val="110"/>
                <w:sz w:val="16"/>
                <w:szCs w:val="16"/>
              </w:rPr>
              <w:t xml:space="preserve"> </w:t>
            </w:r>
            <w:r w:rsidRPr="003C71AB">
              <w:rPr>
                <w:rFonts w:ascii="Century Gothic" w:hAnsi="Century Gothic" w:cs="Century Gothic"/>
                <w:color w:val="231F20"/>
                <w:w w:val="110"/>
                <w:sz w:val="16"/>
                <w:szCs w:val="16"/>
              </w:rPr>
              <w:t>tanks,</w:t>
            </w:r>
            <w:r w:rsidRPr="003C71AB">
              <w:rPr>
                <w:rFonts w:ascii="Century Gothic" w:hAnsi="Century Gothic" w:cs="Century Gothic"/>
                <w:color w:val="231F20"/>
                <w:spacing w:val="-30"/>
                <w:w w:val="110"/>
                <w:sz w:val="16"/>
                <w:szCs w:val="16"/>
              </w:rPr>
              <w:t xml:space="preserve"> </w:t>
            </w:r>
            <w:r w:rsidRPr="003C71AB">
              <w:rPr>
                <w:rFonts w:ascii="Century Gothic" w:hAnsi="Century Gothic" w:cs="Century Gothic"/>
                <w:color w:val="231F20"/>
                <w:w w:val="110"/>
                <w:sz w:val="16"/>
                <w:szCs w:val="16"/>
              </w:rPr>
              <w:t>corrosion</w:t>
            </w:r>
            <w:r w:rsidRPr="003C71AB">
              <w:rPr>
                <w:rFonts w:ascii="Century Gothic" w:hAnsi="Century Gothic" w:cs="Century Gothic"/>
                <w:color w:val="231F20"/>
                <w:spacing w:val="-30"/>
                <w:w w:val="110"/>
                <w:sz w:val="16"/>
                <w:szCs w:val="16"/>
              </w:rPr>
              <w:t xml:space="preserve"> </w:t>
            </w:r>
            <w:r w:rsidRPr="003C71AB">
              <w:rPr>
                <w:rFonts w:ascii="Century Gothic" w:hAnsi="Century Gothic" w:cs="Century Gothic"/>
                <w:color w:val="231F20"/>
                <w:w w:val="110"/>
                <w:sz w:val="16"/>
                <w:szCs w:val="16"/>
              </w:rPr>
              <w:t>of</w:t>
            </w:r>
            <w:r w:rsidRPr="003C71AB">
              <w:rPr>
                <w:rFonts w:ascii="Century Gothic" w:hAnsi="Century Gothic" w:cs="Century Gothic"/>
                <w:color w:val="231F20"/>
                <w:spacing w:val="-30"/>
                <w:w w:val="110"/>
                <w:sz w:val="16"/>
                <w:szCs w:val="16"/>
              </w:rPr>
              <w:t xml:space="preserve"> </w:t>
            </w:r>
            <w:r w:rsidRPr="003C71AB">
              <w:rPr>
                <w:rFonts w:ascii="Century Gothic" w:hAnsi="Century Gothic" w:cs="Century Gothic"/>
                <w:color w:val="231F20"/>
                <w:w w:val="110"/>
                <w:sz w:val="16"/>
                <w:szCs w:val="16"/>
              </w:rPr>
              <w:t>metals from</w:t>
            </w:r>
            <w:r w:rsidRPr="003C71AB">
              <w:rPr>
                <w:rFonts w:ascii="Century Gothic" w:hAnsi="Century Gothic" w:cs="Century Gothic"/>
                <w:color w:val="231F20"/>
                <w:spacing w:val="-6"/>
                <w:w w:val="110"/>
                <w:sz w:val="16"/>
                <w:szCs w:val="16"/>
              </w:rPr>
              <w:t xml:space="preserve"> </w:t>
            </w:r>
            <w:r w:rsidRPr="003C71AB">
              <w:rPr>
                <w:rFonts w:ascii="Century Gothic" w:hAnsi="Century Gothic" w:cs="Century Gothic"/>
                <w:color w:val="231F20"/>
                <w:w w:val="110"/>
                <w:sz w:val="16"/>
                <w:szCs w:val="16"/>
              </w:rPr>
              <w:t>pipes)</w:t>
            </w:r>
          </w:p>
        </w:tc>
        <w:tc>
          <w:tcPr>
            <w:tcW w:w="3490" w:type="dxa"/>
            <w:tcBorders>
              <w:top w:val="single" w:sz="4" w:space="0" w:color="FFFFFF"/>
              <w:left w:val="none" w:sz="6" w:space="0" w:color="auto"/>
              <w:bottom w:val="single" w:sz="4" w:space="0" w:color="FFFFFF"/>
              <w:right w:val="none" w:sz="6" w:space="0" w:color="auto"/>
            </w:tcBorders>
            <w:shd w:val="clear" w:color="auto" w:fill="B1DCEC"/>
          </w:tcPr>
          <w:p w14:paraId="22C0BF4E" w14:textId="77777777" w:rsidR="003C71AB" w:rsidRPr="003C71AB" w:rsidRDefault="003C71AB" w:rsidP="003C71AB">
            <w:pPr>
              <w:kinsoku w:val="0"/>
              <w:overflowPunct w:val="0"/>
              <w:autoSpaceDE w:val="0"/>
              <w:autoSpaceDN w:val="0"/>
              <w:adjustRightInd w:val="0"/>
              <w:spacing w:before="75" w:after="0" w:line="244" w:lineRule="auto"/>
              <w:ind w:left="105" w:right="142"/>
              <w:rPr>
                <w:rFonts w:ascii="Century Gothic" w:hAnsi="Century Gothic" w:cs="Century Gothic"/>
                <w:color w:val="231F20"/>
                <w:w w:val="105"/>
                <w:sz w:val="16"/>
                <w:szCs w:val="16"/>
              </w:rPr>
            </w:pPr>
            <w:r w:rsidRPr="003C71AB">
              <w:rPr>
                <w:rFonts w:ascii="Century Gothic" w:hAnsi="Century Gothic" w:cs="Century Gothic"/>
                <w:color w:val="231F20"/>
                <w:w w:val="110"/>
                <w:sz w:val="16"/>
                <w:szCs w:val="16"/>
              </w:rPr>
              <w:t>Ensure</w:t>
            </w:r>
            <w:r w:rsidRPr="003C71AB">
              <w:rPr>
                <w:rFonts w:ascii="Century Gothic" w:hAnsi="Century Gothic" w:cs="Century Gothic"/>
                <w:color w:val="231F20"/>
                <w:spacing w:val="-26"/>
                <w:w w:val="110"/>
                <w:sz w:val="16"/>
                <w:szCs w:val="16"/>
              </w:rPr>
              <w:t xml:space="preserve"> </w:t>
            </w:r>
            <w:r w:rsidRPr="003C71AB">
              <w:rPr>
                <w:rFonts w:ascii="Century Gothic" w:hAnsi="Century Gothic" w:cs="Century Gothic"/>
                <w:color w:val="231F20"/>
                <w:w w:val="110"/>
                <w:sz w:val="16"/>
                <w:szCs w:val="16"/>
              </w:rPr>
              <w:t>that</w:t>
            </w:r>
            <w:r w:rsidRPr="003C71AB">
              <w:rPr>
                <w:rFonts w:ascii="Century Gothic" w:hAnsi="Century Gothic" w:cs="Century Gothic"/>
                <w:color w:val="231F20"/>
                <w:spacing w:val="-26"/>
                <w:w w:val="110"/>
                <w:sz w:val="16"/>
                <w:szCs w:val="16"/>
              </w:rPr>
              <w:t xml:space="preserve"> </w:t>
            </w:r>
            <w:r w:rsidRPr="003C71AB">
              <w:rPr>
                <w:rFonts w:ascii="Century Gothic" w:hAnsi="Century Gothic" w:cs="Century Gothic"/>
                <w:color w:val="231F20"/>
                <w:w w:val="110"/>
                <w:sz w:val="16"/>
                <w:szCs w:val="16"/>
              </w:rPr>
              <w:t>all</w:t>
            </w:r>
            <w:r w:rsidRPr="003C71AB">
              <w:rPr>
                <w:rFonts w:ascii="Century Gothic" w:hAnsi="Century Gothic" w:cs="Century Gothic"/>
                <w:color w:val="231F20"/>
                <w:spacing w:val="-26"/>
                <w:w w:val="110"/>
                <w:sz w:val="16"/>
                <w:szCs w:val="16"/>
              </w:rPr>
              <w:t xml:space="preserve"> </w:t>
            </w:r>
            <w:r w:rsidRPr="003C71AB">
              <w:rPr>
                <w:rFonts w:ascii="Century Gothic" w:hAnsi="Century Gothic" w:cs="Century Gothic"/>
                <w:color w:val="231F20"/>
                <w:w w:val="110"/>
                <w:sz w:val="16"/>
                <w:szCs w:val="16"/>
              </w:rPr>
              <w:t>materials</w:t>
            </w:r>
            <w:r w:rsidRPr="003C71AB">
              <w:rPr>
                <w:rFonts w:ascii="Century Gothic" w:hAnsi="Century Gothic" w:cs="Century Gothic"/>
                <w:color w:val="231F20"/>
                <w:spacing w:val="-26"/>
                <w:w w:val="110"/>
                <w:sz w:val="16"/>
                <w:szCs w:val="16"/>
              </w:rPr>
              <w:t xml:space="preserve"> </w:t>
            </w:r>
            <w:r w:rsidRPr="003C71AB">
              <w:rPr>
                <w:rFonts w:ascii="Century Gothic" w:hAnsi="Century Gothic" w:cs="Century Gothic"/>
                <w:color w:val="231F20"/>
                <w:w w:val="110"/>
                <w:sz w:val="16"/>
                <w:szCs w:val="16"/>
              </w:rPr>
              <w:t>in</w:t>
            </w:r>
            <w:r w:rsidRPr="003C71AB">
              <w:rPr>
                <w:rFonts w:ascii="Century Gothic" w:hAnsi="Century Gothic" w:cs="Century Gothic"/>
                <w:color w:val="231F20"/>
                <w:spacing w:val="-26"/>
                <w:w w:val="110"/>
                <w:sz w:val="16"/>
                <w:szCs w:val="16"/>
              </w:rPr>
              <w:t xml:space="preserve"> </w:t>
            </w:r>
            <w:r w:rsidRPr="003C71AB">
              <w:rPr>
                <w:rFonts w:ascii="Century Gothic" w:hAnsi="Century Gothic" w:cs="Century Gothic"/>
                <w:color w:val="231F20"/>
                <w:w w:val="110"/>
                <w:sz w:val="16"/>
                <w:szCs w:val="16"/>
              </w:rPr>
              <w:t>contact</w:t>
            </w:r>
            <w:r w:rsidRPr="003C71AB">
              <w:rPr>
                <w:rFonts w:ascii="Century Gothic" w:hAnsi="Century Gothic" w:cs="Century Gothic"/>
                <w:color w:val="231F20"/>
                <w:spacing w:val="-26"/>
                <w:w w:val="110"/>
                <w:sz w:val="16"/>
                <w:szCs w:val="16"/>
              </w:rPr>
              <w:t xml:space="preserve"> </w:t>
            </w:r>
            <w:r w:rsidRPr="003C71AB">
              <w:rPr>
                <w:rFonts w:ascii="Century Gothic" w:hAnsi="Century Gothic" w:cs="Century Gothic"/>
                <w:color w:val="231F20"/>
                <w:w w:val="110"/>
                <w:sz w:val="16"/>
                <w:szCs w:val="16"/>
              </w:rPr>
              <w:t>with water comply with AS/NZ 4020:2005. Flush</w:t>
            </w:r>
            <w:r w:rsidRPr="003C71AB">
              <w:rPr>
                <w:rFonts w:ascii="Century Gothic" w:hAnsi="Century Gothic" w:cs="Century Gothic"/>
                <w:color w:val="231F20"/>
                <w:spacing w:val="-28"/>
                <w:w w:val="110"/>
                <w:sz w:val="16"/>
                <w:szCs w:val="16"/>
              </w:rPr>
              <w:t xml:space="preserve"> </w:t>
            </w:r>
            <w:r w:rsidRPr="003C71AB">
              <w:rPr>
                <w:rFonts w:ascii="Century Gothic" w:hAnsi="Century Gothic" w:cs="Century Gothic"/>
                <w:color w:val="231F20"/>
                <w:w w:val="110"/>
                <w:sz w:val="16"/>
                <w:szCs w:val="16"/>
              </w:rPr>
              <w:t>pipes</w:t>
            </w:r>
            <w:r w:rsidRPr="003C71AB">
              <w:rPr>
                <w:rFonts w:ascii="Century Gothic" w:hAnsi="Century Gothic" w:cs="Century Gothic"/>
                <w:color w:val="231F20"/>
                <w:spacing w:val="-28"/>
                <w:w w:val="110"/>
                <w:sz w:val="16"/>
                <w:szCs w:val="16"/>
              </w:rPr>
              <w:t xml:space="preserve"> </w:t>
            </w:r>
            <w:r w:rsidRPr="003C71AB">
              <w:rPr>
                <w:rFonts w:ascii="Century Gothic" w:hAnsi="Century Gothic" w:cs="Century Gothic"/>
                <w:color w:val="231F20"/>
                <w:w w:val="110"/>
                <w:sz w:val="16"/>
                <w:szCs w:val="16"/>
              </w:rPr>
              <w:t>if</w:t>
            </w:r>
            <w:r w:rsidRPr="003C71AB">
              <w:rPr>
                <w:rFonts w:ascii="Century Gothic" w:hAnsi="Century Gothic" w:cs="Century Gothic"/>
                <w:color w:val="231F20"/>
                <w:spacing w:val="-28"/>
                <w:w w:val="110"/>
                <w:sz w:val="16"/>
                <w:szCs w:val="16"/>
              </w:rPr>
              <w:t xml:space="preserve"> </w:t>
            </w:r>
            <w:r w:rsidRPr="003C71AB">
              <w:rPr>
                <w:rFonts w:ascii="Century Gothic" w:hAnsi="Century Gothic" w:cs="Century Gothic"/>
                <w:color w:val="231F20"/>
                <w:w w:val="110"/>
                <w:sz w:val="16"/>
                <w:szCs w:val="16"/>
              </w:rPr>
              <w:t>water</w:t>
            </w:r>
            <w:r w:rsidRPr="003C71AB">
              <w:rPr>
                <w:rFonts w:ascii="Century Gothic" w:hAnsi="Century Gothic" w:cs="Century Gothic"/>
                <w:color w:val="231F20"/>
                <w:spacing w:val="-28"/>
                <w:w w:val="110"/>
                <w:sz w:val="16"/>
                <w:szCs w:val="16"/>
              </w:rPr>
              <w:t xml:space="preserve"> </w:t>
            </w:r>
            <w:r w:rsidRPr="003C71AB">
              <w:rPr>
                <w:rFonts w:ascii="Century Gothic" w:hAnsi="Century Gothic" w:cs="Century Gothic"/>
                <w:color w:val="231F20"/>
                <w:w w:val="110"/>
                <w:sz w:val="16"/>
                <w:szCs w:val="16"/>
              </w:rPr>
              <w:t>has</w:t>
            </w:r>
            <w:r w:rsidRPr="003C71AB">
              <w:rPr>
                <w:rFonts w:ascii="Century Gothic" w:hAnsi="Century Gothic" w:cs="Century Gothic"/>
                <w:color w:val="231F20"/>
                <w:spacing w:val="-28"/>
                <w:w w:val="110"/>
                <w:sz w:val="16"/>
                <w:szCs w:val="16"/>
              </w:rPr>
              <w:t xml:space="preserve"> </w:t>
            </w:r>
            <w:r w:rsidRPr="003C71AB">
              <w:rPr>
                <w:rFonts w:ascii="Century Gothic" w:hAnsi="Century Gothic" w:cs="Century Gothic"/>
                <w:color w:val="231F20"/>
                <w:w w:val="110"/>
                <w:sz w:val="16"/>
                <w:szCs w:val="16"/>
              </w:rPr>
              <w:t>been</w:t>
            </w:r>
            <w:r w:rsidRPr="003C71AB">
              <w:rPr>
                <w:rFonts w:ascii="Century Gothic" w:hAnsi="Century Gothic" w:cs="Century Gothic"/>
                <w:color w:val="231F20"/>
                <w:spacing w:val="-28"/>
                <w:w w:val="110"/>
                <w:sz w:val="16"/>
                <w:szCs w:val="16"/>
              </w:rPr>
              <w:t xml:space="preserve"> </w:t>
            </w:r>
            <w:r w:rsidRPr="003C71AB">
              <w:rPr>
                <w:rFonts w:ascii="Century Gothic" w:hAnsi="Century Gothic" w:cs="Century Gothic"/>
                <w:color w:val="231F20"/>
                <w:w w:val="110"/>
                <w:sz w:val="16"/>
                <w:szCs w:val="16"/>
              </w:rPr>
              <w:t>standing</w:t>
            </w:r>
            <w:r w:rsidRPr="003C71AB">
              <w:rPr>
                <w:rFonts w:ascii="Century Gothic" w:hAnsi="Century Gothic" w:cs="Century Gothic"/>
                <w:color w:val="231F20"/>
                <w:spacing w:val="-28"/>
                <w:w w:val="110"/>
                <w:sz w:val="16"/>
                <w:szCs w:val="16"/>
              </w:rPr>
              <w:t xml:space="preserve"> </w:t>
            </w:r>
            <w:r w:rsidRPr="003C71AB">
              <w:rPr>
                <w:rFonts w:ascii="Century Gothic" w:hAnsi="Century Gothic" w:cs="Century Gothic"/>
                <w:color w:val="231F20"/>
                <w:w w:val="110"/>
                <w:sz w:val="16"/>
                <w:szCs w:val="16"/>
              </w:rPr>
              <w:t xml:space="preserve">in pipes. (Chemical adjustment for pH in </w:t>
            </w:r>
            <w:r w:rsidRPr="003C71AB">
              <w:rPr>
                <w:rFonts w:ascii="Century Gothic" w:hAnsi="Century Gothic" w:cs="Century Gothic"/>
                <w:color w:val="231F20"/>
                <w:w w:val="105"/>
                <w:sz w:val="16"/>
                <w:szCs w:val="16"/>
              </w:rPr>
              <w:t>new</w:t>
            </w:r>
            <w:r w:rsidRPr="003C71AB">
              <w:rPr>
                <w:rFonts w:ascii="Century Gothic" w:hAnsi="Century Gothic" w:cs="Century Gothic"/>
                <w:color w:val="231F20"/>
                <w:spacing w:val="-19"/>
                <w:w w:val="105"/>
                <w:sz w:val="16"/>
                <w:szCs w:val="16"/>
              </w:rPr>
              <w:t xml:space="preserve"> </w:t>
            </w:r>
            <w:r w:rsidRPr="003C71AB">
              <w:rPr>
                <w:rFonts w:ascii="Century Gothic" w:hAnsi="Century Gothic" w:cs="Century Gothic"/>
                <w:color w:val="231F20"/>
                <w:w w:val="105"/>
                <w:sz w:val="16"/>
                <w:szCs w:val="16"/>
              </w:rPr>
              <w:t>concrete</w:t>
            </w:r>
            <w:r w:rsidRPr="003C71AB">
              <w:rPr>
                <w:rFonts w:ascii="Century Gothic" w:hAnsi="Century Gothic" w:cs="Century Gothic"/>
                <w:color w:val="231F20"/>
                <w:spacing w:val="-19"/>
                <w:w w:val="105"/>
                <w:sz w:val="16"/>
                <w:szCs w:val="16"/>
              </w:rPr>
              <w:t xml:space="preserve"> </w:t>
            </w:r>
            <w:r w:rsidRPr="003C71AB">
              <w:rPr>
                <w:rFonts w:ascii="Century Gothic" w:hAnsi="Century Gothic" w:cs="Century Gothic"/>
                <w:color w:val="231F20"/>
                <w:w w:val="105"/>
                <w:sz w:val="16"/>
                <w:szCs w:val="16"/>
              </w:rPr>
              <w:t>tanks</w:t>
            </w:r>
            <w:r w:rsidRPr="003C71AB">
              <w:rPr>
                <w:rFonts w:ascii="Century Gothic" w:hAnsi="Century Gothic" w:cs="Century Gothic"/>
                <w:color w:val="231F20"/>
                <w:spacing w:val="-19"/>
                <w:w w:val="105"/>
                <w:sz w:val="16"/>
                <w:szCs w:val="16"/>
              </w:rPr>
              <w:t xml:space="preserve"> </w:t>
            </w:r>
            <w:r w:rsidRPr="003C71AB">
              <w:rPr>
                <w:rFonts w:ascii="Century Gothic" w:hAnsi="Century Gothic" w:cs="Century Gothic"/>
                <w:color w:val="231F20"/>
                <w:w w:val="105"/>
                <w:sz w:val="16"/>
                <w:szCs w:val="16"/>
              </w:rPr>
              <w:t>may</w:t>
            </w:r>
            <w:r w:rsidRPr="003C71AB">
              <w:rPr>
                <w:rFonts w:ascii="Century Gothic" w:hAnsi="Century Gothic" w:cs="Century Gothic"/>
                <w:color w:val="231F20"/>
                <w:spacing w:val="-19"/>
                <w:w w:val="105"/>
                <w:sz w:val="16"/>
                <w:szCs w:val="16"/>
              </w:rPr>
              <w:t xml:space="preserve"> </w:t>
            </w:r>
            <w:r w:rsidRPr="003C71AB">
              <w:rPr>
                <w:rFonts w:ascii="Century Gothic" w:hAnsi="Century Gothic" w:cs="Century Gothic"/>
                <w:color w:val="231F20"/>
                <w:w w:val="105"/>
                <w:sz w:val="16"/>
                <w:szCs w:val="16"/>
              </w:rPr>
              <w:t>be</w:t>
            </w:r>
            <w:r w:rsidRPr="003C71AB">
              <w:rPr>
                <w:rFonts w:ascii="Century Gothic" w:hAnsi="Century Gothic" w:cs="Century Gothic"/>
                <w:color w:val="231F20"/>
                <w:spacing w:val="-19"/>
                <w:w w:val="105"/>
                <w:sz w:val="16"/>
                <w:szCs w:val="16"/>
              </w:rPr>
              <w:t xml:space="preserve"> </w:t>
            </w:r>
            <w:r w:rsidRPr="003C71AB">
              <w:rPr>
                <w:rFonts w:ascii="Century Gothic" w:hAnsi="Century Gothic" w:cs="Century Gothic"/>
                <w:color w:val="231F20"/>
                <w:w w:val="105"/>
                <w:sz w:val="16"/>
                <w:szCs w:val="16"/>
              </w:rPr>
              <w:t>necessary)</w:t>
            </w:r>
          </w:p>
        </w:tc>
      </w:tr>
      <w:tr w:rsidR="003C71AB" w:rsidRPr="003C71AB" w14:paraId="2C445FB4" w14:textId="77777777">
        <w:trPr>
          <w:trHeight w:val="544"/>
        </w:trPr>
        <w:tc>
          <w:tcPr>
            <w:tcW w:w="1592" w:type="dxa"/>
            <w:tcBorders>
              <w:top w:val="single" w:sz="4" w:space="0" w:color="FFFFFF"/>
              <w:left w:val="none" w:sz="6" w:space="0" w:color="auto"/>
              <w:bottom w:val="single" w:sz="4" w:space="0" w:color="FFFFFF"/>
              <w:right w:val="none" w:sz="6" w:space="0" w:color="auto"/>
            </w:tcBorders>
            <w:shd w:val="clear" w:color="auto" w:fill="B1DCEC"/>
          </w:tcPr>
          <w:p w14:paraId="2BC1EC54" w14:textId="77777777" w:rsidR="003C71AB" w:rsidRPr="003C71AB" w:rsidRDefault="003C71AB" w:rsidP="003C71AB">
            <w:pPr>
              <w:kinsoku w:val="0"/>
              <w:overflowPunct w:val="0"/>
              <w:autoSpaceDE w:val="0"/>
              <w:autoSpaceDN w:val="0"/>
              <w:adjustRightInd w:val="0"/>
              <w:spacing w:after="0"/>
              <w:rPr>
                <w:rFonts w:ascii="Times New Roman" w:hAnsi="Times New Roman"/>
                <w:sz w:val="16"/>
                <w:szCs w:val="16"/>
              </w:rPr>
            </w:pPr>
          </w:p>
        </w:tc>
        <w:tc>
          <w:tcPr>
            <w:tcW w:w="4495" w:type="dxa"/>
            <w:tcBorders>
              <w:top w:val="single" w:sz="4" w:space="0" w:color="FFFFFF"/>
              <w:left w:val="none" w:sz="6" w:space="0" w:color="auto"/>
              <w:bottom w:val="single" w:sz="4" w:space="0" w:color="FFFFFF"/>
              <w:right w:val="none" w:sz="6" w:space="0" w:color="auto"/>
            </w:tcBorders>
            <w:shd w:val="clear" w:color="auto" w:fill="B1DCEC"/>
          </w:tcPr>
          <w:p w14:paraId="4994120E" w14:textId="77777777" w:rsidR="003C71AB" w:rsidRPr="003C71AB" w:rsidRDefault="003C71AB" w:rsidP="003C71AB">
            <w:pPr>
              <w:kinsoku w:val="0"/>
              <w:overflowPunct w:val="0"/>
              <w:autoSpaceDE w:val="0"/>
              <w:autoSpaceDN w:val="0"/>
              <w:adjustRightInd w:val="0"/>
              <w:spacing w:before="75" w:after="0" w:line="244" w:lineRule="auto"/>
              <w:ind w:left="98"/>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Insect,</w:t>
            </w:r>
            <w:r w:rsidRPr="003C71AB">
              <w:rPr>
                <w:rFonts w:ascii="Century Gothic" w:hAnsi="Century Gothic" w:cs="Century Gothic"/>
                <w:color w:val="231F20"/>
                <w:spacing w:val="-18"/>
                <w:w w:val="105"/>
                <w:sz w:val="16"/>
                <w:szCs w:val="16"/>
              </w:rPr>
              <w:t xml:space="preserve"> </w:t>
            </w:r>
            <w:r w:rsidRPr="003C71AB">
              <w:rPr>
                <w:rFonts w:ascii="Century Gothic" w:hAnsi="Century Gothic" w:cs="Century Gothic"/>
                <w:color w:val="231F20"/>
                <w:w w:val="105"/>
                <w:sz w:val="16"/>
                <w:szCs w:val="16"/>
              </w:rPr>
              <w:t>bird</w:t>
            </w:r>
            <w:r w:rsidRPr="003C71AB">
              <w:rPr>
                <w:rFonts w:ascii="Century Gothic" w:hAnsi="Century Gothic" w:cs="Century Gothic"/>
                <w:color w:val="231F20"/>
                <w:spacing w:val="-18"/>
                <w:w w:val="105"/>
                <w:sz w:val="16"/>
                <w:szCs w:val="16"/>
              </w:rPr>
              <w:t xml:space="preserve"> </w:t>
            </w:r>
            <w:r w:rsidRPr="003C71AB">
              <w:rPr>
                <w:rFonts w:ascii="Century Gothic" w:hAnsi="Century Gothic" w:cs="Century Gothic"/>
                <w:color w:val="231F20"/>
                <w:w w:val="105"/>
                <w:sz w:val="16"/>
                <w:szCs w:val="16"/>
              </w:rPr>
              <w:t>and</w:t>
            </w:r>
            <w:r w:rsidRPr="003C71AB">
              <w:rPr>
                <w:rFonts w:ascii="Century Gothic" w:hAnsi="Century Gothic" w:cs="Century Gothic"/>
                <w:color w:val="231F20"/>
                <w:spacing w:val="-18"/>
                <w:w w:val="105"/>
                <w:sz w:val="16"/>
                <w:szCs w:val="16"/>
              </w:rPr>
              <w:t xml:space="preserve"> </w:t>
            </w:r>
            <w:r w:rsidRPr="003C71AB">
              <w:rPr>
                <w:rFonts w:ascii="Century Gothic" w:hAnsi="Century Gothic" w:cs="Century Gothic"/>
                <w:color w:val="231F20"/>
                <w:w w:val="105"/>
                <w:sz w:val="16"/>
                <w:szCs w:val="16"/>
              </w:rPr>
              <w:t>animals</w:t>
            </w:r>
            <w:r w:rsidRPr="003C71AB">
              <w:rPr>
                <w:rFonts w:ascii="Century Gothic" w:hAnsi="Century Gothic" w:cs="Century Gothic"/>
                <w:color w:val="231F20"/>
                <w:spacing w:val="-18"/>
                <w:w w:val="105"/>
                <w:sz w:val="16"/>
                <w:szCs w:val="16"/>
              </w:rPr>
              <w:t xml:space="preserve"> </w:t>
            </w:r>
            <w:r w:rsidRPr="003C71AB">
              <w:rPr>
                <w:rFonts w:ascii="Century Gothic" w:hAnsi="Century Gothic" w:cs="Century Gothic"/>
                <w:color w:val="231F20"/>
                <w:w w:val="105"/>
                <w:sz w:val="16"/>
                <w:szCs w:val="16"/>
              </w:rPr>
              <w:t>in</w:t>
            </w:r>
            <w:r w:rsidRPr="003C71AB">
              <w:rPr>
                <w:rFonts w:ascii="Century Gothic" w:hAnsi="Century Gothic" w:cs="Century Gothic"/>
                <w:color w:val="231F20"/>
                <w:spacing w:val="-18"/>
                <w:w w:val="105"/>
                <w:sz w:val="16"/>
                <w:szCs w:val="16"/>
              </w:rPr>
              <w:t xml:space="preserve"> </w:t>
            </w:r>
            <w:r w:rsidRPr="003C71AB">
              <w:rPr>
                <w:rFonts w:ascii="Century Gothic" w:hAnsi="Century Gothic" w:cs="Century Gothic"/>
                <w:color w:val="231F20"/>
                <w:w w:val="105"/>
                <w:sz w:val="16"/>
                <w:szCs w:val="16"/>
              </w:rPr>
              <w:t>system</w:t>
            </w:r>
            <w:r w:rsidRPr="003C71AB">
              <w:rPr>
                <w:rFonts w:ascii="Century Gothic" w:hAnsi="Century Gothic" w:cs="Century Gothic"/>
                <w:color w:val="231F20"/>
                <w:spacing w:val="-18"/>
                <w:w w:val="105"/>
                <w:sz w:val="16"/>
                <w:szCs w:val="16"/>
              </w:rPr>
              <w:t xml:space="preserve"> </w:t>
            </w:r>
            <w:r w:rsidRPr="003C71AB">
              <w:rPr>
                <w:rFonts w:ascii="Century Gothic" w:hAnsi="Century Gothic" w:cs="Century Gothic"/>
                <w:color w:val="231F20"/>
                <w:spacing w:val="-3"/>
                <w:w w:val="105"/>
                <w:sz w:val="16"/>
                <w:szCs w:val="16"/>
              </w:rPr>
              <w:t>(e.g.</w:t>
            </w:r>
            <w:r w:rsidRPr="003C71AB">
              <w:rPr>
                <w:rFonts w:ascii="Century Gothic" w:hAnsi="Century Gothic" w:cs="Century Gothic"/>
                <w:color w:val="231F20"/>
                <w:spacing w:val="-18"/>
                <w:w w:val="105"/>
                <w:sz w:val="16"/>
                <w:szCs w:val="16"/>
              </w:rPr>
              <w:t xml:space="preserve"> </w:t>
            </w:r>
            <w:r w:rsidRPr="003C71AB">
              <w:rPr>
                <w:rFonts w:ascii="Century Gothic" w:hAnsi="Century Gothic" w:cs="Century Gothic"/>
                <w:color w:val="231F20"/>
                <w:w w:val="105"/>
                <w:sz w:val="16"/>
                <w:szCs w:val="16"/>
              </w:rPr>
              <w:t>dead</w:t>
            </w:r>
            <w:r w:rsidRPr="003C71AB">
              <w:rPr>
                <w:rFonts w:ascii="Century Gothic" w:hAnsi="Century Gothic" w:cs="Century Gothic"/>
                <w:color w:val="231F20"/>
                <w:spacing w:val="-18"/>
                <w:w w:val="105"/>
                <w:sz w:val="16"/>
                <w:szCs w:val="16"/>
              </w:rPr>
              <w:t xml:space="preserve"> </w:t>
            </w:r>
            <w:r w:rsidRPr="003C71AB">
              <w:rPr>
                <w:rFonts w:ascii="Century Gothic" w:hAnsi="Century Gothic" w:cs="Century Gothic"/>
                <w:color w:val="231F20"/>
                <w:w w:val="105"/>
                <w:sz w:val="16"/>
                <w:szCs w:val="16"/>
              </w:rPr>
              <w:t>animals, mosquito</w:t>
            </w:r>
            <w:r w:rsidRPr="003C71AB">
              <w:rPr>
                <w:rFonts w:ascii="Century Gothic" w:hAnsi="Century Gothic" w:cs="Century Gothic"/>
                <w:color w:val="231F20"/>
                <w:spacing w:val="-3"/>
                <w:w w:val="105"/>
                <w:sz w:val="16"/>
                <w:szCs w:val="16"/>
              </w:rPr>
              <w:t xml:space="preserve"> </w:t>
            </w:r>
            <w:r w:rsidRPr="003C71AB">
              <w:rPr>
                <w:rFonts w:ascii="Century Gothic" w:hAnsi="Century Gothic" w:cs="Century Gothic"/>
                <w:color w:val="231F20"/>
                <w:w w:val="105"/>
                <w:sz w:val="16"/>
                <w:szCs w:val="16"/>
              </w:rPr>
              <w:t>breeding)</w:t>
            </w:r>
          </w:p>
        </w:tc>
        <w:tc>
          <w:tcPr>
            <w:tcW w:w="3490" w:type="dxa"/>
            <w:tcBorders>
              <w:top w:val="single" w:sz="4" w:space="0" w:color="FFFFFF"/>
              <w:left w:val="none" w:sz="6" w:space="0" w:color="auto"/>
              <w:bottom w:val="single" w:sz="4" w:space="0" w:color="FFFFFF"/>
              <w:right w:val="none" w:sz="6" w:space="0" w:color="auto"/>
            </w:tcBorders>
            <w:shd w:val="clear" w:color="auto" w:fill="B1DCEC"/>
          </w:tcPr>
          <w:p w14:paraId="50857E20" w14:textId="77777777" w:rsidR="003C71AB" w:rsidRPr="003C71AB" w:rsidRDefault="003C71AB" w:rsidP="003C71AB">
            <w:pPr>
              <w:kinsoku w:val="0"/>
              <w:overflowPunct w:val="0"/>
              <w:autoSpaceDE w:val="0"/>
              <w:autoSpaceDN w:val="0"/>
              <w:adjustRightInd w:val="0"/>
              <w:spacing w:before="75" w:after="0" w:line="244" w:lineRule="auto"/>
              <w:ind w:left="105" w:right="213"/>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Ensure that all inlets and outlets to tank are screened</w:t>
            </w:r>
          </w:p>
        </w:tc>
      </w:tr>
      <w:tr w:rsidR="003C71AB" w:rsidRPr="003C71AB" w14:paraId="0D28D6FF" w14:textId="77777777">
        <w:trPr>
          <w:trHeight w:val="704"/>
        </w:trPr>
        <w:tc>
          <w:tcPr>
            <w:tcW w:w="1592" w:type="dxa"/>
            <w:tcBorders>
              <w:top w:val="single" w:sz="4" w:space="0" w:color="FFFFFF"/>
              <w:left w:val="none" w:sz="6" w:space="0" w:color="auto"/>
              <w:bottom w:val="single" w:sz="4" w:space="0" w:color="FFFFFF"/>
              <w:right w:val="none" w:sz="6" w:space="0" w:color="auto"/>
            </w:tcBorders>
            <w:shd w:val="clear" w:color="auto" w:fill="B1DCEC"/>
          </w:tcPr>
          <w:p w14:paraId="56183A35" w14:textId="77777777" w:rsidR="003C71AB" w:rsidRPr="003C71AB" w:rsidRDefault="003C71AB" w:rsidP="003C71AB">
            <w:pPr>
              <w:kinsoku w:val="0"/>
              <w:overflowPunct w:val="0"/>
              <w:autoSpaceDE w:val="0"/>
              <w:autoSpaceDN w:val="0"/>
              <w:adjustRightInd w:val="0"/>
              <w:spacing w:before="86" w:after="0" w:line="223" w:lineRule="auto"/>
              <w:ind w:left="79" w:right="345"/>
              <w:rPr>
                <w:rFonts w:ascii="Verdana" w:hAnsi="Verdana" w:cs="Verdana"/>
                <w:color w:val="231F20"/>
                <w:sz w:val="16"/>
                <w:szCs w:val="16"/>
              </w:rPr>
            </w:pPr>
            <w:r w:rsidRPr="003C71AB">
              <w:rPr>
                <w:rFonts w:ascii="Verdana" w:hAnsi="Verdana" w:cs="Verdana"/>
                <w:color w:val="231F20"/>
                <w:sz w:val="16"/>
                <w:szCs w:val="16"/>
              </w:rPr>
              <w:t>Surface Water (dam, river, creek)</w:t>
            </w:r>
          </w:p>
        </w:tc>
        <w:tc>
          <w:tcPr>
            <w:tcW w:w="4495" w:type="dxa"/>
            <w:tcBorders>
              <w:top w:val="single" w:sz="4" w:space="0" w:color="FFFFFF"/>
              <w:left w:val="none" w:sz="6" w:space="0" w:color="auto"/>
              <w:bottom w:val="single" w:sz="4" w:space="0" w:color="FFFFFF"/>
              <w:right w:val="none" w:sz="6" w:space="0" w:color="auto"/>
            </w:tcBorders>
            <w:shd w:val="clear" w:color="auto" w:fill="B1DCEC"/>
          </w:tcPr>
          <w:p w14:paraId="7A7DD778" w14:textId="77777777" w:rsidR="003C71AB" w:rsidRPr="003C71AB" w:rsidRDefault="003C71AB" w:rsidP="003C71AB">
            <w:pPr>
              <w:kinsoku w:val="0"/>
              <w:overflowPunct w:val="0"/>
              <w:autoSpaceDE w:val="0"/>
              <w:autoSpaceDN w:val="0"/>
              <w:adjustRightInd w:val="0"/>
              <w:spacing w:before="155" w:after="0" w:line="244" w:lineRule="auto"/>
              <w:ind w:left="98" w:right="250"/>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Surrounding land use (e.g. intensive farming, urban areas, industrial sites sewage discharge)</w:t>
            </w:r>
          </w:p>
        </w:tc>
        <w:tc>
          <w:tcPr>
            <w:tcW w:w="3490" w:type="dxa"/>
            <w:tcBorders>
              <w:top w:val="single" w:sz="4" w:space="0" w:color="FFFFFF"/>
              <w:left w:val="none" w:sz="6" w:space="0" w:color="auto"/>
              <w:bottom w:val="single" w:sz="4" w:space="0" w:color="FFFFFF"/>
              <w:right w:val="none" w:sz="6" w:space="0" w:color="auto"/>
            </w:tcBorders>
            <w:shd w:val="clear" w:color="auto" w:fill="B1DCEC"/>
          </w:tcPr>
          <w:p w14:paraId="48C01D17" w14:textId="77777777" w:rsidR="003C71AB" w:rsidRPr="003C71AB" w:rsidRDefault="003C71AB" w:rsidP="003C71AB">
            <w:pPr>
              <w:kinsoku w:val="0"/>
              <w:overflowPunct w:val="0"/>
              <w:autoSpaceDE w:val="0"/>
              <w:autoSpaceDN w:val="0"/>
              <w:adjustRightInd w:val="0"/>
              <w:spacing w:before="155" w:after="0" w:line="244" w:lineRule="auto"/>
              <w:ind w:left="105" w:right="522"/>
              <w:rPr>
                <w:rFonts w:ascii="Century Gothic" w:hAnsi="Century Gothic" w:cs="Century Gothic"/>
                <w:color w:val="231F20"/>
                <w:w w:val="110"/>
                <w:sz w:val="16"/>
                <w:szCs w:val="16"/>
              </w:rPr>
            </w:pPr>
            <w:r w:rsidRPr="003C71AB">
              <w:rPr>
                <w:rFonts w:ascii="Century Gothic" w:hAnsi="Century Gothic" w:cs="Century Gothic"/>
                <w:color w:val="231F20"/>
                <w:w w:val="105"/>
                <w:sz w:val="16"/>
                <w:szCs w:val="16"/>
              </w:rPr>
              <w:t xml:space="preserve">Protect surface water storage from </w:t>
            </w:r>
            <w:r w:rsidRPr="003C71AB">
              <w:rPr>
                <w:rFonts w:ascii="Century Gothic" w:hAnsi="Century Gothic" w:cs="Century Gothic"/>
                <w:color w:val="231F20"/>
                <w:w w:val="110"/>
                <w:sz w:val="16"/>
                <w:szCs w:val="16"/>
              </w:rPr>
              <w:t>runoff. Inspect regularly</w:t>
            </w:r>
          </w:p>
        </w:tc>
      </w:tr>
      <w:tr w:rsidR="003C71AB" w:rsidRPr="003C71AB" w14:paraId="5AC88B3E" w14:textId="77777777">
        <w:trPr>
          <w:trHeight w:val="544"/>
        </w:trPr>
        <w:tc>
          <w:tcPr>
            <w:tcW w:w="1592" w:type="dxa"/>
            <w:tcBorders>
              <w:top w:val="single" w:sz="4" w:space="0" w:color="FFFFFF"/>
              <w:left w:val="none" w:sz="6" w:space="0" w:color="auto"/>
              <w:bottom w:val="single" w:sz="4" w:space="0" w:color="FFFFFF"/>
              <w:right w:val="none" w:sz="6" w:space="0" w:color="auto"/>
            </w:tcBorders>
            <w:shd w:val="clear" w:color="auto" w:fill="B1DCEC"/>
          </w:tcPr>
          <w:p w14:paraId="72CCADBB" w14:textId="77777777" w:rsidR="003C71AB" w:rsidRPr="003C71AB" w:rsidRDefault="003C71AB" w:rsidP="003C71AB">
            <w:pPr>
              <w:kinsoku w:val="0"/>
              <w:overflowPunct w:val="0"/>
              <w:autoSpaceDE w:val="0"/>
              <w:autoSpaceDN w:val="0"/>
              <w:adjustRightInd w:val="0"/>
              <w:spacing w:after="0"/>
              <w:rPr>
                <w:rFonts w:ascii="Times New Roman" w:hAnsi="Times New Roman"/>
                <w:sz w:val="16"/>
                <w:szCs w:val="16"/>
              </w:rPr>
            </w:pPr>
          </w:p>
        </w:tc>
        <w:tc>
          <w:tcPr>
            <w:tcW w:w="4495" w:type="dxa"/>
            <w:tcBorders>
              <w:top w:val="single" w:sz="4" w:space="0" w:color="FFFFFF"/>
              <w:left w:val="none" w:sz="6" w:space="0" w:color="auto"/>
              <w:bottom w:val="single" w:sz="4" w:space="0" w:color="FFFFFF"/>
              <w:right w:val="none" w:sz="6" w:space="0" w:color="auto"/>
            </w:tcBorders>
            <w:shd w:val="clear" w:color="auto" w:fill="B1DCEC"/>
          </w:tcPr>
          <w:p w14:paraId="3131C882" w14:textId="77777777" w:rsidR="003C71AB" w:rsidRPr="003C71AB" w:rsidRDefault="003C71AB" w:rsidP="003C71AB">
            <w:pPr>
              <w:kinsoku w:val="0"/>
              <w:overflowPunct w:val="0"/>
              <w:autoSpaceDE w:val="0"/>
              <w:autoSpaceDN w:val="0"/>
              <w:adjustRightInd w:val="0"/>
              <w:spacing w:before="75" w:after="0" w:line="244" w:lineRule="auto"/>
              <w:ind w:left="98" w:right="512"/>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Pump</w:t>
            </w:r>
            <w:r w:rsidRPr="003C71AB">
              <w:rPr>
                <w:rFonts w:ascii="Century Gothic" w:hAnsi="Century Gothic" w:cs="Century Gothic"/>
                <w:color w:val="231F20"/>
                <w:spacing w:val="-23"/>
                <w:w w:val="105"/>
                <w:sz w:val="16"/>
                <w:szCs w:val="16"/>
              </w:rPr>
              <w:t xml:space="preserve"> </w:t>
            </w:r>
            <w:r w:rsidRPr="003C71AB">
              <w:rPr>
                <w:rFonts w:ascii="Century Gothic" w:hAnsi="Century Gothic" w:cs="Century Gothic"/>
                <w:color w:val="231F20"/>
                <w:w w:val="105"/>
                <w:sz w:val="16"/>
                <w:szCs w:val="16"/>
              </w:rPr>
              <w:t>and</w:t>
            </w:r>
            <w:r w:rsidRPr="003C71AB">
              <w:rPr>
                <w:rFonts w:ascii="Century Gothic" w:hAnsi="Century Gothic" w:cs="Century Gothic"/>
                <w:color w:val="231F20"/>
                <w:spacing w:val="-23"/>
                <w:w w:val="105"/>
                <w:sz w:val="16"/>
                <w:szCs w:val="16"/>
              </w:rPr>
              <w:t xml:space="preserve"> </w:t>
            </w:r>
            <w:r w:rsidRPr="003C71AB">
              <w:rPr>
                <w:rFonts w:ascii="Century Gothic" w:hAnsi="Century Gothic" w:cs="Century Gothic"/>
                <w:color w:val="231F20"/>
                <w:w w:val="105"/>
                <w:sz w:val="16"/>
                <w:szCs w:val="16"/>
              </w:rPr>
              <w:t>plumbing</w:t>
            </w:r>
            <w:r w:rsidRPr="003C71AB">
              <w:rPr>
                <w:rFonts w:ascii="Century Gothic" w:hAnsi="Century Gothic" w:cs="Century Gothic"/>
                <w:color w:val="231F20"/>
                <w:spacing w:val="-23"/>
                <w:w w:val="105"/>
                <w:sz w:val="16"/>
                <w:szCs w:val="16"/>
              </w:rPr>
              <w:t xml:space="preserve"> </w:t>
            </w:r>
            <w:r w:rsidRPr="003C71AB">
              <w:rPr>
                <w:rFonts w:ascii="Century Gothic" w:hAnsi="Century Gothic" w:cs="Century Gothic"/>
                <w:color w:val="231F20"/>
                <w:w w:val="105"/>
                <w:sz w:val="16"/>
                <w:szCs w:val="16"/>
              </w:rPr>
              <w:t>materials</w:t>
            </w:r>
            <w:r w:rsidRPr="003C71AB">
              <w:rPr>
                <w:rFonts w:ascii="Century Gothic" w:hAnsi="Century Gothic" w:cs="Century Gothic"/>
                <w:color w:val="231F20"/>
                <w:spacing w:val="-23"/>
                <w:w w:val="105"/>
                <w:sz w:val="16"/>
                <w:szCs w:val="16"/>
              </w:rPr>
              <w:t xml:space="preserve"> </w:t>
            </w:r>
            <w:r w:rsidRPr="003C71AB">
              <w:rPr>
                <w:rFonts w:ascii="Century Gothic" w:hAnsi="Century Gothic" w:cs="Century Gothic"/>
                <w:color w:val="231F20"/>
                <w:spacing w:val="-3"/>
                <w:w w:val="105"/>
                <w:sz w:val="16"/>
                <w:szCs w:val="16"/>
              </w:rPr>
              <w:t>(e.g.</w:t>
            </w:r>
            <w:r w:rsidRPr="003C71AB">
              <w:rPr>
                <w:rFonts w:ascii="Century Gothic" w:hAnsi="Century Gothic" w:cs="Century Gothic"/>
                <w:color w:val="231F20"/>
                <w:spacing w:val="-23"/>
                <w:w w:val="105"/>
                <w:sz w:val="16"/>
                <w:szCs w:val="16"/>
              </w:rPr>
              <w:t xml:space="preserve"> </w:t>
            </w:r>
            <w:r w:rsidRPr="003C71AB">
              <w:rPr>
                <w:rFonts w:ascii="Century Gothic" w:hAnsi="Century Gothic" w:cs="Century Gothic"/>
                <w:color w:val="231F20"/>
                <w:w w:val="105"/>
                <w:sz w:val="16"/>
                <w:szCs w:val="16"/>
              </w:rPr>
              <w:t>piping,</w:t>
            </w:r>
            <w:r w:rsidRPr="003C71AB">
              <w:rPr>
                <w:rFonts w:ascii="Century Gothic" w:hAnsi="Century Gothic" w:cs="Century Gothic"/>
                <w:color w:val="231F20"/>
                <w:spacing w:val="-23"/>
                <w:w w:val="105"/>
                <w:sz w:val="16"/>
                <w:szCs w:val="16"/>
              </w:rPr>
              <w:t xml:space="preserve"> </w:t>
            </w:r>
            <w:r w:rsidRPr="003C71AB">
              <w:rPr>
                <w:rFonts w:ascii="Century Gothic" w:hAnsi="Century Gothic" w:cs="Century Gothic"/>
                <w:color w:val="231F20"/>
                <w:w w:val="105"/>
                <w:sz w:val="16"/>
                <w:szCs w:val="16"/>
              </w:rPr>
              <w:t>pump components)</w:t>
            </w:r>
          </w:p>
        </w:tc>
        <w:tc>
          <w:tcPr>
            <w:tcW w:w="3490" w:type="dxa"/>
            <w:tcBorders>
              <w:top w:val="single" w:sz="4" w:space="0" w:color="FFFFFF"/>
              <w:left w:val="none" w:sz="6" w:space="0" w:color="auto"/>
              <w:bottom w:val="single" w:sz="4" w:space="0" w:color="FFFFFF"/>
              <w:right w:val="none" w:sz="6" w:space="0" w:color="auto"/>
            </w:tcBorders>
            <w:shd w:val="clear" w:color="auto" w:fill="B1DCEC"/>
          </w:tcPr>
          <w:p w14:paraId="5DE5FA84" w14:textId="77777777" w:rsidR="003C71AB" w:rsidRPr="003C71AB" w:rsidRDefault="003C71AB" w:rsidP="003C71AB">
            <w:pPr>
              <w:kinsoku w:val="0"/>
              <w:overflowPunct w:val="0"/>
              <w:autoSpaceDE w:val="0"/>
              <w:autoSpaceDN w:val="0"/>
              <w:adjustRightInd w:val="0"/>
              <w:spacing w:before="75" w:after="0" w:line="244" w:lineRule="auto"/>
              <w:ind w:left="105" w:right="236"/>
              <w:rPr>
                <w:rFonts w:ascii="Century Gothic" w:hAnsi="Century Gothic" w:cs="Century Gothic"/>
                <w:color w:val="231F20"/>
                <w:w w:val="110"/>
                <w:sz w:val="16"/>
                <w:szCs w:val="16"/>
              </w:rPr>
            </w:pPr>
            <w:r w:rsidRPr="003C71AB">
              <w:rPr>
                <w:rFonts w:ascii="Century Gothic" w:hAnsi="Century Gothic" w:cs="Century Gothic"/>
                <w:color w:val="231F20"/>
                <w:w w:val="110"/>
                <w:sz w:val="16"/>
                <w:szCs w:val="16"/>
              </w:rPr>
              <w:t>Ensure</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that</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all</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materials</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in</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contact</w:t>
            </w:r>
            <w:r w:rsidRPr="003C71AB">
              <w:rPr>
                <w:rFonts w:ascii="Century Gothic" w:hAnsi="Century Gothic" w:cs="Century Gothic"/>
                <w:color w:val="231F20"/>
                <w:spacing w:val="-33"/>
                <w:w w:val="110"/>
                <w:sz w:val="16"/>
                <w:szCs w:val="16"/>
              </w:rPr>
              <w:t xml:space="preserve"> </w:t>
            </w:r>
            <w:r w:rsidRPr="003C71AB">
              <w:rPr>
                <w:rFonts w:ascii="Century Gothic" w:hAnsi="Century Gothic" w:cs="Century Gothic"/>
                <w:color w:val="231F20"/>
                <w:w w:val="110"/>
                <w:sz w:val="16"/>
                <w:szCs w:val="16"/>
              </w:rPr>
              <w:t>with water comply with AS/NZ</w:t>
            </w:r>
            <w:r w:rsidRPr="003C71AB">
              <w:rPr>
                <w:rFonts w:ascii="Century Gothic" w:hAnsi="Century Gothic" w:cs="Century Gothic"/>
                <w:color w:val="231F20"/>
                <w:spacing w:val="-15"/>
                <w:w w:val="110"/>
                <w:sz w:val="16"/>
                <w:szCs w:val="16"/>
              </w:rPr>
              <w:t xml:space="preserve"> </w:t>
            </w:r>
            <w:r w:rsidRPr="003C71AB">
              <w:rPr>
                <w:rFonts w:ascii="Century Gothic" w:hAnsi="Century Gothic" w:cs="Century Gothic"/>
                <w:color w:val="231F20"/>
                <w:w w:val="110"/>
                <w:sz w:val="16"/>
                <w:szCs w:val="16"/>
              </w:rPr>
              <w:t>4020:2005</w:t>
            </w:r>
          </w:p>
        </w:tc>
      </w:tr>
      <w:tr w:rsidR="003C71AB" w:rsidRPr="003C71AB" w14:paraId="6618D6EC" w14:textId="77777777">
        <w:trPr>
          <w:trHeight w:val="544"/>
        </w:trPr>
        <w:tc>
          <w:tcPr>
            <w:tcW w:w="1592" w:type="dxa"/>
            <w:tcBorders>
              <w:top w:val="single" w:sz="4" w:space="0" w:color="FFFFFF"/>
              <w:left w:val="none" w:sz="6" w:space="0" w:color="auto"/>
              <w:bottom w:val="single" w:sz="4" w:space="0" w:color="FFFFFF"/>
              <w:right w:val="none" w:sz="6" w:space="0" w:color="auto"/>
            </w:tcBorders>
            <w:shd w:val="clear" w:color="auto" w:fill="B1DCEC"/>
          </w:tcPr>
          <w:p w14:paraId="5A92BBF0" w14:textId="77777777" w:rsidR="003C71AB" w:rsidRPr="003C71AB" w:rsidRDefault="003C71AB" w:rsidP="003C71AB">
            <w:pPr>
              <w:kinsoku w:val="0"/>
              <w:overflowPunct w:val="0"/>
              <w:autoSpaceDE w:val="0"/>
              <w:autoSpaceDN w:val="0"/>
              <w:adjustRightInd w:val="0"/>
              <w:spacing w:after="0"/>
              <w:rPr>
                <w:rFonts w:ascii="Times New Roman" w:hAnsi="Times New Roman"/>
                <w:sz w:val="16"/>
                <w:szCs w:val="16"/>
              </w:rPr>
            </w:pPr>
          </w:p>
        </w:tc>
        <w:tc>
          <w:tcPr>
            <w:tcW w:w="4495" w:type="dxa"/>
            <w:tcBorders>
              <w:top w:val="single" w:sz="4" w:space="0" w:color="FFFFFF"/>
              <w:left w:val="none" w:sz="6" w:space="0" w:color="auto"/>
              <w:bottom w:val="single" w:sz="4" w:space="0" w:color="FFFFFF"/>
              <w:right w:val="none" w:sz="6" w:space="0" w:color="auto"/>
            </w:tcBorders>
            <w:shd w:val="clear" w:color="auto" w:fill="B1DCEC"/>
          </w:tcPr>
          <w:p w14:paraId="4A40CE0A" w14:textId="77777777" w:rsidR="003C71AB" w:rsidRPr="003C71AB" w:rsidRDefault="003C71AB" w:rsidP="003C71AB">
            <w:pPr>
              <w:kinsoku w:val="0"/>
              <w:overflowPunct w:val="0"/>
              <w:autoSpaceDE w:val="0"/>
              <w:autoSpaceDN w:val="0"/>
              <w:adjustRightInd w:val="0"/>
              <w:spacing w:before="75" w:after="0" w:line="244" w:lineRule="auto"/>
              <w:ind w:left="98" w:right="812"/>
              <w:rPr>
                <w:rFonts w:ascii="Century Gothic" w:hAnsi="Century Gothic" w:cs="Century Gothic"/>
                <w:color w:val="231F20"/>
                <w:spacing w:val="-3"/>
                <w:w w:val="105"/>
                <w:sz w:val="16"/>
                <w:szCs w:val="16"/>
              </w:rPr>
            </w:pPr>
            <w:r w:rsidRPr="003C71AB">
              <w:rPr>
                <w:rFonts w:ascii="Century Gothic" w:hAnsi="Century Gothic" w:cs="Century Gothic"/>
                <w:color w:val="231F20"/>
                <w:w w:val="105"/>
                <w:sz w:val="16"/>
                <w:szCs w:val="16"/>
              </w:rPr>
              <w:t>Animal</w:t>
            </w:r>
            <w:r w:rsidRPr="003C71AB">
              <w:rPr>
                <w:rFonts w:ascii="Century Gothic" w:hAnsi="Century Gothic" w:cs="Century Gothic"/>
                <w:color w:val="231F20"/>
                <w:spacing w:val="-20"/>
                <w:w w:val="105"/>
                <w:sz w:val="16"/>
                <w:szCs w:val="16"/>
              </w:rPr>
              <w:t xml:space="preserve"> </w:t>
            </w:r>
            <w:r w:rsidRPr="003C71AB">
              <w:rPr>
                <w:rFonts w:ascii="Century Gothic" w:hAnsi="Century Gothic" w:cs="Century Gothic"/>
                <w:color w:val="231F20"/>
                <w:w w:val="105"/>
                <w:sz w:val="16"/>
                <w:szCs w:val="16"/>
              </w:rPr>
              <w:t>and</w:t>
            </w:r>
            <w:r w:rsidRPr="003C71AB">
              <w:rPr>
                <w:rFonts w:ascii="Century Gothic" w:hAnsi="Century Gothic" w:cs="Century Gothic"/>
                <w:color w:val="231F20"/>
                <w:spacing w:val="-20"/>
                <w:w w:val="105"/>
                <w:sz w:val="16"/>
                <w:szCs w:val="16"/>
              </w:rPr>
              <w:t xml:space="preserve"> </w:t>
            </w:r>
            <w:r w:rsidRPr="003C71AB">
              <w:rPr>
                <w:rFonts w:ascii="Century Gothic" w:hAnsi="Century Gothic" w:cs="Century Gothic"/>
                <w:color w:val="231F20"/>
                <w:w w:val="105"/>
                <w:sz w:val="16"/>
                <w:szCs w:val="16"/>
              </w:rPr>
              <w:t>human</w:t>
            </w:r>
            <w:r w:rsidRPr="003C71AB">
              <w:rPr>
                <w:rFonts w:ascii="Century Gothic" w:hAnsi="Century Gothic" w:cs="Century Gothic"/>
                <w:color w:val="231F20"/>
                <w:spacing w:val="-20"/>
                <w:w w:val="105"/>
                <w:sz w:val="16"/>
                <w:szCs w:val="16"/>
              </w:rPr>
              <w:t xml:space="preserve"> </w:t>
            </w:r>
            <w:r w:rsidRPr="003C71AB">
              <w:rPr>
                <w:rFonts w:ascii="Century Gothic" w:hAnsi="Century Gothic" w:cs="Century Gothic"/>
                <w:color w:val="231F20"/>
                <w:w w:val="105"/>
                <w:sz w:val="16"/>
                <w:szCs w:val="16"/>
              </w:rPr>
              <w:t>activities</w:t>
            </w:r>
            <w:r w:rsidRPr="003C71AB">
              <w:rPr>
                <w:rFonts w:ascii="Century Gothic" w:hAnsi="Century Gothic" w:cs="Century Gothic"/>
                <w:color w:val="231F20"/>
                <w:spacing w:val="-20"/>
                <w:w w:val="105"/>
                <w:sz w:val="16"/>
                <w:szCs w:val="16"/>
              </w:rPr>
              <w:t xml:space="preserve"> </w:t>
            </w:r>
            <w:r w:rsidRPr="003C71AB">
              <w:rPr>
                <w:rFonts w:ascii="Century Gothic" w:hAnsi="Century Gothic" w:cs="Century Gothic"/>
                <w:color w:val="231F20"/>
                <w:spacing w:val="-3"/>
                <w:w w:val="105"/>
                <w:sz w:val="16"/>
                <w:szCs w:val="16"/>
              </w:rPr>
              <w:t>(cows,</w:t>
            </w:r>
            <w:r w:rsidRPr="003C71AB">
              <w:rPr>
                <w:rFonts w:ascii="Century Gothic" w:hAnsi="Century Gothic" w:cs="Century Gothic"/>
                <w:color w:val="231F20"/>
                <w:spacing w:val="-20"/>
                <w:w w:val="105"/>
                <w:sz w:val="16"/>
                <w:szCs w:val="16"/>
              </w:rPr>
              <w:t xml:space="preserve"> </w:t>
            </w:r>
            <w:r w:rsidRPr="003C71AB">
              <w:rPr>
                <w:rFonts w:ascii="Century Gothic" w:hAnsi="Century Gothic" w:cs="Century Gothic"/>
                <w:color w:val="231F20"/>
                <w:w w:val="105"/>
                <w:sz w:val="16"/>
                <w:szCs w:val="16"/>
              </w:rPr>
              <w:t>sheep,</w:t>
            </w:r>
            <w:r w:rsidRPr="003C71AB">
              <w:rPr>
                <w:rFonts w:ascii="Century Gothic" w:hAnsi="Century Gothic" w:cs="Century Gothic"/>
                <w:color w:val="231F20"/>
                <w:spacing w:val="-20"/>
                <w:w w:val="105"/>
                <w:sz w:val="16"/>
                <w:szCs w:val="16"/>
              </w:rPr>
              <w:t xml:space="preserve"> </w:t>
            </w:r>
            <w:r w:rsidRPr="003C71AB">
              <w:rPr>
                <w:rFonts w:ascii="Century Gothic" w:hAnsi="Century Gothic" w:cs="Century Gothic"/>
                <w:color w:val="231F20"/>
                <w:w w:val="105"/>
                <w:sz w:val="16"/>
                <w:szCs w:val="16"/>
              </w:rPr>
              <w:t>or recreational</w:t>
            </w:r>
            <w:r w:rsidRPr="003C71AB">
              <w:rPr>
                <w:rFonts w:ascii="Century Gothic" w:hAnsi="Century Gothic" w:cs="Century Gothic"/>
                <w:color w:val="231F20"/>
                <w:spacing w:val="-4"/>
                <w:w w:val="105"/>
                <w:sz w:val="16"/>
                <w:szCs w:val="16"/>
              </w:rPr>
              <w:t xml:space="preserve"> </w:t>
            </w:r>
            <w:r w:rsidRPr="003C71AB">
              <w:rPr>
                <w:rFonts w:ascii="Century Gothic" w:hAnsi="Century Gothic" w:cs="Century Gothic"/>
                <w:color w:val="231F20"/>
                <w:spacing w:val="-3"/>
                <w:w w:val="105"/>
                <w:sz w:val="16"/>
                <w:szCs w:val="16"/>
              </w:rPr>
              <w:t>use)</w:t>
            </w:r>
          </w:p>
        </w:tc>
        <w:tc>
          <w:tcPr>
            <w:tcW w:w="3490" w:type="dxa"/>
            <w:tcBorders>
              <w:top w:val="single" w:sz="4" w:space="0" w:color="FFFFFF"/>
              <w:left w:val="none" w:sz="6" w:space="0" w:color="auto"/>
              <w:bottom w:val="single" w:sz="4" w:space="0" w:color="FFFFFF"/>
              <w:right w:val="none" w:sz="6" w:space="0" w:color="auto"/>
            </w:tcBorders>
            <w:shd w:val="clear" w:color="auto" w:fill="B1DCEC"/>
          </w:tcPr>
          <w:p w14:paraId="332D2608" w14:textId="77777777" w:rsidR="003C71AB" w:rsidRPr="003C71AB" w:rsidRDefault="003C71AB" w:rsidP="003C71AB">
            <w:pPr>
              <w:kinsoku w:val="0"/>
              <w:overflowPunct w:val="0"/>
              <w:autoSpaceDE w:val="0"/>
              <w:autoSpaceDN w:val="0"/>
              <w:adjustRightInd w:val="0"/>
              <w:spacing w:before="75" w:after="0" w:line="244" w:lineRule="auto"/>
              <w:ind w:left="105" w:right="119"/>
              <w:rPr>
                <w:rFonts w:ascii="Century Gothic" w:hAnsi="Century Gothic" w:cs="Century Gothic"/>
                <w:color w:val="231F20"/>
                <w:w w:val="105"/>
                <w:sz w:val="16"/>
                <w:szCs w:val="16"/>
              </w:rPr>
            </w:pPr>
            <w:r w:rsidRPr="003C71AB">
              <w:rPr>
                <w:rFonts w:ascii="Century Gothic" w:hAnsi="Century Gothic" w:cs="Century Gothic"/>
                <w:color w:val="231F20"/>
                <w:w w:val="105"/>
                <w:sz w:val="16"/>
                <w:szCs w:val="16"/>
              </w:rPr>
              <w:t>Protect</w:t>
            </w:r>
            <w:r w:rsidRPr="003C71AB">
              <w:rPr>
                <w:rFonts w:ascii="Century Gothic" w:hAnsi="Century Gothic" w:cs="Century Gothic"/>
                <w:color w:val="231F20"/>
                <w:spacing w:val="-20"/>
                <w:w w:val="105"/>
                <w:sz w:val="16"/>
                <w:szCs w:val="16"/>
              </w:rPr>
              <w:t xml:space="preserve"> </w:t>
            </w:r>
            <w:r w:rsidRPr="003C71AB">
              <w:rPr>
                <w:rFonts w:ascii="Century Gothic" w:hAnsi="Century Gothic" w:cs="Century Gothic"/>
                <w:color w:val="231F20"/>
                <w:w w:val="105"/>
                <w:sz w:val="16"/>
                <w:szCs w:val="16"/>
              </w:rPr>
              <w:t>surface</w:t>
            </w:r>
            <w:r w:rsidRPr="003C71AB">
              <w:rPr>
                <w:rFonts w:ascii="Century Gothic" w:hAnsi="Century Gothic" w:cs="Century Gothic"/>
                <w:color w:val="231F20"/>
                <w:spacing w:val="-20"/>
                <w:w w:val="105"/>
                <w:sz w:val="16"/>
                <w:szCs w:val="16"/>
              </w:rPr>
              <w:t xml:space="preserve"> </w:t>
            </w:r>
            <w:r w:rsidRPr="003C71AB">
              <w:rPr>
                <w:rFonts w:ascii="Century Gothic" w:hAnsi="Century Gothic" w:cs="Century Gothic"/>
                <w:color w:val="231F20"/>
                <w:w w:val="105"/>
                <w:sz w:val="16"/>
                <w:szCs w:val="16"/>
              </w:rPr>
              <w:t>water</w:t>
            </w:r>
            <w:r w:rsidRPr="003C71AB">
              <w:rPr>
                <w:rFonts w:ascii="Century Gothic" w:hAnsi="Century Gothic" w:cs="Century Gothic"/>
                <w:color w:val="231F20"/>
                <w:spacing w:val="-20"/>
                <w:w w:val="105"/>
                <w:sz w:val="16"/>
                <w:szCs w:val="16"/>
              </w:rPr>
              <w:t xml:space="preserve"> </w:t>
            </w:r>
            <w:r w:rsidRPr="003C71AB">
              <w:rPr>
                <w:rFonts w:ascii="Century Gothic" w:hAnsi="Century Gothic" w:cs="Century Gothic"/>
                <w:color w:val="231F20"/>
                <w:w w:val="105"/>
                <w:sz w:val="16"/>
                <w:szCs w:val="16"/>
              </w:rPr>
              <w:t>storage</w:t>
            </w:r>
            <w:r w:rsidRPr="003C71AB">
              <w:rPr>
                <w:rFonts w:ascii="Century Gothic" w:hAnsi="Century Gothic" w:cs="Century Gothic"/>
                <w:color w:val="231F20"/>
                <w:spacing w:val="-20"/>
                <w:w w:val="105"/>
                <w:sz w:val="16"/>
                <w:szCs w:val="16"/>
              </w:rPr>
              <w:t xml:space="preserve"> </w:t>
            </w:r>
            <w:r w:rsidRPr="003C71AB">
              <w:rPr>
                <w:rFonts w:ascii="Century Gothic" w:hAnsi="Century Gothic" w:cs="Century Gothic"/>
                <w:color w:val="231F20"/>
                <w:w w:val="105"/>
                <w:sz w:val="16"/>
                <w:szCs w:val="16"/>
              </w:rPr>
              <w:t>by</w:t>
            </w:r>
            <w:r w:rsidRPr="003C71AB">
              <w:rPr>
                <w:rFonts w:ascii="Century Gothic" w:hAnsi="Century Gothic" w:cs="Century Gothic"/>
                <w:color w:val="231F20"/>
                <w:spacing w:val="-20"/>
                <w:w w:val="105"/>
                <w:sz w:val="16"/>
                <w:szCs w:val="16"/>
              </w:rPr>
              <w:t xml:space="preserve"> </w:t>
            </w:r>
            <w:r w:rsidRPr="003C71AB">
              <w:rPr>
                <w:rFonts w:ascii="Century Gothic" w:hAnsi="Century Gothic" w:cs="Century Gothic"/>
                <w:color w:val="231F20"/>
                <w:w w:val="105"/>
                <w:sz w:val="16"/>
                <w:szCs w:val="16"/>
              </w:rPr>
              <w:t>fencing storage</w:t>
            </w:r>
          </w:p>
        </w:tc>
      </w:tr>
    </w:tbl>
    <w:p w14:paraId="61FA09A7" w14:textId="77777777" w:rsidR="003C71AB" w:rsidRDefault="003C71AB" w:rsidP="00F363C1">
      <w:pPr>
        <w:pStyle w:val="Heading2"/>
        <w:ind w:left="851" w:hanging="851"/>
      </w:pPr>
      <w:bookmarkStart w:id="54" w:name="_Toc8722999"/>
      <w:r>
        <w:t xml:space="preserve">Calculating the </w:t>
      </w:r>
      <w:r w:rsidR="0070705E">
        <w:t>s</w:t>
      </w:r>
      <w:r>
        <w:t>ize of</w:t>
      </w:r>
      <w:r w:rsidR="0070705E">
        <w:t xml:space="preserve"> y</w:t>
      </w:r>
      <w:r>
        <w:t xml:space="preserve">our </w:t>
      </w:r>
      <w:r w:rsidR="0070705E">
        <w:t>t</w:t>
      </w:r>
      <w:r>
        <w:t xml:space="preserve">ank for </w:t>
      </w:r>
      <w:r w:rsidR="0070705E">
        <w:t>c</w:t>
      </w:r>
      <w:r>
        <w:t>hlorination</w:t>
      </w:r>
      <w:bookmarkEnd w:id="54"/>
    </w:p>
    <w:p w14:paraId="5051376A" w14:textId="77777777" w:rsidR="003C71AB" w:rsidRDefault="003C71AB" w:rsidP="003C71AB">
      <w:r>
        <w:t>Tanks come in a variety sizes ranging from</w:t>
      </w:r>
      <w:r w:rsidR="0070705E">
        <w:t xml:space="preserve"> </w:t>
      </w:r>
      <w:r>
        <w:t>750 L (165 gallons) to over 50 000 L (11 000</w:t>
      </w:r>
      <w:r w:rsidR="0070705E">
        <w:t xml:space="preserve"> </w:t>
      </w:r>
      <w:r>
        <w:t>gallons). To convert a tank volume in gallons to a</w:t>
      </w:r>
      <w:r w:rsidR="0070705E">
        <w:t xml:space="preserve"> </w:t>
      </w:r>
      <w:r>
        <w:t>volume in litres, simply multiply the number of</w:t>
      </w:r>
      <w:r w:rsidR="0070705E">
        <w:t xml:space="preserve"> </w:t>
      </w:r>
      <w:r>
        <w:t>gallons by 4.5.</w:t>
      </w:r>
    </w:p>
    <w:p w14:paraId="56C7BEFD" w14:textId="77777777" w:rsidR="003C71AB" w:rsidRDefault="003C71AB" w:rsidP="003C71AB">
      <w:r>
        <w:t>To calculate tank water volume</w:t>
      </w:r>
    </w:p>
    <w:p w14:paraId="47F6D5D0" w14:textId="6C61EE23" w:rsidR="003C71AB" w:rsidRDefault="003C71AB" w:rsidP="00F363C1">
      <w:pPr>
        <w:pStyle w:val="ListParagraph"/>
        <w:numPr>
          <w:ilvl w:val="0"/>
          <w:numId w:val="10"/>
        </w:numPr>
        <w:ind w:left="851" w:hanging="425"/>
      </w:pPr>
      <w:r>
        <w:t>Full Rectangular Tanks (box tanks, some in</w:t>
      </w:r>
      <w:r w:rsidR="00F363C1">
        <w:t>-</w:t>
      </w:r>
      <w:r>
        <w:t>ground tanks)</w:t>
      </w:r>
      <w:r w:rsidR="0070705E">
        <w:br/>
      </w:r>
      <w:r>
        <w:t>Volume (in litres) = (depth [m] x width [m] x</w:t>
      </w:r>
      <w:r w:rsidR="0070705E">
        <w:t xml:space="preserve"> </w:t>
      </w:r>
      <w:r>
        <w:t>length [m]) multiplied by 1000 (to convert</w:t>
      </w:r>
      <w:r w:rsidR="0070705E">
        <w:t xml:space="preserve"> </w:t>
      </w:r>
      <w:r>
        <w:t>cubic metres to litres)</w:t>
      </w:r>
      <w:r w:rsidR="0070705E">
        <w:t>.</w:t>
      </w:r>
    </w:p>
    <w:p w14:paraId="63756799" w14:textId="77777777" w:rsidR="003C71AB" w:rsidRDefault="003C71AB" w:rsidP="003C71AB">
      <w:r>
        <w:t>Full Cylindrical Tanks</w:t>
      </w:r>
    </w:p>
    <w:p w14:paraId="2A144D06" w14:textId="77777777" w:rsidR="003C71AB" w:rsidRDefault="003C71AB" w:rsidP="00F363C1">
      <w:pPr>
        <w:pStyle w:val="ListParagraph"/>
        <w:numPr>
          <w:ilvl w:val="0"/>
          <w:numId w:val="10"/>
        </w:numPr>
        <w:ind w:left="851" w:hanging="425"/>
      </w:pPr>
      <w:r>
        <w:t>Volume (in litres) = (3.14 x radius [m] x radius</w:t>
      </w:r>
      <w:r w:rsidR="0070705E">
        <w:t xml:space="preserve"> </w:t>
      </w:r>
      <w:r>
        <w:t>[m] x tank depth [m]) multiplied by 1000 (to</w:t>
      </w:r>
      <w:r w:rsidR="0070705E">
        <w:t xml:space="preserve"> </w:t>
      </w:r>
      <w:r>
        <w:t>convert cubic metres to litres)</w:t>
      </w:r>
      <w:r w:rsidR="0070705E">
        <w:t>.</w:t>
      </w:r>
    </w:p>
    <w:p w14:paraId="67DB9CFE" w14:textId="77777777" w:rsidR="00F819D8" w:rsidRDefault="003C71AB" w:rsidP="003C71AB">
      <w:r>
        <w:t>[The radius is the half the diameter or width of</w:t>
      </w:r>
      <w:r w:rsidR="0070705E">
        <w:t xml:space="preserve"> </w:t>
      </w:r>
      <w:r>
        <w:t>the tank]</w:t>
      </w:r>
      <w:r w:rsidR="0070705E">
        <w:t>.</w:t>
      </w:r>
    </w:p>
    <w:p w14:paraId="6F22B6DB" w14:textId="77777777" w:rsidR="0070705E" w:rsidRDefault="0070705E">
      <w:r>
        <w:br w:type="page"/>
      </w:r>
    </w:p>
    <w:p w14:paraId="21CDCFB2" w14:textId="77777777" w:rsidR="00F819D8" w:rsidRDefault="003C71AB" w:rsidP="00706816">
      <w:r>
        <w:lastRenderedPageBreak/>
        <w:t>Example</w:t>
      </w:r>
      <w:r w:rsidR="0070705E">
        <w:t>:</w:t>
      </w:r>
    </w:p>
    <w:p w14:paraId="6FA594EF" w14:textId="77777777" w:rsidR="003C71AB" w:rsidRDefault="003C71AB" w:rsidP="0070705E">
      <w:pPr>
        <w:spacing w:after="120"/>
      </w:pPr>
      <w:r>
        <w:t>Tank radius = 2 metres</w:t>
      </w:r>
    </w:p>
    <w:p w14:paraId="3E4F9AA6" w14:textId="77777777" w:rsidR="003C71AB" w:rsidRDefault="003C71AB" w:rsidP="0070705E">
      <w:pPr>
        <w:spacing w:after="120"/>
      </w:pPr>
      <w:r>
        <w:t>Tank depth = 3 metres</w:t>
      </w:r>
    </w:p>
    <w:p w14:paraId="0EEC95AB" w14:textId="77777777" w:rsidR="003C71AB" w:rsidRDefault="003C71AB" w:rsidP="0070705E">
      <w:pPr>
        <w:spacing w:after="120"/>
      </w:pPr>
      <w:r>
        <w:t>Tank Volume = (3.14 x 2 m X 2 m x 3 m) x</w:t>
      </w:r>
      <w:r w:rsidR="0070705E">
        <w:t xml:space="preserve"> </w:t>
      </w:r>
      <w:r>
        <w:t>1000</w:t>
      </w:r>
    </w:p>
    <w:p w14:paraId="25367FEA" w14:textId="77777777" w:rsidR="003C71AB" w:rsidRDefault="003C71AB" w:rsidP="0070705E">
      <w:pPr>
        <w:spacing w:after="120"/>
      </w:pPr>
      <w:r>
        <w:t>= (3.14 x 4 m</w:t>
      </w:r>
      <w:r w:rsidRPr="0070705E">
        <w:rPr>
          <w:vertAlign w:val="superscript"/>
        </w:rPr>
        <w:t>2</w:t>
      </w:r>
      <w:r>
        <w:t xml:space="preserve"> x 3 m) x 1000</w:t>
      </w:r>
    </w:p>
    <w:p w14:paraId="36D5EFBA" w14:textId="77777777" w:rsidR="003C71AB" w:rsidRDefault="003C71AB" w:rsidP="0070705E">
      <w:pPr>
        <w:spacing w:after="120"/>
      </w:pPr>
      <w:r>
        <w:t>= (3.14 x 12 m</w:t>
      </w:r>
      <w:r w:rsidRPr="0070705E">
        <w:rPr>
          <w:vertAlign w:val="superscript"/>
        </w:rPr>
        <w:t>3</w:t>
      </w:r>
      <w:r>
        <w:t>) x 1000</w:t>
      </w:r>
    </w:p>
    <w:p w14:paraId="485A837E" w14:textId="77777777" w:rsidR="003C71AB" w:rsidRDefault="003C71AB" w:rsidP="0070705E">
      <w:pPr>
        <w:spacing w:after="120"/>
      </w:pPr>
      <w:r>
        <w:t>= 37.68 m</w:t>
      </w:r>
      <w:r w:rsidRPr="0070705E">
        <w:rPr>
          <w:vertAlign w:val="superscript"/>
        </w:rPr>
        <w:t>3</w:t>
      </w:r>
      <w:r>
        <w:t xml:space="preserve"> x 1000</w:t>
      </w:r>
    </w:p>
    <w:p w14:paraId="53735935" w14:textId="77777777" w:rsidR="003C71AB" w:rsidRDefault="003C71AB" w:rsidP="0070705E">
      <w:pPr>
        <w:spacing w:after="120"/>
      </w:pPr>
      <w:r>
        <w:t>= 37 680 Litres</w:t>
      </w:r>
    </w:p>
    <w:p w14:paraId="0B321754" w14:textId="77777777" w:rsidR="003C71AB" w:rsidRDefault="003C71AB" w:rsidP="0070705E">
      <w:pPr>
        <w:pStyle w:val="ListParagraph"/>
        <w:numPr>
          <w:ilvl w:val="0"/>
          <w:numId w:val="10"/>
        </w:numPr>
      </w:pPr>
      <w:r>
        <w:t xml:space="preserve">Part-full </w:t>
      </w:r>
      <w:r w:rsidR="00AC6AFF">
        <w:t>c</w:t>
      </w:r>
      <w:r>
        <w:t xml:space="preserve">ylindrical </w:t>
      </w:r>
      <w:r w:rsidR="00AC6AFF">
        <w:t>t</w:t>
      </w:r>
      <w:r>
        <w:t>anks</w:t>
      </w:r>
      <w:r w:rsidR="0070705E">
        <w:br/>
      </w:r>
      <w:r>
        <w:t>Volume (in litres) = (3.14 x radius x radius [m] x</w:t>
      </w:r>
      <w:r w:rsidR="0070705E">
        <w:t xml:space="preserve"> </w:t>
      </w:r>
      <w:r>
        <w:t>water depth [m]) multiplied by 1000.</w:t>
      </w:r>
      <w:r w:rsidR="0070705E">
        <w:br/>
      </w:r>
      <w:r>
        <w:t>(See diagram below)</w:t>
      </w:r>
    </w:p>
    <w:p w14:paraId="1BB5B986" w14:textId="77777777" w:rsidR="003C71AB" w:rsidRPr="003C71AB" w:rsidRDefault="003C71AB" w:rsidP="0070705E">
      <w:pPr>
        <w:kinsoku w:val="0"/>
        <w:overflowPunct w:val="0"/>
        <w:autoSpaceDE w:val="0"/>
        <w:autoSpaceDN w:val="0"/>
        <w:adjustRightInd w:val="0"/>
        <w:spacing w:after="0"/>
        <w:rPr>
          <w:rFonts w:ascii="Times New Roman" w:hAnsi="Times New Roman"/>
          <w:sz w:val="20"/>
          <w:szCs w:val="20"/>
        </w:rPr>
      </w:pPr>
      <w:r w:rsidRPr="003C71AB">
        <w:rPr>
          <w:rFonts w:ascii="Times New Roman" w:hAnsi="Times New Roman"/>
          <w:noProof/>
          <w:sz w:val="20"/>
          <w:szCs w:val="20"/>
          <w:lang w:eastAsia="en-AU"/>
        </w:rPr>
        <mc:AlternateContent>
          <mc:Choice Requires="wpg">
            <w:drawing>
              <wp:inline distT="0" distB="0" distL="0" distR="0" wp14:anchorId="1052517D" wp14:editId="410CDD03">
                <wp:extent cx="2862580" cy="1919605"/>
                <wp:effectExtent l="9525" t="9525" r="4445" b="444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580" cy="1919605"/>
                          <a:chOff x="0" y="0"/>
                          <a:chExt cx="4508" cy="3023"/>
                        </a:xfrm>
                      </wpg:grpSpPr>
                      <wps:wsp>
                        <wps:cNvPr id="27" name="Freeform 20"/>
                        <wps:cNvSpPr>
                          <a:spLocks/>
                        </wps:cNvSpPr>
                        <wps:spPr bwMode="auto">
                          <a:xfrm>
                            <a:off x="2777" y="1521"/>
                            <a:ext cx="20" cy="924"/>
                          </a:xfrm>
                          <a:custGeom>
                            <a:avLst/>
                            <a:gdLst>
                              <a:gd name="T0" fmla="*/ 0 w 20"/>
                              <a:gd name="T1" fmla="*/ 0 h 924"/>
                              <a:gd name="T2" fmla="*/ 0 w 20"/>
                              <a:gd name="T3" fmla="*/ 923 h 924"/>
                            </a:gdLst>
                            <a:ahLst/>
                            <a:cxnLst>
                              <a:cxn ang="0">
                                <a:pos x="T0" y="T1"/>
                              </a:cxn>
                              <a:cxn ang="0">
                                <a:pos x="T2" y="T3"/>
                              </a:cxn>
                            </a:cxnLst>
                            <a:rect l="0" t="0" r="r" b="b"/>
                            <a:pathLst>
                              <a:path w="20" h="924">
                                <a:moveTo>
                                  <a:pt x="0" y="0"/>
                                </a:moveTo>
                                <a:lnTo>
                                  <a:pt x="0" y="923"/>
                                </a:lnTo>
                              </a:path>
                            </a:pathLst>
                          </a:custGeom>
                          <a:noFill/>
                          <a:ln w="10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1"/>
                        <wps:cNvSpPr>
                          <a:spLocks/>
                        </wps:cNvSpPr>
                        <wps:spPr bwMode="auto">
                          <a:xfrm>
                            <a:off x="2730" y="2428"/>
                            <a:ext cx="96" cy="96"/>
                          </a:xfrm>
                          <a:custGeom>
                            <a:avLst/>
                            <a:gdLst>
                              <a:gd name="T0" fmla="*/ 95 w 96"/>
                              <a:gd name="T1" fmla="*/ 0 h 96"/>
                              <a:gd name="T2" fmla="*/ 0 w 96"/>
                              <a:gd name="T3" fmla="*/ 0 h 96"/>
                              <a:gd name="T4" fmla="*/ 47 w 96"/>
                              <a:gd name="T5" fmla="*/ 95 h 96"/>
                              <a:gd name="T6" fmla="*/ 95 w 96"/>
                              <a:gd name="T7" fmla="*/ 0 h 96"/>
                            </a:gdLst>
                            <a:ahLst/>
                            <a:cxnLst>
                              <a:cxn ang="0">
                                <a:pos x="T0" y="T1"/>
                              </a:cxn>
                              <a:cxn ang="0">
                                <a:pos x="T2" y="T3"/>
                              </a:cxn>
                              <a:cxn ang="0">
                                <a:pos x="T4" y="T5"/>
                              </a:cxn>
                              <a:cxn ang="0">
                                <a:pos x="T6" y="T7"/>
                              </a:cxn>
                            </a:cxnLst>
                            <a:rect l="0" t="0" r="r" b="b"/>
                            <a:pathLst>
                              <a:path w="96" h="96">
                                <a:moveTo>
                                  <a:pt x="95" y="0"/>
                                </a:moveTo>
                                <a:lnTo>
                                  <a:pt x="0" y="0"/>
                                </a:lnTo>
                                <a:lnTo>
                                  <a:pt x="47" y="95"/>
                                </a:lnTo>
                                <a:lnTo>
                                  <a:pt x="9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2729" y="1441"/>
                            <a:ext cx="96" cy="96"/>
                          </a:xfrm>
                          <a:custGeom>
                            <a:avLst/>
                            <a:gdLst>
                              <a:gd name="T0" fmla="*/ 47 w 96"/>
                              <a:gd name="T1" fmla="*/ 0 h 96"/>
                              <a:gd name="T2" fmla="*/ 0 w 96"/>
                              <a:gd name="T3" fmla="*/ 95 h 96"/>
                              <a:gd name="T4" fmla="*/ 95 w 96"/>
                              <a:gd name="T5" fmla="*/ 95 h 96"/>
                              <a:gd name="T6" fmla="*/ 47 w 96"/>
                              <a:gd name="T7" fmla="*/ 0 h 96"/>
                            </a:gdLst>
                            <a:ahLst/>
                            <a:cxnLst>
                              <a:cxn ang="0">
                                <a:pos x="T0" y="T1"/>
                              </a:cxn>
                              <a:cxn ang="0">
                                <a:pos x="T2" y="T3"/>
                              </a:cxn>
                              <a:cxn ang="0">
                                <a:pos x="T4" y="T5"/>
                              </a:cxn>
                              <a:cxn ang="0">
                                <a:pos x="T6" y="T7"/>
                              </a:cxn>
                            </a:cxnLst>
                            <a:rect l="0" t="0" r="r" b="b"/>
                            <a:pathLst>
                              <a:path w="96" h="96">
                                <a:moveTo>
                                  <a:pt x="47" y="0"/>
                                </a:moveTo>
                                <a:lnTo>
                                  <a:pt x="0" y="95"/>
                                </a:lnTo>
                                <a:lnTo>
                                  <a:pt x="95" y="95"/>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2580" y="2523"/>
                            <a:ext cx="699" cy="20"/>
                          </a:xfrm>
                          <a:custGeom>
                            <a:avLst/>
                            <a:gdLst>
                              <a:gd name="T0" fmla="*/ 0 w 699"/>
                              <a:gd name="T1" fmla="*/ 0 h 20"/>
                              <a:gd name="T2" fmla="*/ 698 w 699"/>
                              <a:gd name="T3" fmla="*/ 0 h 20"/>
                            </a:gdLst>
                            <a:ahLst/>
                            <a:cxnLst>
                              <a:cxn ang="0">
                                <a:pos x="T0" y="T1"/>
                              </a:cxn>
                              <a:cxn ang="0">
                                <a:pos x="T2" y="T3"/>
                              </a:cxn>
                            </a:cxnLst>
                            <a:rect l="0" t="0" r="r" b="b"/>
                            <a:pathLst>
                              <a:path w="699" h="20">
                                <a:moveTo>
                                  <a:pt x="0" y="0"/>
                                </a:moveTo>
                                <a:lnTo>
                                  <a:pt x="698" y="0"/>
                                </a:lnTo>
                              </a:path>
                            </a:pathLst>
                          </a:custGeom>
                          <a:noFill/>
                          <a:ln w="7569">
                            <a:solidFill>
                              <a:srgbClr val="1941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4"/>
                        <wps:cNvSpPr>
                          <a:spLocks/>
                        </wps:cNvSpPr>
                        <wps:spPr bwMode="auto">
                          <a:xfrm>
                            <a:off x="202" y="147"/>
                            <a:ext cx="2379" cy="2706"/>
                          </a:xfrm>
                          <a:custGeom>
                            <a:avLst/>
                            <a:gdLst>
                              <a:gd name="T0" fmla="*/ 1074 w 2379"/>
                              <a:gd name="T1" fmla="*/ 1 h 2706"/>
                              <a:gd name="T2" fmla="*/ 855 w 2379"/>
                              <a:gd name="T3" fmla="*/ 13 h 2706"/>
                              <a:gd name="T4" fmla="*/ 652 w 2379"/>
                              <a:gd name="T5" fmla="*/ 36 h 2706"/>
                              <a:gd name="T6" fmla="*/ 469 w 2379"/>
                              <a:gd name="T7" fmla="*/ 68 h 2706"/>
                              <a:gd name="T8" fmla="*/ 311 w 2379"/>
                              <a:gd name="T9" fmla="*/ 110 h 2706"/>
                              <a:gd name="T10" fmla="*/ 181 w 2379"/>
                              <a:gd name="T11" fmla="*/ 158 h 2706"/>
                              <a:gd name="T12" fmla="*/ 83 w 2379"/>
                              <a:gd name="T13" fmla="*/ 213 h 2706"/>
                              <a:gd name="T14" fmla="*/ 21 w 2379"/>
                              <a:gd name="T15" fmla="*/ 273 h 2706"/>
                              <a:gd name="T16" fmla="*/ 0 w 2379"/>
                              <a:gd name="T17" fmla="*/ 338 h 2706"/>
                              <a:gd name="T18" fmla="*/ 5 w 2379"/>
                              <a:gd name="T19" fmla="*/ 2399 h 2706"/>
                              <a:gd name="T20" fmla="*/ 47 w 2379"/>
                              <a:gd name="T21" fmla="*/ 2462 h 2706"/>
                              <a:gd name="T22" fmla="*/ 127 w 2379"/>
                              <a:gd name="T23" fmla="*/ 2520 h 2706"/>
                              <a:gd name="T24" fmla="*/ 242 w 2379"/>
                              <a:gd name="T25" fmla="*/ 2571 h 2706"/>
                              <a:gd name="T26" fmla="*/ 387 w 2379"/>
                              <a:gd name="T27" fmla="*/ 2617 h 2706"/>
                              <a:gd name="T28" fmla="*/ 558 w 2379"/>
                              <a:gd name="T29" fmla="*/ 2654 h 2706"/>
                              <a:gd name="T30" fmla="*/ 751 w 2379"/>
                              <a:gd name="T31" fmla="*/ 2681 h 2706"/>
                              <a:gd name="T32" fmla="*/ 963 w 2379"/>
                              <a:gd name="T33" fmla="*/ 2699 h 2706"/>
                              <a:gd name="T34" fmla="*/ 1189 w 2379"/>
                              <a:gd name="T35" fmla="*/ 2705 h 2706"/>
                              <a:gd name="T36" fmla="*/ 1415 w 2379"/>
                              <a:gd name="T37" fmla="*/ 2699 h 2706"/>
                              <a:gd name="T38" fmla="*/ 1627 w 2379"/>
                              <a:gd name="T39" fmla="*/ 2681 h 2706"/>
                              <a:gd name="T40" fmla="*/ 1820 w 2379"/>
                              <a:gd name="T41" fmla="*/ 2654 h 2706"/>
                              <a:gd name="T42" fmla="*/ 1991 w 2379"/>
                              <a:gd name="T43" fmla="*/ 2617 h 2706"/>
                              <a:gd name="T44" fmla="*/ 2136 w 2379"/>
                              <a:gd name="T45" fmla="*/ 2571 h 2706"/>
                              <a:gd name="T46" fmla="*/ 2250 w 2379"/>
                              <a:gd name="T47" fmla="*/ 2520 h 2706"/>
                              <a:gd name="T48" fmla="*/ 2331 w 2379"/>
                              <a:gd name="T49" fmla="*/ 2462 h 2706"/>
                              <a:gd name="T50" fmla="*/ 2373 w 2379"/>
                              <a:gd name="T51" fmla="*/ 2399 h 2706"/>
                              <a:gd name="T52" fmla="*/ 2378 w 2379"/>
                              <a:gd name="T53" fmla="*/ 338 h 2706"/>
                              <a:gd name="T54" fmla="*/ 2357 w 2379"/>
                              <a:gd name="T55" fmla="*/ 273 h 2706"/>
                              <a:gd name="T56" fmla="*/ 2295 w 2379"/>
                              <a:gd name="T57" fmla="*/ 213 h 2706"/>
                              <a:gd name="T58" fmla="*/ 2197 w 2379"/>
                              <a:gd name="T59" fmla="*/ 158 h 2706"/>
                              <a:gd name="T60" fmla="*/ 2067 w 2379"/>
                              <a:gd name="T61" fmla="*/ 110 h 2706"/>
                              <a:gd name="T62" fmla="*/ 1909 w 2379"/>
                              <a:gd name="T63" fmla="*/ 68 h 2706"/>
                              <a:gd name="T64" fmla="*/ 1726 w 2379"/>
                              <a:gd name="T65" fmla="*/ 36 h 2706"/>
                              <a:gd name="T66" fmla="*/ 1523 w 2379"/>
                              <a:gd name="T67" fmla="*/ 13 h 2706"/>
                              <a:gd name="T68" fmla="*/ 1303 w 2379"/>
                              <a:gd name="T69" fmla="*/ 1 h 2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79" h="2706">
                                <a:moveTo>
                                  <a:pt x="1189" y="0"/>
                                </a:moveTo>
                                <a:lnTo>
                                  <a:pt x="1074" y="1"/>
                                </a:lnTo>
                                <a:lnTo>
                                  <a:pt x="963" y="6"/>
                                </a:lnTo>
                                <a:lnTo>
                                  <a:pt x="855" y="13"/>
                                </a:lnTo>
                                <a:lnTo>
                                  <a:pt x="751" y="23"/>
                                </a:lnTo>
                                <a:lnTo>
                                  <a:pt x="652" y="36"/>
                                </a:lnTo>
                                <a:lnTo>
                                  <a:pt x="558" y="51"/>
                                </a:lnTo>
                                <a:lnTo>
                                  <a:pt x="469" y="68"/>
                                </a:lnTo>
                                <a:lnTo>
                                  <a:pt x="387" y="88"/>
                                </a:lnTo>
                                <a:lnTo>
                                  <a:pt x="311" y="110"/>
                                </a:lnTo>
                                <a:lnTo>
                                  <a:pt x="242" y="133"/>
                                </a:lnTo>
                                <a:lnTo>
                                  <a:pt x="181" y="158"/>
                                </a:lnTo>
                                <a:lnTo>
                                  <a:pt x="127" y="185"/>
                                </a:lnTo>
                                <a:lnTo>
                                  <a:pt x="83" y="213"/>
                                </a:lnTo>
                                <a:lnTo>
                                  <a:pt x="47" y="243"/>
                                </a:lnTo>
                                <a:lnTo>
                                  <a:pt x="21" y="273"/>
                                </a:lnTo>
                                <a:lnTo>
                                  <a:pt x="5" y="305"/>
                                </a:lnTo>
                                <a:lnTo>
                                  <a:pt x="0" y="338"/>
                                </a:lnTo>
                                <a:lnTo>
                                  <a:pt x="0" y="2367"/>
                                </a:lnTo>
                                <a:lnTo>
                                  <a:pt x="5" y="2399"/>
                                </a:lnTo>
                                <a:lnTo>
                                  <a:pt x="21" y="2431"/>
                                </a:lnTo>
                                <a:lnTo>
                                  <a:pt x="47" y="2462"/>
                                </a:lnTo>
                                <a:lnTo>
                                  <a:pt x="83" y="2491"/>
                                </a:lnTo>
                                <a:lnTo>
                                  <a:pt x="127" y="2520"/>
                                </a:lnTo>
                                <a:lnTo>
                                  <a:pt x="181" y="2546"/>
                                </a:lnTo>
                                <a:lnTo>
                                  <a:pt x="242" y="2571"/>
                                </a:lnTo>
                                <a:lnTo>
                                  <a:pt x="311" y="2595"/>
                                </a:lnTo>
                                <a:lnTo>
                                  <a:pt x="387" y="2617"/>
                                </a:lnTo>
                                <a:lnTo>
                                  <a:pt x="469" y="2636"/>
                                </a:lnTo>
                                <a:lnTo>
                                  <a:pt x="558" y="2654"/>
                                </a:lnTo>
                                <a:lnTo>
                                  <a:pt x="652" y="2669"/>
                                </a:lnTo>
                                <a:lnTo>
                                  <a:pt x="751" y="2681"/>
                                </a:lnTo>
                                <a:lnTo>
                                  <a:pt x="855" y="2692"/>
                                </a:lnTo>
                                <a:lnTo>
                                  <a:pt x="963" y="2699"/>
                                </a:lnTo>
                                <a:lnTo>
                                  <a:pt x="1074" y="2703"/>
                                </a:lnTo>
                                <a:lnTo>
                                  <a:pt x="1189" y="2705"/>
                                </a:lnTo>
                                <a:lnTo>
                                  <a:pt x="1303" y="2703"/>
                                </a:lnTo>
                                <a:lnTo>
                                  <a:pt x="1415" y="2699"/>
                                </a:lnTo>
                                <a:lnTo>
                                  <a:pt x="1523" y="2692"/>
                                </a:lnTo>
                                <a:lnTo>
                                  <a:pt x="1627" y="2681"/>
                                </a:lnTo>
                                <a:lnTo>
                                  <a:pt x="1726" y="2669"/>
                                </a:lnTo>
                                <a:lnTo>
                                  <a:pt x="1820" y="2654"/>
                                </a:lnTo>
                                <a:lnTo>
                                  <a:pt x="1909" y="2636"/>
                                </a:lnTo>
                                <a:lnTo>
                                  <a:pt x="1991" y="2617"/>
                                </a:lnTo>
                                <a:lnTo>
                                  <a:pt x="2067" y="2595"/>
                                </a:lnTo>
                                <a:lnTo>
                                  <a:pt x="2136" y="2571"/>
                                </a:lnTo>
                                <a:lnTo>
                                  <a:pt x="2197" y="2546"/>
                                </a:lnTo>
                                <a:lnTo>
                                  <a:pt x="2250" y="2520"/>
                                </a:lnTo>
                                <a:lnTo>
                                  <a:pt x="2295" y="2491"/>
                                </a:lnTo>
                                <a:lnTo>
                                  <a:pt x="2331" y="2462"/>
                                </a:lnTo>
                                <a:lnTo>
                                  <a:pt x="2357" y="2431"/>
                                </a:lnTo>
                                <a:lnTo>
                                  <a:pt x="2373" y="2399"/>
                                </a:lnTo>
                                <a:lnTo>
                                  <a:pt x="2378" y="2367"/>
                                </a:lnTo>
                                <a:lnTo>
                                  <a:pt x="2378" y="338"/>
                                </a:lnTo>
                                <a:lnTo>
                                  <a:pt x="2373" y="305"/>
                                </a:lnTo>
                                <a:lnTo>
                                  <a:pt x="2357" y="273"/>
                                </a:lnTo>
                                <a:lnTo>
                                  <a:pt x="2331" y="243"/>
                                </a:lnTo>
                                <a:lnTo>
                                  <a:pt x="2295" y="213"/>
                                </a:lnTo>
                                <a:lnTo>
                                  <a:pt x="2250" y="185"/>
                                </a:lnTo>
                                <a:lnTo>
                                  <a:pt x="2197" y="158"/>
                                </a:lnTo>
                                <a:lnTo>
                                  <a:pt x="2136" y="133"/>
                                </a:lnTo>
                                <a:lnTo>
                                  <a:pt x="2067" y="110"/>
                                </a:lnTo>
                                <a:lnTo>
                                  <a:pt x="1991" y="88"/>
                                </a:lnTo>
                                <a:lnTo>
                                  <a:pt x="1909" y="68"/>
                                </a:lnTo>
                                <a:lnTo>
                                  <a:pt x="1820" y="51"/>
                                </a:lnTo>
                                <a:lnTo>
                                  <a:pt x="1726" y="36"/>
                                </a:lnTo>
                                <a:lnTo>
                                  <a:pt x="1627" y="23"/>
                                </a:lnTo>
                                <a:lnTo>
                                  <a:pt x="1523" y="13"/>
                                </a:lnTo>
                                <a:lnTo>
                                  <a:pt x="1415" y="6"/>
                                </a:lnTo>
                                <a:lnTo>
                                  <a:pt x="1303" y="1"/>
                                </a:lnTo>
                                <a:lnTo>
                                  <a:pt x="1189" y="0"/>
                                </a:lnTo>
                                <a:close/>
                              </a:path>
                            </a:pathLst>
                          </a:custGeom>
                          <a:noFill/>
                          <a:ln w="75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5"/>
                        <wps:cNvSpPr>
                          <a:spLocks/>
                        </wps:cNvSpPr>
                        <wps:spPr bwMode="auto">
                          <a:xfrm>
                            <a:off x="202" y="485"/>
                            <a:ext cx="2379" cy="339"/>
                          </a:xfrm>
                          <a:custGeom>
                            <a:avLst/>
                            <a:gdLst>
                              <a:gd name="T0" fmla="*/ 0 w 2379"/>
                              <a:gd name="T1" fmla="*/ 0 h 339"/>
                              <a:gd name="T2" fmla="*/ 5 w 2379"/>
                              <a:gd name="T3" fmla="*/ 32 h 339"/>
                              <a:gd name="T4" fmla="*/ 21 w 2379"/>
                              <a:gd name="T5" fmla="*/ 64 h 339"/>
                              <a:gd name="T6" fmla="*/ 47 w 2379"/>
                              <a:gd name="T7" fmla="*/ 94 h 339"/>
                              <a:gd name="T8" fmla="*/ 83 w 2379"/>
                              <a:gd name="T9" fmla="*/ 124 h 339"/>
                              <a:gd name="T10" fmla="*/ 127 w 2379"/>
                              <a:gd name="T11" fmla="*/ 152 h 339"/>
                              <a:gd name="T12" fmla="*/ 181 w 2379"/>
                              <a:gd name="T13" fmla="*/ 179 h 339"/>
                              <a:gd name="T14" fmla="*/ 242 w 2379"/>
                              <a:gd name="T15" fmla="*/ 204 h 339"/>
                              <a:gd name="T16" fmla="*/ 311 w 2379"/>
                              <a:gd name="T17" fmla="*/ 228 h 339"/>
                              <a:gd name="T18" fmla="*/ 387 w 2379"/>
                              <a:gd name="T19" fmla="*/ 249 h 339"/>
                              <a:gd name="T20" fmla="*/ 469 w 2379"/>
                              <a:gd name="T21" fmla="*/ 269 h 339"/>
                              <a:gd name="T22" fmla="*/ 558 w 2379"/>
                              <a:gd name="T23" fmla="*/ 286 h 339"/>
                              <a:gd name="T24" fmla="*/ 652 w 2379"/>
                              <a:gd name="T25" fmla="*/ 301 h 339"/>
                              <a:gd name="T26" fmla="*/ 751 w 2379"/>
                              <a:gd name="T27" fmla="*/ 314 h 339"/>
                              <a:gd name="T28" fmla="*/ 855 w 2379"/>
                              <a:gd name="T29" fmla="*/ 324 h 339"/>
                              <a:gd name="T30" fmla="*/ 963 w 2379"/>
                              <a:gd name="T31" fmla="*/ 332 h 339"/>
                              <a:gd name="T32" fmla="*/ 1074 w 2379"/>
                              <a:gd name="T33" fmla="*/ 336 h 339"/>
                              <a:gd name="T34" fmla="*/ 1189 w 2379"/>
                              <a:gd name="T35" fmla="*/ 338 h 339"/>
                              <a:gd name="T36" fmla="*/ 1303 w 2379"/>
                              <a:gd name="T37" fmla="*/ 336 h 339"/>
                              <a:gd name="T38" fmla="*/ 1415 w 2379"/>
                              <a:gd name="T39" fmla="*/ 332 h 339"/>
                              <a:gd name="T40" fmla="*/ 1523 w 2379"/>
                              <a:gd name="T41" fmla="*/ 324 h 339"/>
                              <a:gd name="T42" fmla="*/ 1627 w 2379"/>
                              <a:gd name="T43" fmla="*/ 314 h 339"/>
                              <a:gd name="T44" fmla="*/ 1726 w 2379"/>
                              <a:gd name="T45" fmla="*/ 301 h 339"/>
                              <a:gd name="T46" fmla="*/ 1820 w 2379"/>
                              <a:gd name="T47" fmla="*/ 286 h 339"/>
                              <a:gd name="T48" fmla="*/ 1909 w 2379"/>
                              <a:gd name="T49" fmla="*/ 269 h 339"/>
                              <a:gd name="T50" fmla="*/ 1991 w 2379"/>
                              <a:gd name="T51" fmla="*/ 249 h 339"/>
                              <a:gd name="T52" fmla="*/ 2067 w 2379"/>
                              <a:gd name="T53" fmla="*/ 228 h 339"/>
                              <a:gd name="T54" fmla="*/ 2136 w 2379"/>
                              <a:gd name="T55" fmla="*/ 204 h 339"/>
                              <a:gd name="T56" fmla="*/ 2197 w 2379"/>
                              <a:gd name="T57" fmla="*/ 179 h 339"/>
                              <a:gd name="T58" fmla="*/ 2250 w 2379"/>
                              <a:gd name="T59" fmla="*/ 152 h 339"/>
                              <a:gd name="T60" fmla="*/ 2295 w 2379"/>
                              <a:gd name="T61" fmla="*/ 124 h 339"/>
                              <a:gd name="T62" fmla="*/ 2331 w 2379"/>
                              <a:gd name="T63" fmla="*/ 94 h 339"/>
                              <a:gd name="T64" fmla="*/ 2357 w 2379"/>
                              <a:gd name="T65" fmla="*/ 64 h 339"/>
                              <a:gd name="T66" fmla="*/ 2373 w 2379"/>
                              <a:gd name="T67" fmla="*/ 32 h 339"/>
                              <a:gd name="T68" fmla="*/ 2378 w 2379"/>
                              <a:gd name="T69"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79" h="339">
                                <a:moveTo>
                                  <a:pt x="0" y="0"/>
                                </a:moveTo>
                                <a:lnTo>
                                  <a:pt x="5" y="32"/>
                                </a:lnTo>
                                <a:lnTo>
                                  <a:pt x="21" y="64"/>
                                </a:lnTo>
                                <a:lnTo>
                                  <a:pt x="47" y="94"/>
                                </a:lnTo>
                                <a:lnTo>
                                  <a:pt x="83" y="124"/>
                                </a:lnTo>
                                <a:lnTo>
                                  <a:pt x="127" y="152"/>
                                </a:lnTo>
                                <a:lnTo>
                                  <a:pt x="181" y="179"/>
                                </a:lnTo>
                                <a:lnTo>
                                  <a:pt x="242" y="204"/>
                                </a:lnTo>
                                <a:lnTo>
                                  <a:pt x="311" y="228"/>
                                </a:lnTo>
                                <a:lnTo>
                                  <a:pt x="387" y="249"/>
                                </a:lnTo>
                                <a:lnTo>
                                  <a:pt x="469" y="269"/>
                                </a:lnTo>
                                <a:lnTo>
                                  <a:pt x="558" y="286"/>
                                </a:lnTo>
                                <a:lnTo>
                                  <a:pt x="652" y="301"/>
                                </a:lnTo>
                                <a:lnTo>
                                  <a:pt x="751" y="314"/>
                                </a:lnTo>
                                <a:lnTo>
                                  <a:pt x="855" y="324"/>
                                </a:lnTo>
                                <a:lnTo>
                                  <a:pt x="963" y="332"/>
                                </a:lnTo>
                                <a:lnTo>
                                  <a:pt x="1074" y="336"/>
                                </a:lnTo>
                                <a:lnTo>
                                  <a:pt x="1189" y="338"/>
                                </a:lnTo>
                                <a:lnTo>
                                  <a:pt x="1303" y="336"/>
                                </a:lnTo>
                                <a:lnTo>
                                  <a:pt x="1415" y="332"/>
                                </a:lnTo>
                                <a:lnTo>
                                  <a:pt x="1523" y="324"/>
                                </a:lnTo>
                                <a:lnTo>
                                  <a:pt x="1627" y="314"/>
                                </a:lnTo>
                                <a:lnTo>
                                  <a:pt x="1726" y="301"/>
                                </a:lnTo>
                                <a:lnTo>
                                  <a:pt x="1820" y="286"/>
                                </a:lnTo>
                                <a:lnTo>
                                  <a:pt x="1909" y="269"/>
                                </a:lnTo>
                                <a:lnTo>
                                  <a:pt x="1991" y="249"/>
                                </a:lnTo>
                                <a:lnTo>
                                  <a:pt x="2067" y="228"/>
                                </a:lnTo>
                                <a:lnTo>
                                  <a:pt x="2136" y="204"/>
                                </a:lnTo>
                                <a:lnTo>
                                  <a:pt x="2197" y="179"/>
                                </a:lnTo>
                                <a:lnTo>
                                  <a:pt x="2250" y="152"/>
                                </a:lnTo>
                                <a:lnTo>
                                  <a:pt x="2295" y="124"/>
                                </a:lnTo>
                                <a:lnTo>
                                  <a:pt x="2331" y="94"/>
                                </a:lnTo>
                                <a:lnTo>
                                  <a:pt x="2357" y="64"/>
                                </a:lnTo>
                                <a:lnTo>
                                  <a:pt x="2373" y="32"/>
                                </a:lnTo>
                                <a:lnTo>
                                  <a:pt x="2378" y="0"/>
                                </a:lnTo>
                              </a:path>
                            </a:pathLst>
                          </a:custGeom>
                          <a:noFill/>
                          <a:ln w="75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6"/>
                        <wps:cNvSpPr>
                          <a:spLocks/>
                        </wps:cNvSpPr>
                        <wps:spPr bwMode="auto">
                          <a:xfrm>
                            <a:off x="2485" y="427"/>
                            <a:ext cx="96" cy="96"/>
                          </a:xfrm>
                          <a:custGeom>
                            <a:avLst/>
                            <a:gdLst>
                              <a:gd name="T0" fmla="*/ 0 w 96"/>
                              <a:gd name="T1" fmla="*/ 0 h 96"/>
                              <a:gd name="T2" fmla="*/ 0 w 96"/>
                              <a:gd name="T3" fmla="*/ 95 h 96"/>
                              <a:gd name="T4" fmla="*/ 95 w 96"/>
                              <a:gd name="T5" fmla="*/ 47 h 96"/>
                              <a:gd name="T6" fmla="*/ 0 w 96"/>
                              <a:gd name="T7" fmla="*/ 0 h 96"/>
                            </a:gdLst>
                            <a:ahLst/>
                            <a:cxnLst>
                              <a:cxn ang="0">
                                <a:pos x="T0" y="T1"/>
                              </a:cxn>
                              <a:cxn ang="0">
                                <a:pos x="T2" y="T3"/>
                              </a:cxn>
                              <a:cxn ang="0">
                                <a:pos x="T4" y="T5"/>
                              </a:cxn>
                              <a:cxn ang="0">
                                <a:pos x="T6" y="T7"/>
                              </a:cxn>
                            </a:cxnLst>
                            <a:rect l="0" t="0" r="r" b="b"/>
                            <a:pathLst>
                              <a:path w="96" h="96">
                                <a:moveTo>
                                  <a:pt x="0" y="0"/>
                                </a:moveTo>
                                <a:lnTo>
                                  <a:pt x="0" y="95"/>
                                </a:lnTo>
                                <a:lnTo>
                                  <a:pt x="95" y="4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7"/>
                        <wps:cNvSpPr>
                          <a:spLocks/>
                        </wps:cNvSpPr>
                        <wps:spPr bwMode="auto">
                          <a:xfrm>
                            <a:off x="1376" y="427"/>
                            <a:ext cx="96" cy="96"/>
                          </a:xfrm>
                          <a:custGeom>
                            <a:avLst/>
                            <a:gdLst>
                              <a:gd name="T0" fmla="*/ 95 w 96"/>
                              <a:gd name="T1" fmla="*/ 0 h 96"/>
                              <a:gd name="T2" fmla="*/ 0 w 96"/>
                              <a:gd name="T3" fmla="*/ 47 h 96"/>
                              <a:gd name="T4" fmla="*/ 95 w 96"/>
                              <a:gd name="T5" fmla="*/ 95 h 96"/>
                              <a:gd name="T6" fmla="*/ 95 w 96"/>
                              <a:gd name="T7" fmla="*/ 0 h 96"/>
                            </a:gdLst>
                            <a:ahLst/>
                            <a:cxnLst>
                              <a:cxn ang="0">
                                <a:pos x="T0" y="T1"/>
                              </a:cxn>
                              <a:cxn ang="0">
                                <a:pos x="T2" y="T3"/>
                              </a:cxn>
                              <a:cxn ang="0">
                                <a:pos x="T4" y="T5"/>
                              </a:cxn>
                              <a:cxn ang="0">
                                <a:pos x="T6" y="T7"/>
                              </a:cxn>
                            </a:cxnLst>
                            <a:rect l="0" t="0" r="r" b="b"/>
                            <a:pathLst>
                              <a:path w="96" h="96">
                                <a:moveTo>
                                  <a:pt x="95" y="0"/>
                                </a:moveTo>
                                <a:lnTo>
                                  <a:pt x="0" y="47"/>
                                </a:lnTo>
                                <a:lnTo>
                                  <a:pt x="95" y="95"/>
                                </a:lnTo>
                                <a:lnTo>
                                  <a:pt x="9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
                        <wps:cNvSpPr>
                          <a:spLocks/>
                        </wps:cNvSpPr>
                        <wps:spPr bwMode="auto">
                          <a:xfrm>
                            <a:off x="202" y="1124"/>
                            <a:ext cx="2379" cy="1729"/>
                          </a:xfrm>
                          <a:custGeom>
                            <a:avLst/>
                            <a:gdLst>
                              <a:gd name="T0" fmla="*/ 1074 w 2379"/>
                              <a:gd name="T1" fmla="*/ 1 h 1729"/>
                              <a:gd name="T2" fmla="*/ 855 w 2379"/>
                              <a:gd name="T3" fmla="*/ 12 h 1729"/>
                              <a:gd name="T4" fmla="*/ 652 w 2379"/>
                              <a:gd name="T5" fmla="*/ 34 h 1729"/>
                              <a:gd name="T6" fmla="*/ 469 w 2379"/>
                              <a:gd name="T7" fmla="*/ 65 h 1729"/>
                              <a:gd name="T8" fmla="*/ 311 w 2379"/>
                              <a:gd name="T9" fmla="*/ 104 h 1729"/>
                              <a:gd name="T10" fmla="*/ 181 w 2379"/>
                              <a:gd name="T11" fmla="*/ 150 h 1729"/>
                              <a:gd name="T12" fmla="*/ 83 w 2379"/>
                              <a:gd name="T13" fmla="*/ 202 h 1729"/>
                              <a:gd name="T14" fmla="*/ 21 w 2379"/>
                              <a:gd name="T15" fmla="*/ 259 h 1729"/>
                              <a:gd name="T16" fmla="*/ 0 w 2379"/>
                              <a:gd name="T17" fmla="*/ 320 h 1729"/>
                              <a:gd name="T18" fmla="*/ 5 w 2379"/>
                              <a:gd name="T19" fmla="*/ 1438 h 1729"/>
                              <a:gd name="T20" fmla="*/ 47 w 2379"/>
                              <a:gd name="T21" fmla="*/ 1497 h 1729"/>
                              <a:gd name="T22" fmla="*/ 127 w 2379"/>
                              <a:gd name="T23" fmla="*/ 1552 h 1729"/>
                              <a:gd name="T24" fmla="*/ 242 w 2379"/>
                              <a:gd name="T25" fmla="*/ 1601 h 1729"/>
                              <a:gd name="T26" fmla="*/ 387 w 2379"/>
                              <a:gd name="T27" fmla="*/ 1644 h 1729"/>
                              <a:gd name="T28" fmla="*/ 558 w 2379"/>
                              <a:gd name="T29" fmla="*/ 1679 h 1729"/>
                              <a:gd name="T30" fmla="*/ 751 w 2379"/>
                              <a:gd name="T31" fmla="*/ 1706 h 1729"/>
                              <a:gd name="T32" fmla="*/ 963 w 2379"/>
                              <a:gd name="T33" fmla="*/ 1722 h 1729"/>
                              <a:gd name="T34" fmla="*/ 1189 w 2379"/>
                              <a:gd name="T35" fmla="*/ 1728 h 1729"/>
                              <a:gd name="T36" fmla="*/ 1415 w 2379"/>
                              <a:gd name="T37" fmla="*/ 1722 h 1729"/>
                              <a:gd name="T38" fmla="*/ 1627 w 2379"/>
                              <a:gd name="T39" fmla="*/ 1706 h 1729"/>
                              <a:gd name="T40" fmla="*/ 1820 w 2379"/>
                              <a:gd name="T41" fmla="*/ 1679 h 1729"/>
                              <a:gd name="T42" fmla="*/ 1991 w 2379"/>
                              <a:gd name="T43" fmla="*/ 1644 h 1729"/>
                              <a:gd name="T44" fmla="*/ 2136 w 2379"/>
                              <a:gd name="T45" fmla="*/ 1601 h 1729"/>
                              <a:gd name="T46" fmla="*/ 2250 w 2379"/>
                              <a:gd name="T47" fmla="*/ 1552 h 1729"/>
                              <a:gd name="T48" fmla="*/ 2331 w 2379"/>
                              <a:gd name="T49" fmla="*/ 1497 h 1729"/>
                              <a:gd name="T50" fmla="*/ 2373 w 2379"/>
                              <a:gd name="T51" fmla="*/ 1438 h 1729"/>
                              <a:gd name="T52" fmla="*/ 2378 w 2379"/>
                              <a:gd name="T53" fmla="*/ 320 h 1729"/>
                              <a:gd name="T54" fmla="*/ 2357 w 2379"/>
                              <a:gd name="T55" fmla="*/ 259 h 1729"/>
                              <a:gd name="T56" fmla="*/ 2295 w 2379"/>
                              <a:gd name="T57" fmla="*/ 202 h 1729"/>
                              <a:gd name="T58" fmla="*/ 2197 w 2379"/>
                              <a:gd name="T59" fmla="*/ 150 h 1729"/>
                              <a:gd name="T60" fmla="*/ 2067 w 2379"/>
                              <a:gd name="T61" fmla="*/ 104 h 1729"/>
                              <a:gd name="T62" fmla="*/ 1909 w 2379"/>
                              <a:gd name="T63" fmla="*/ 65 h 1729"/>
                              <a:gd name="T64" fmla="*/ 1726 w 2379"/>
                              <a:gd name="T65" fmla="*/ 34 h 1729"/>
                              <a:gd name="T66" fmla="*/ 1523 w 2379"/>
                              <a:gd name="T67" fmla="*/ 12 h 1729"/>
                              <a:gd name="T68" fmla="*/ 1303 w 2379"/>
                              <a:gd name="T69" fmla="*/ 1 h 1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79" h="1729">
                                <a:moveTo>
                                  <a:pt x="1189" y="0"/>
                                </a:moveTo>
                                <a:lnTo>
                                  <a:pt x="1074" y="1"/>
                                </a:lnTo>
                                <a:lnTo>
                                  <a:pt x="963" y="5"/>
                                </a:lnTo>
                                <a:lnTo>
                                  <a:pt x="855" y="12"/>
                                </a:lnTo>
                                <a:lnTo>
                                  <a:pt x="751" y="22"/>
                                </a:lnTo>
                                <a:lnTo>
                                  <a:pt x="652" y="34"/>
                                </a:lnTo>
                                <a:lnTo>
                                  <a:pt x="558" y="48"/>
                                </a:lnTo>
                                <a:lnTo>
                                  <a:pt x="469" y="65"/>
                                </a:lnTo>
                                <a:lnTo>
                                  <a:pt x="387" y="83"/>
                                </a:lnTo>
                                <a:lnTo>
                                  <a:pt x="311" y="104"/>
                                </a:lnTo>
                                <a:lnTo>
                                  <a:pt x="242" y="126"/>
                                </a:lnTo>
                                <a:lnTo>
                                  <a:pt x="181" y="150"/>
                                </a:lnTo>
                                <a:lnTo>
                                  <a:pt x="127" y="175"/>
                                </a:lnTo>
                                <a:lnTo>
                                  <a:pt x="83" y="202"/>
                                </a:lnTo>
                                <a:lnTo>
                                  <a:pt x="47" y="230"/>
                                </a:lnTo>
                                <a:lnTo>
                                  <a:pt x="21" y="259"/>
                                </a:lnTo>
                                <a:lnTo>
                                  <a:pt x="5" y="289"/>
                                </a:lnTo>
                                <a:lnTo>
                                  <a:pt x="0" y="320"/>
                                </a:lnTo>
                                <a:lnTo>
                                  <a:pt x="0" y="1408"/>
                                </a:lnTo>
                                <a:lnTo>
                                  <a:pt x="5" y="1438"/>
                                </a:lnTo>
                                <a:lnTo>
                                  <a:pt x="21" y="1468"/>
                                </a:lnTo>
                                <a:lnTo>
                                  <a:pt x="47" y="1497"/>
                                </a:lnTo>
                                <a:lnTo>
                                  <a:pt x="83" y="1525"/>
                                </a:lnTo>
                                <a:lnTo>
                                  <a:pt x="127" y="1552"/>
                                </a:lnTo>
                                <a:lnTo>
                                  <a:pt x="181" y="1578"/>
                                </a:lnTo>
                                <a:lnTo>
                                  <a:pt x="242" y="1601"/>
                                </a:lnTo>
                                <a:lnTo>
                                  <a:pt x="311" y="1624"/>
                                </a:lnTo>
                                <a:lnTo>
                                  <a:pt x="387" y="1644"/>
                                </a:lnTo>
                                <a:lnTo>
                                  <a:pt x="469" y="1663"/>
                                </a:lnTo>
                                <a:lnTo>
                                  <a:pt x="558" y="1679"/>
                                </a:lnTo>
                                <a:lnTo>
                                  <a:pt x="652" y="1693"/>
                                </a:lnTo>
                                <a:lnTo>
                                  <a:pt x="751" y="1706"/>
                                </a:lnTo>
                                <a:lnTo>
                                  <a:pt x="855" y="1715"/>
                                </a:lnTo>
                                <a:lnTo>
                                  <a:pt x="963" y="1722"/>
                                </a:lnTo>
                                <a:lnTo>
                                  <a:pt x="1074" y="1726"/>
                                </a:lnTo>
                                <a:lnTo>
                                  <a:pt x="1189" y="1728"/>
                                </a:lnTo>
                                <a:lnTo>
                                  <a:pt x="1303" y="1726"/>
                                </a:lnTo>
                                <a:lnTo>
                                  <a:pt x="1415" y="1722"/>
                                </a:lnTo>
                                <a:lnTo>
                                  <a:pt x="1523" y="1715"/>
                                </a:lnTo>
                                <a:lnTo>
                                  <a:pt x="1627" y="1706"/>
                                </a:lnTo>
                                <a:lnTo>
                                  <a:pt x="1726" y="1693"/>
                                </a:lnTo>
                                <a:lnTo>
                                  <a:pt x="1820" y="1679"/>
                                </a:lnTo>
                                <a:lnTo>
                                  <a:pt x="1909" y="1663"/>
                                </a:lnTo>
                                <a:lnTo>
                                  <a:pt x="1991" y="1644"/>
                                </a:lnTo>
                                <a:lnTo>
                                  <a:pt x="2067" y="1624"/>
                                </a:lnTo>
                                <a:lnTo>
                                  <a:pt x="2136" y="1601"/>
                                </a:lnTo>
                                <a:lnTo>
                                  <a:pt x="2197" y="1578"/>
                                </a:lnTo>
                                <a:lnTo>
                                  <a:pt x="2250" y="1552"/>
                                </a:lnTo>
                                <a:lnTo>
                                  <a:pt x="2295" y="1525"/>
                                </a:lnTo>
                                <a:lnTo>
                                  <a:pt x="2331" y="1497"/>
                                </a:lnTo>
                                <a:lnTo>
                                  <a:pt x="2357" y="1468"/>
                                </a:lnTo>
                                <a:lnTo>
                                  <a:pt x="2373" y="1438"/>
                                </a:lnTo>
                                <a:lnTo>
                                  <a:pt x="2378" y="1408"/>
                                </a:lnTo>
                                <a:lnTo>
                                  <a:pt x="2378" y="320"/>
                                </a:lnTo>
                                <a:lnTo>
                                  <a:pt x="2373" y="289"/>
                                </a:lnTo>
                                <a:lnTo>
                                  <a:pt x="2357" y="259"/>
                                </a:lnTo>
                                <a:lnTo>
                                  <a:pt x="2331" y="230"/>
                                </a:lnTo>
                                <a:lnTo>
                                  <a:pt x="2295" y="202"/>
                                </a:lnTo>
                                <a:lnTo>
                                  <a:pt x="2250" y="175"/>
                                </a:lnTo>
                                <a:lnTo>
                                  <a:pt x="2197" y="150"/>
                                </a:lnTo>
                                <a:lnTo>
                                  <a:pt x="2136" y="126"/>
                                </a:lnTo>
                                <a:lnTo>
                                  <a:pt x="2067" y="104"/>
                                </a:lnTo>
                                <a:lnTo>
                                  <a:pt x="1991" y="83"/>
                                </a:lnTo>
                                <a:lnTo>
                                  <a:pt x="1909" y="65"/>
                                </a:lnTo>
                                <a:lnTo>
                                  <a:pt x="1820" y="48"/>
                                </a:lnTo>
                                <a:lnTo>
                                  <a:pt x="1726" y="34"/>
                                </a:lnTo>
                                <a:lnTo>
                                  <a:pt x="1627" y="22"/>
                                </a:lnTo>
                                <a:lnTo>
                                  <a:pt x="1523" y="12"/>
                                </a:lnTo>
                                <a:lnTo>
                                  <a:pt x="1415" y="5"/>
                                </a:lnTo>
                                <a:lnTo>
                                  <a:pt x="1303" y="1"/>
                                </a:lnTo>
                                <a:lnTo>
                                  <a:pt x="1189" y="0"/>
                                </a:lnTo>
                                <a:close/>
                              </a:path>
                            </a:pathLst>
                          </a:custGeom>
                          <a:solidFill>
                            <a:srgbClr val="C5D8F0">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9"/>
                        <wps:cNvSpPr>
                          <a:spLocks/>
                        </wps:cNvSpPr>
                        <wps:spPr bwMode="auto">
                          <a:xfrm>
                            <a:off x="202" y="1124"/>
                            <a:ext cx="2379" cy="641"/>
                          </a:xfrm>
                          <a:custGeom>
                            <a:avLst/>
                            <a:gdLst>
                              <a:gd name="T0" fmla="*/ 1074 w 2379"/>
                              <a:gd name="T1" fmla="*/ 1 h 641"/>
                              <a:gd name="T2" fmla="*/ 855 w 2379"/>
                              <a:gd name="T3" fmla="*/ 12 h 641"/>
                              <a:gd name="T4" fmla="*/ 652 w 2379"/>
                              <a:gd name="T5" fmla="*/ 34 h 641"/>
                              <a:gd name="T6" fmla="*/ 469 w 2379"/>
                              <a:gd name="T7" fmla="*/ 65 h 641"/>
                              <a:gd name="T8" fmla="*/ 311 w 2379"/>
                              <a:gd name="T9" fmla="*/ 104 h 641"/>
                              <a:gd name="T10" fmla="*/ 181 w 2379"/>
                              <a:gd name="T11" fmla="*/ 150 h 641"/>
                              <a:gd name="T12" fmla="*/ 83 w 2379"/>
                              <a:gd name="T13" fmla="*/ 202 h 641"/>
                              <a:gd name="T14" fmla="*/ 21 w 2379"/>
                              <a:gd name="T15" fmla="*/ 259 h 641"/>
                              <a:gd name="T16" fmla="*/ 0 w 2379"/>
                              <a:gd name="T17" fmla="*/ 320 h 641"/>
                              <a:gd name="T18" fmla="*/ 21 w 2379"/>
                              <a:gd name="T19" fmla="*/ 381 h 641"/>
                              <a:gd name="T20" fmla="*/ 83 w 2379"/>
                              <a:gd name="T21" fmla="*/ 438 h 641"/>
                              <a:gd name="T22" fmla="*/ 181 w 2379"/>
                              <a:gd name="T23" fmla="*/ 490 h 641"/>
                              <a:gd name="T24" fmla="*/ 311 w 2379"/>
                              <a:gd name="T25" fmla="*/ 536 h 641"/>
                              <a:gd name="T26" fmla="*/ 469 w 2379"/>
                              <a:gd name="T27" fmla="*/ 575 h 641"/>
                              <a:gd name="T28" fmla="*/ 652 w 2379"/>
                              <a:gd name="T29" fmla="*/ 606 h 641"/>
                              <a:gd name="T30" fmla="*/ 855 w 2379"/>
                              <a:gd name="T31" fmla="*/ 628 h 641"/>
                              <a:gd name="T32" fmla="*/ 1074 w 2379"/>
                              <a:gd name="T33" fmla="*/ 639 h 641"/>
                              <a:gd name="T34" fmla="*/ 1303 w 2379"/>
                              <a:gd name="T35" fmla="*/ 639 h 641"/>
                              <a:gd name="T36" fmla="*/ 1523 w 2379"/>
                              <a:gd name="T37" fmla="*/ 628 h 641"/>
                              <a:gd name="T38" fmla="*/ 1726 w 2379"/>
                              <a:gd name="T39" fmla="*/ 606 h 641"/>
                              <a:gd name="T40" fmla="*/ 1909 w 2379"/>
                              <a:gd name="T41" fmla="*/ 575 h 641"/>
                              <a:gd name="T42" fmla="*/ 2067 w 2379"/>
                              <a:gd name="T43" fmla="*/ 536 h 641"/>
                              <a:gd name="T44" fmla="*/ 2197 w 2379"/>
                              <a:gd name="T45" fmla="*/ 490 h 641"/>
                              <a:gd name="T46" fmla="*/ 2295 w 2379"/>
                              <a:gd name="T47" fmla="*/ 438 h 641"/>
                              <a:gd name="T48" fmla="*/ 2357 w 2379"/>
                              <a:gd name="T49" fmla="*/ 381 h 641"/>
                              <a:gd name="T50" fmla="*/ 2378 w 2379"/>
                              <a:gd name="T51" fmla="*/ 320 h 641"/>
                              <a:gd name="T52" fmla="*/ 2357 w 2379"/>
                              <a:gd name="T53" fmla="*/ 259 h 641"/>
                              <a:gd name="T54" fmla="*/ 2295 w 2379"/>
                              <a:gd name="T55" fmla="*/ 202 h 641"/>
                              <a:gd name="T56" fmla="*/ 2197 w 2379"/>
                              <a:gd name="T57" fmla="*/ 150 h 641"/>
                              <a:gd name="T58" fmla="*/ 2067 w 2379"/>
                              <a:gd name="T59" fmla="*/ 104 h 641"/>
                              <a:gd name="T60" fmla="*/ 1909 w 2379"/>
                              <a:gd name="T61" fmla="*/ 65 h 641"/>
                              <a:gd name="T62" fmla="*/ 1726 w 2379"/>
                              <a:gd name="T63" fmla="*/ 34 h 641"/>
                              <a:gd name="T64" fmla="*/ 1523 w 2379"/>
                              <a:gd name="T65" fmla="*/ 12 h 641"/>
                              <a:gd name="T66" fmla="*/ 1303 w 2379"/>
                              <a:gd name="T67" fmla="*/ 1 h 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79" h="641">
                                <a:moveTo>
                                  <a:pt x="1189" y="0"/>
                                </a:moveTo>
                                <a:lnTo>
                                  <a:pt x="1074" y="1"/>
                                </a:lnTo>
                                <a:lnTo>
                                  <a:pt x="963" y="5"/>
                                </a:lnTo>
                                <a:lnTo>
                                  <a:pt x="855" y="12"/>
                                </a:lnTo>
                                <a:lnTo>
                                  <a:pt x="751" y="22"/>
                                </a:lnTo>
                                <a:lnTo>
                                  <a:pt x="652" y="34"/>
                                </a:lnTo>
                                <a:lnTo>
                                  <a:pt x="558" y="48"/>
                                </a:lnTo>
                                <a:lnTo>
                                  <a:pt x="469" y="65"/>
                                </a:lnTo>
                                <a:lnTo>
                                  <a:pt x="387" y="83"/>
                                </a:lnTo>
                                <a:lnTo>
                                  <a:pt x="311" y="104"/>
                                </a:lnTo>
                                <a:lnTo>
                                  <a:pt x="242" y="126"/>
                                </a:lnTo>
                                <a:lnTo>
                                  <a:pt x="181" y="150"/>
                                </a:lnTo>
                                <a:lnTo>
                                  <a:pt x="127" y="175"/>
                                </a:lnTo>
                                <a:lnTo>
                                  <a:pt x="83" y="202"/>
                                </a:lnTo>
                                <a:lnTo>
                                  <a:pt x="47" y="230"/>
                                </a:lnTo>
                                <a:lnTo>
                                  <a:pt x="21" y="259"/>
                                </a:lnTo>
                                <a:lnTo>
                                  <a:pt x="5" y="289"/>
                                </a:lnTo>
                                <a:lnTo>
                                  <a:pt x="0" y="320"/>
                                </a:lnTo>
                                <a:lnTo>
                                  <a:pt x="5" y="351"/>
                                </a:lnTo>
                                <a:lnTo>
                                  <a:pt x="21" y="381"/>
                                </a:lnTo>
                                <a:lnTo>
                                  <a:pt x="47" y="410"/>
                                </a:lnTo>
                                <a:lnTo>
                                  <a:pt x="83" y="438"/>
                                </a:lnTo>
                                <a:lnTo>
                                  <a:pt x="127" y="465"/>
                                </a:lnTo>
                                <a:lnTo>
                                  <a:pt x="181" y="490"/>
                                </a:lnTo>
                                <a:lnTo>
                                  <a:pt x="242" y="514"/>
                                </a:lnTo>
                                <a:lnTo>
                                  <a:pt x="311" y="536"/>
                                </a:lnTo>
                                <a:lnTo>
                                  <a:pt x="387" y="556"/>
                                </a:lnTo>
                                <a:lnTo>
                                  <a:pt x="469" y="575"/>
                                </a:lnTo>
                                <a:lnTo>
                                  <a:pt x="558" y="592"/>
                                </a:lnTo>
                                <a:lnTo>
                                  <a:pt x="652" y="606"/>
                                </a:lnTo>
                                <a:lnTo>
                                  <a:pt x="751" y="618"/>
                                </a:lnTo>
                                <a:lnTo>
                                  <a:pt x="855" y="628"/>
                                </a:lnTo>
                                <a:lnTo>
                                  <a:pt x="963" y="635"/>
                                </a:lnTo>
                                <a:lnTo>
                                  <a:pt x="1074" y="639"/>
                                </a:lnTo>
                                <a:lnTo>
                                  <a:pt x="1189" y="640"/>
                                </a:lnTo>
                                <a:lnTo>
                                  <a:pt x="1303" y="639"/>
                                </a:lnTo>
                                <a:lnTo>
                                  <a:pt x="1415" y="635"/>
                                </a:lnTo>
                                <a:lnTo>
                                  <a:pt x="1523" y="628"/>
                                </a:lnTo>
                                <a:lnTo>
                                  <a:pt x="1627" y="618"/>
                                </a:lnTo>
                                <a:lnTo>
                                  <a:pt x="1726" y="606"/>
                                </a:lnTo>
                                <a:lnTo>
                                  <a:pt x="1820" y="592"/>
                                </a:lnTo>
                                <a:lnTo>
                                  <a:pt x="1909" y="575"/>
                                </a:lnTo>
                                <a:lnTo>
                                  <a:pt x="1991" y="556"/>
                                </a:lnTo>
                                <a:lnTo>
                                  <a:pt x="2067" y="536"/>
                                </a:lnTo>
                                <a:lnTo>
                                  <a:pt x="2136" y="514"/>
                                </a:lnTo>
                                <a:lnTo>
                                  <a:pt x="2197" y="490"/>
                                </a:lnTo>
                                <a:lnTo>
                                  <a:pt x="2250" y="465"/>
                                </a:lnTo>
                                <a:lnTo>
                                  <a:pt x="2295" y="438"/>
                                </a:lnTo>
                                <a:lnTo>
                                  <a:pt x="2331" y="410"/>
                                </a:lnTo>
                                <a:lnTo>
                                  <a:pt x="2357" y="381"/>
                                </a:lnTo>
                                <a:lnTo>
                                  <a:pt x="2373" y="351"/>
                                </a:lnTo>
                                <a:lnTo>
                                  <a:pt x="2378" y="320"/>
                                </a:lnTo>
                                <a:lnTo>
                                  <a:pt x="2373" y="289"/>
                                </a:lnTo>
                                <a:lnTo>
                                  <a:pt x="2357" y="259"/>
                                </a:lnTo>
                                <a:lnTo>
                                  <a:pt x="2331" y="230"/>
                                </a:lnTo>
                                <a:lnTo>
                                  <a:pt x="2295" y="202"/>
                                </a:lnTo>
                                <a:lnTo>
                                  <a:pt x="2250" y="175"/>
                                </a:lnTo>
                                <a:lnTo>
                                  <a:pt x="2197" y="150"/>
                                </a:lnTo>
                                <a:lnTo>
                                  <a:pt x="2136" y="126"/>
                                </a:lnTo>
                                <a:lnTo>
                                  <a:pt x="2067" y="104"/>
                                </a:lnTo>
                                <a:lnTo>
                                  <a:pt x="1991" y="83"/>
                                </a:lnTo>
                                <a:lnTo>
                                  <a:pt x="1909" y="65"/>
                                </a:lnTo>
                                <a:lnTo>
                                  <a:pt x="1820" y="48"/>
                                </a:lnTo>
                                <a:lnTo>
                                  <a:pt x="1726" y="34"/>
                                </a:lnTo>
                                <a:lnTo>
                                  <a:pt x="1627" y="22"/>
                                </a:lnTo>
                                <a:lnTo>
                                  <a:pt x="1523" y="12"/>
                                </a:lnTo>
                                <a:lnTo>
                                  <a:pt x="1415" y="5"/>
                                </a:lnTo>
                                <a:lnTo>
                                  <a:pt x="1303" y="1"/>
                                </a:lnTo>
                                <a:lnTo>
                                  <a:pt x="1189" y="0"/>
                                </a:lnTo>
                                <a:close/>
                              </a:path>
                            </a:pathLst>
                          </a:custGeom>
                          <a:solidFill>
                            <a:srgbClr val="D0E0F3">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
                        <wps:cNvSpPr>
                          <a:spLocks/>
                        </wps:cNvSpPr>
                        <wps:spPr bwMode="auto">
                          <a:xfrm>
                            <a:off x="202" y="1124"/>
                            <a:ext cx="2379" cy="1729"/>
                          </a:xfrm>
                          <a:custGeom>
                            <a:avLst/>
                            <a:gdLst>
                              <a:gd name="T0" fmla="*/ 1074 w 2379"/>
                              <a:gd name="T1" fmla="*/ 1 h 1729"/>
                              <a:gd name="T2" fmla="*/ 855 w 2379"/>
                              <a:gd name="T3" fmla="*/ 12 h 1729"/>
                              <a:gd name="T4" fmla="*/ 652 w 2379"/>
                              <a:gd name="T5" fmla="*/ 34 h 1729"/>
                              <a:gd name="T6" fmla="*/ 469 w 2379"/>
                              <a:gd name="T7" fmla="*/ 65 h 1729"/>
                              <a:gd name="T8" fmla="*/ 311 w 2379"/>
                              <a:gd name="T9" fmla="*/ 104 h 1729"/>
                              <a:gd name="T10" fmla="*/ 181 w 2379"/>
                              <a:gd name="T11" fmla="*/ 150 h 1729"/>
                              <a:gd name="T12" fmla="*/ 83 w 2379"/>
                              <a:gd name="T13" fmla="*/ 202 h 1729"/>
                              <a:gd name="T14" fmla="*/ 21 w 2379"/>
                              <a:gd name="T15" fmla="*/ 259 h 1729"/>
                              <a:gd name="T16" fmla="*/ 0 w 2379"/>
                              <a:gd name="T17" fmla="*/ 320 h 1729"/>
                              <a:gd name="T18" fmla="*/ 5 w 2379"/>
                              <a:gd name="T19" fmla="*/ 1438 h 1729"/>
                              <a:gd name="T20" fmla="*/ 47 w 2379"/>
                              <a:gd name="T21" fmla="*/ 1497 h 1729"/>
                              <a:gd name="T22" fmla="*/ 127 w 2379"/>
                              <a:gd name="T23" fmla="*/ 1552 h 1729"/>
                              <a:gd name="T24" fmla="*/ 242 w 2379"/>
                              <a:gd name="T25" fmla="*/ 1601 h 1729"/>
                              <a:gd name="T26" fmla="*/ 387 w 2379"/>
                              <a:gd name="T27" fmla="*/ 1644 h 1729"/>
                              <a:gd name="T28" fmla="*/ 558 w 2379"/>
                              <a:gd name="T29" fmla="*/ 1679 h 1729"/>
                              <a:gd name="T30" fmla="*/ 751 w 2379"/>
                              <a:gd name="T31" fmla="*/ 1706 h 1729"/>
                              <a:gd name="T32" fmla="*/ 963 w 2379"/>
                              <a:gd name="T33" fmla="*/ 1722 h 1729"/>
                              <a:gd name="T34" fmla="*/ 1189 w 2379"/>
                              <a:gd name="T35" fmla="*/ 1728 h 1729"/>
                              <a:gd name="T36" fmla="*/ 1415 w 2379"/>
                              <a:gd name="T37" fmla="*/ 1722 h 1729"/>
                              <a:gd name="T38" fmla="*/ 1627 w 2379"/>
                              <a:gd name="T39" fmla="*/ 1706 h 1729"/>
                              <a:gd name="T40" fmla="*/ 1820 w 2379"/>
                              <a:gd name="T41" fmla="*/ 1679 h 1729"/>
                              <a:gd name="T42" fmla="*/ 1991 w 2379"/>
                              <a:gd name="T43" fmla="*/ 1644 h 1729"/>
                              <a:gd name="T44" fmla="*/ 2136 w 2379"/>
                              <a:gd name="T45" fmla="*/ 1601 h 1729"/>
                              <a:gd name="T46" fmla="*/ 2250 w 2379"/>
                              <a:gd name="T47" fmla="*/ 1552 h 1729"/>
                              <a:gd name="T48" fmla="*/ 2331 w 2379"/>
                              <a:gd name="T49" fmla="*/ 1497 h 1729"/>
                              <a:gd name="T50" fmla="*/ 2373 w 2379"/>
                              <a:gd name="T51" fmla="*/ 1438 h 1729"/>
                              <a:gd name="T52" fmla="*/ 2378 w 2379"/>
                              <a:gd name="T53" fmla="*/ 320 h 1729"/>
                              <a:gd name="T54" fmla="*/ 2357 w 2379"/>
                              <a:gd name="T55" fmla="*/ 259 h 1729"/>
                              <a:gd name="T56" fmla="*/ 2295 w 2379"/>
                              <a:gd name="T57" fmla="*/ 202 h 1729"/>
                              <a:gd name="T58" fmla="*/ 2197 w 2379"/>
                              <a:gd name="T59" fmla="*/ 150 h 1729"/>
                              <a:gd name="T60" fmla="*/ 2067 w 2379"/>
                              <a:gd name="T61" fmla="*/ 104 h 1729"/>
                              <a:gd name="T62" fmla="*/ 1909 w 2379"/>
                              <a:gd name="T63" fmla="*/ 65 h 1729"/>
                              <a:gd name="T64" fmla="*/ 1726 w 2379"/>
                              <a:gd name="T65" fmla="*/ 34 h 1729"/>
                              <a:gd name="T66" fmla="*/ 1523 w 2379"/>
                              <a:gd name="T67" fmla="*/ 12 h 1729"/>
                              <a:gd name="T68" fmla="*/ 1303 w 2379"/>
                              <a:gd name="T69" fmla="*/ 1 h 1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79" h="1729">
                                <a:moveTo>
                                  <a:pt x="1189" y="0"/>
                                </a:moveTo>
                                <a:lnTo>
                                  <a:pt x="1074" y="1"/>
                                </a:lnTo>
                                <a:lnTo>
                                  <a:pt x="963" y="5"/>
                                </a:lnTo>
                                <a:lnTo>
                                  <a:pt x="855" y="12"/>
                                </a:lnTo>
                                <a:lnTo>
                                  <a:pt x="751" y="22"/>
                                </a:lnTo>
                                <a:lnTo>
                                  <a:pt x="652" y="34"/>
                                </a:lnTo>
                                <a:lnTo>
                                  <a:pt x="558" y="48"/>
                                </a:lnTo>
                                <a:lnTo>
                                  <a:pt x="469" y="65"/>
                                </a:lnTo>
                                <a:lnTo>
                                  <a:pt x="387" y="83"/>
                                </a:lnTo>
                                <a:lnTo>
                                  <a:pt x="311" y="104"/>
                                </a:lnTo>
                                <a:lnTo>
                                  <a:pt x="242" y="126"/>
                                </a:lnTo>
                                <a:lnTo>
                                  <a:pt x="181" y="150"/>
                                </a:lnTo>
                                <a:lnTo>
                                  <a:pt x="127" y="175"/>
                                </a:lnTo>
                                <a:lnTo>
                                  <a:pt x="83" y="202"/>
                                </a:lnTo>
                                <a:lnTo>
                                  <a:pt x="47" y="230"/>
                                </a:lnTo>
                                <a:lnTo>
                                  <a:pt x="21" y="259"/>
                                </a:lnTo>
                                <a:lnTo>
                                  <a:pt x="5" y="289"/>
                                </a:lnTo>
                                <a:lnTo>
                                  <a:pt x="0" y="320"/>
                                </a:lnTo>
                                <a:lnTo>
                                  <a:pt x="0" y="1408"/>
                                </a:lnTo>
                                <a:lnTo>
                                  <a:pt x="5" y="1438"/>
                                </a:lnTo>
                                <a:lnTo>
                                  <a:pt x="21" y="1468"/>
                                </a:lnTo>
                                <a:lnTo>
                                  <a:pt x="47" y="1497"/>
                                </a:lnTo>
                                <a:lnTo>
                                  <a:pt x="83" y="1525"/>
                                </a:lnTo>
                                <a:lnTo>
                                  <a:pt x="127" y="1552"/>
                                </a:lnTo>
                                <a:lnTo>
                                  <a:pt x="181" y="1578"/>
                                </a:lnTo>
                                <a:lnTo>
                                  <a:pt x="242" y="1601"/>
                                </a:lnTo>
                                <a:lnTo>
                                  <a:pt x="311" y="1624"/>
                                </a:lnTo>
                                <a:lnTo>
                                  <a:pt x="387" y="1644"/>
                                </a:lnTo>
                                <a:lnTo>
                                  <a:pt x="469" y="1663"/>
                                </a:lnTo>
                                <a:lnTo>
                                  <a:pt x="558" y="1679"/>
                                </a:lnTo>
                                <a:lnTo>
                                  <a:pt x="652" y="1693"/>
                                </a:lnTo>
                                <a:lnTo>
                                  <a:pt x="751" y="1706"/>
                                </a:lnTo>
                                <a:lnTo>
                                  <a:pt x="855" y="1715"/>
                                </a:lnTo>
                                <a:lnTo>
                                  <a:pt x="963" y="1722"/>
                                </a:lnTo>
                                <a:lnTo>
                                  <a:pt x="1074" y="1726"/>
                                </a:lnTo>
                                <a:lnTo>
                                  <a:pt x="1189" y="1728"/>
                                </a:lnTo>
                                <a:lnTo>
                                  <a:pt x="1303" y="1726"/>
                                </a:lnTo>
                                <a:lnTo>
                                  <a:pt x="1415" y="1722"/>
                                </a:lnTo>
                                <a:lnTo>
                                  <a:pt x="1523" y="1715"/>
                                </a:lnTo>
                                <a:lnTo>
                                  <a:pt x="1627" y="1706"/>
                                </a:lnTo>
                                <a:lnTo>
                                  <a:pt x="1726" y="1693"/>
                                </a:lnTo>
                                <a:lnTo>
                                  <a:pt x="1820" y="1679"/>
                                </a:lnTo>
                                <a:lnTo>
                                  <a:pt x="1909" y="1663"/>
                                </a:lnTo>
                                <a:lnTo>
                                  <a:pt x="1991" y="1644"/>
                                </a:lnTo>
                                <a:lnTo>
                                  <a:pt x="2067" y="1624"/>
                                </a:lnTo>
                                <a:lnTo>
                                  <a:pt x="2136" y="1601"/>
                                </a:lnTo>
                                <a:lnTo>
                                  <a:pt x="2197" y="1578"/>
                                </a:lnTo>
                                <a:lnTo>
                                  <a:pt x="2250" y="1552"/>
                                </a:lnTo>
                                <a:lnTo>
                                  <a:pt x="2295" y="1525"/>
                                </a:lnTo>
                                <a:lnTo>
                                  <a:pt x="2331" y="1497"/>
                                </a:lnTo>
                                <a:lnTo>
                                  <a:pt x="2357" y="1468"/>
                                </a:lnTo>
                                <a:lnTo>
                                  <a:pt x="2373" y="1438"/>
                                </a:lnTo>
                                <a:lnTo>
                                  <a:pt x="2378" y="1408"/>
                                </a:lnTo>
                                <a:lnTo>
                                  <a:pt x="2378" y="320"/>
                                </a:lnTo>
                                <a:lnTo>
                                  <a:pt x="2373" y="289"/>
                                </a:lnTo>
                                <a:lnTo>
                                  <a:pt x="2357" y="259"/>
                                </a:lnTo>
                                <a:lnTo>
                                  <a:pt x="2331" y="230"/>
                                </a:lnTo>
                                <a:lnTo>
                                  <a:pt x="2295" y="202"/>
                                </a:lnTo>
                                <a:lnTo>
                                  <a:pt x="2250" y="175"/>
                                </a:lnTo>
                                <a:lnTo>
                                  <a:pt x="2197" y="150"/>
                                </a:lnTo>
                                <a:lnTo>
                                  <a:pt x="2136" y="126"/>
                                </a:lnTo>
                                <a:lnTo>
                                  <a:pt x="2067" y="104"/>
                                </a:lnTo>
                                <a:lnTo>
                                  <a:pt x="1991" y="83"/>
                                </a:lnTo>
                                <a:lnTo>
                                  <a:pt x="1909" y="65"/>
                                </a:lnTo>
                                <a:lnTo>
                                  <a:pt x="1820" y="48"/>
                                </a:lnTo>
                                <a:lnTo>
                                  <a:pt x="1726" y="34"/>
                                </a:lnTo>
                                <a:lnTo>
                                  <a:pt x="1627" y="22"/>
                                </a:lnTo>
                                <a:lnTo>
                                  <a:pt x="1523" y="12"/>
                                </a:lnTo>
                                <a:lnTo>
                                  <a:pt x="1415" y="5"/>
                                </a:lnTo>
                                <a:lnTo>
                                  <a:pt x="1303" y="1"/>
                                </a:lnTo>
                                <a:lnTo>
                                  <a:pt x="1189" y="0"/>
                                </a:lnTo>
                                <a:close/>
                              </a:path>
                            </a:pathLst>
                          </a:custGeom>
                          <a:noFill/>
                          <a:ln w="75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1"/>
                        <wps:cNvSpPr>
                          <a:spLocks/>
                        </wps:cNvSpPr>
                        <wps:spPr bwMode="auto">
                          <a:xfrm>
                            <a:off x="202" y="1444"/>
                            <a:ext cx="2379" cy="321"/>
                          </a:xfrm>
                          <a:custGeom>
                            <a:avLst/>
                            <a:gdLst>
                              <a:gd name="T0" fmla="*/ 0 w 2379"/>
                              <a:gd name="T1" fmla="*/ 0 h 321"/>
                              <a:gd name="T2" fmla="*/ 5 w 2379"/>
                              <a:gd name="T3" fmla="*/ 30 h 321"/>
                              <a:gd name="T4" fmla="*/ 21 w 2379"/>
                              <a:gd name="T5" fmla="*/ 60 h 321"/>
                              <a:gd name="T6" fmla="*/ 47 w 2379"/>
                              <a:gd name="T7" fmla="*/ 89 h 321"/>
                              <a:gd name="T8" fmla="*/ 83 w 2379"/>
                              <a:gd name="T9" fmla="*/ 117 h 321"/>
                              <a:gd name="T10" fmla="*/ 127 w 2379"/>
                              <a:gd name="T11" fmla="*/ 144 h 321"/>
                              <a:gd name="T12" fmla="*/ 181 w 2379"/>
                              <a:gd name="T13" fmla="*/ 169 h 321"/>
                              <a:gd name="T14" fmla="*/ 242 w 2379"/>
                              <a:gd name="T15" fmla="*/ 193 h 321"/>
                              <a:gd name="T16" fmla="*/ 311 w 2379"/>
                              <a:gd name="T17" fmla="*/ 216 h 321"/>
                              <a:gd name="T18" fmla="*/ 387 w 2379"/>
                              <a:gd name="T19" fmla="*/ 236 h 321"/>
                              <a:gd name="T20" fmla="*/ 469 w 2379"/>
                              <a:gd name="T21" fmla="*/ 255 h 321"/>
                              <a:gd name="T22" fmla="*/ 558 w 2379"/>
                              <a:gd name="T23" fmla="*/ 271 h 321"/>
                              <a:gd name="T24" fmla="*/ 652 w 2379"/>
                              <a:gd name="T25" fmla="*/ 285 h 321"/>
                              <a:gd name="T26" fmla="*/ 751 w 2379"/>
                              <a:gd name="T27" fmla="*/ 298 h 321"/>
                              <a:gd name="T28" fmla="*/ 855 w 2379"/>
                              <a:gd name="T29" fmla="*/ 307 h 321"/>
                              <a:gd name="T30" fmla="*/ 963 w 2379"/>
                              <a:gd name="T31" fmla="*/ 314 h 321"/>
                              <a:gd name="T32" fmla="*/ 1074 w 2379"/>
                              <a:gd name="T33" fmla="*/ 318 h 321"/>
                              <a:gd name="T34" fmla="*/ 1189 w 2379"/>
                              <a:gd name="T35" fmla="*/ 320 h 321"/>
                              <a:gd name="T36" fmla="*/ 1303 w 2379"/>
                              <a:gd name="T37" fmla="*/ 318 h 321"/>
                              <a:gd name="T38" fmla="*/ 1415 w 2379"/>
                              <a:gd name="T39" fmla="*/ 314 h 321"/>
                              <a:gd name="T40" fmla="*/ 1523 w 2379"/>
                              <a:gd name="T41" fmla="*/ 307 h 321"/>
                              <a:gd name="T42" fmla="*/ 1627 w 2379"/>
                              <a:gd name="T43" fmla="*/ 298 h 321"/>
                              <a:gd name="T44" fmla="*/ 1726 w 2379"/>
                              <a:gd name="T45" fmla="*/ 285 h 321"/>
                              <a:gd name="T46" fmla="*/ 1820 w 2379"/>
                              <a:gd name="T47" fmla="*/ 271 h 321"/>
                              <a:gd name="T48" fmla="*/ 1909 w 2379"/>
                              <a:gd name="T49" fmla="*/ 255 h 321"/>
                              <a:gd name="T50" fmla="*/ 1991 w 2379"/>
                              <a:gd name="T51" fmla="*/ 236 h 321"/>
                              <a:gd name="T52" fmla="*/ 2067 w 2379"/>
                              <a:gd name="T53" fmla="*/ 216 h 321"/>
                              <a:gd name="T54" fmla="*/ 2136 w 2379"/>
                              <a:gd name="T55" fmla="*/ 193 h 321"/>
                              <a:gd name="T56" fmla="*/ 2197 w 2379"/>
                              <a:gd name="T57" fmla="*/ 169 h 321"/>
                              <a:gd name="T58" fmla="*/ 2250 w 2379"/>
                              <a:gd name="T59" fmla="*/ 144 h 321"/>
                              <a:gd name="T60" fmla="*/ 2295 w 2379"/>
                              <a:gd name="T61" fmla="*/ 117 h 321"/>
                              <a:gd name="T62" fmla="*/ 2331 w 2379"/>
                              <a:gd name="T63" fmla="*/ 89 h 321"/>
                              <a:gd name="T64" fmla="*/ 2357 w 2379"/>
                              <a:gd name="T65" fmla="*/ 60 h 321"/>
                              <a:gd name="T66" fmla="*/ 2373 w 2379"/>
                              <a:gd name="T67" fmla="*/ 30 h 321"/>
                              <a:gd name="T68" fmla="*/ 2378 w 2379"/>
                              <a:gd name="T69"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79" h="321">
                                <a:moveTo>
                                  <a:pt x="0" y="0"/>
                                </a:moveTo>
                                <a:lnTo>
                                  <a:pt x="5" y="30"/>
                                </a:lnTo>
                                <a:lnTo>
                                  <a:pt x="21" y="60"/>
                                </a:lnTo>
                                <a:lnTo>
                                  <a:pt x="47" y="89"/>
                                </a:lnTo>
                                <a:lnTo>
                                  <a:pt x="83" y="117"/>
                                </a:lnTo>
                                <a:lnTo>
                                  <a:pt x="127" y="144"/>
                                </a:lnTo>
                                <a:lnTo>
                                  <a:pt x="181" y="169"/>
                                </a:lnTo>
                                <a:lnTo>
                                  <a:pt x="242" y="193"/>
                                </a:lnTo>
                                <a:lnTo>
                                  <a:pt x="311" y="216"/>
                                </a:lnTo>
                                <a:lnTo>
                                  <a:pt x="387" y="236"/>
                                </a:lnTo>
                                <a:lnTo>
                                  <a:pt x="469" y="255"/>
                                </a:lnTo>
                                <a:lnTo>
                                  <a:pt x="558" y="271"/>
                                </a:lnTo>
                                <a:lnTo>
                                  <a:pt x="652" y="285"/>
                                </a:lnTo>
                                <a:lnTo>
                                  <a:pt x="751" y="298"/>
                                </a:lnTo>
                                <a:lnTo>
                                  <a:pt x="855" y="307"/>
                                </a:lnTo>
                                <a:lnTo>
                                  <a:pt x="963" y="314"/>
                                </a:lnTo>
                                <a:lnTo>
                                  <a:pt x="1074" y="318"/>
                                </a:lnTo>
                                <a:lnTo>
                                  <a:pt x="1189" y="320"/>
                                </a:lnTo>
                                <a:lnTo>
                                  <a:pt x="1303" y="318"/>
                                </a:lnTo>
                                <a:lnTo>
                                  <a:pt x="1415" y="314"/>
                                </a:lnTo>
                                <a:lnTo>
                                  <a:pt x="1523" y="307"/>
                                </a:lnTo>
                                <a:lnTo>
                                  <a:pt x="1627" y="298"/>
                                </a:lnTo>
                                <a:lnTo>
                                  <a:pt x="1726" y="285"/>
                                </a:lnTo>
                                <a:lnTo>
                                  <a:pt x="1820" y="271"/>
                                </a:lnTo>
                                <a:lnTo>
                                  <a:pt x="1909" y="255"/>
                                </a:lnTo>
                                <a:lnTo>
                                  <a:pt x="1991" y="236"/>
                                </a:lnTo>
                                <a:lnTo>
                                  <a:pt x="2067" y="216"/>
                                </a:lnTo>
                                <a:lnTo>
                                  <a:pt x="2136" y="193"/>
                                </a:lnTo>
                                <a:lnTo>
                                  <a:pt x="2197" y="169"/>
                                </a:lnTo>
                                <a:lnTo>
                                  <a:pt x="2250" y="144"/>
                                </a:lnTo>
                                <a:lnTo>
                                  <a:pt x="2295" y="117"/>
                                </a:lnTo>
                                <a:lnTo>
                                  <a:pt x="2331" y="89"/>
                                </a:lnTo>
                                <a:lnTo>
                                  <a:pt x="2357" y="60"/>
                                </a:lnTo>
                                <a:lnTo>
                                  <a:pt x="2373" y="30"/>
                                </a:lnTo>
                                <a:lnTo>
                                  <a:pt x="2378" y="0"/>
                                </a:lnTo>
                              </a:path>
                            </a:pathLst>
                          </a:custGeom>
                          <a:noFill/>
                          <a:ln w="75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2"/>
                        <wps:cNvSpPr>
                          <a:spLocks/>
                        </wps:cNvSpPr>
                        <wps:spPr bwMode="auto">
                          <a:xfrm>
                            <a:off x="202" y="2178"/>
                            <a:ext cx="2379" cy="675"/>
                          </a:xfrm>
                          <a:custGeom>
                            <a:avLst/>
                            <a:gdLst>
                              <a:gd name="T0" fmla="*/ 1074 w 2379"/>
                              <a:gd name="T1" fmla="*/ 1 h 675"/>
                              <a:gd name="T2" fmla="*/ 855 w 2379"/>
                              <a:gd name="T3" fmla="*/ 13 h 675"/>
                              <a:gd name="T4" fmla="*/ 652 w 2379"/>
                              <a:gd name="T5" fmla="*/ 36 h 675"/>
                              <a:gd name="T6" fmla="*/ 469 w 2379"/>
                              <a:gd name="T7" fmla="*/ 68 h 675"/>
                              <a:gd name="T8" fmla="*/ 311 w 2379"/>
                              <a:gd name="T9" fmla="*/ 109 h 675"/>
                              <a:gd name="T10" fmla="*/ 181 w 2379"/>
                              <a:gd name="T11" fmla="*/ 158 h 675"/>
                              <a:gd name="T12" fmla="*/ 83 w 2379"/>
                              <a:gd name="T13" fmla="*/ 213 h 675"/>
                              <a:gd name="T14" fmla="*/ 21 w 2379"/>
                              <a:gd name="T15" fmla="*/ 273 h 675"/>
                              <a:gd name="T16" fmla="*/ 0 w 2379"/>
                              <a:gd name="T17" fmla="*/ 337 h 675"/>
                              <a:gd name="T18" fmla="*/ 21 w 2379"/>
                              <a:gd name="T19" fmla="*/ 401 h 675"/>
                              <a:gd name="T20" fmla="*/ 83 w 2379"/>
                              <a:gd name="T21" fmla="*/ 461 h 675"/>
                              <a:gd name="T22" fmla="*/ 181 w 2379"/>
                              <a:gd name="T23" fmla="*/ 515 h 675"/>
                              <a:gd name="T24" fmla="*/ 311 w 2379"/>
                              <a:gd name="T25" fmla="*/ 564 h 675"/>
                              <a:gd name="T26" fmla="*/ 469 w 2379"/>
                              <a:gd name="T27" fmla="*/ 605 h 675"/>
                              <a:gd name="T28" fmla="*/ 652 w 2379"/>
                              <a:gd name="T29" fmla="*/ 637 h 675"/>
                              <a:gd name="T30" fmla="*/ 855 w 2379"/>
                              <a:gd name="T31" fmla="*/ 660 h 675"/>
                              <a:gd name="T32" fmla="*/ 1074 w 2379"/>
                              <a:gd name="T33" fmla="*/ 672 h 675"/>
                              <a:gd name="T34" fmla="*/ 1303 w 2379"/>
                              <a:gd name="T35" fmla="*/ 672 h 675"/>
                              <a:gd name="T36" fmla="*/ 1523 w 2379"/>
                              <a:gd name="T37" fmla="*/ 660 h 675"/>
                              <a:gd name="T38" fmla="*/ 1726 w 2379"/>
                              <a:gd name="T39" fmla="*/ 637 h 675"/>
                              <a:gd name="T40" fmla="*/ 1909 w 2379"/>
                              <a:gd name="T41" fmla="*/ 605 h 675"/>
                              <a:gd name="T42" fmla="*/ 2067 w 2379"/>
                              <a:gd name="T43" fmla="*/ 564 h 675"/>
                              <a:gd name="T44" fmla="*/ 2197 w 2379"/>
                              <a:gd name="T45" fmla="*/ 515 h 675"/>
                              <a:gd name="T46" fmla="*/ 2295 w 2379"/>
                              <a:gd name="T47" fmla="*/ 461 h 675"/>
                              <a:gd name="T48" fmla="*/ 2357 w 2379"/>
                              <a:gd name="T49" fmla="*/ 401 h 675"/>
                              <a:gd name="T50" fmla="*/ 2378 w 2379"/>
                              <a:gd name="T51" fmla="*/ 337 h 675"/>
                              <a:gd name="T52" fmla="*/ 2357 w 2379"/>
                              <a:gd name="T53" fmla="*/ 273 h 675"/>
                              <a:gd name="T54" fmla="*/ 2295 w 2379"/>
                              <a:gd name="T55" fmla="*/ 213 h 675"/>
                              <a:gd name="T56" fmla="*/ 2197 w 2379"/>
                              <a:gd name="T57" fmla="*/ 158 h 675"/>
                              <a:gd name="T58" fmla="*/ 2067 w 2379"/>
                              <a:gd name="T59" fmla="*/ 109 h 675"/>
                              <a:gd name="T60" fmla="*/ 1909 w 2379"/>
                              <a:gd name="T61" fmla="*/ 68 h 675"/>
                              <a:gd name="T62" fmla="*/ 1726 w 2379"/>
                              <a:gd name="T63" fmla="*/ 36 h 675"/>
                              <a:gd name="T64" fmla="*/ 1523 w 2379"/>
                              <a:gd name="T65" fmla="*/ 13 h 675"/>
                              <a:gd name="T66" fmla="*/ 1303 w 2379"/>
                              <a:gd name="T67" fmla="*/ 1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79" h="675">
                                <a:moveTo>
                                  <a:pt x="1189" y="0"/>
                                </a:moveTo>
                                <a:lnTo>
                                  <a:pt x="1074" y="1"/>
                                </a:lnTo>
                                <a:lnTo>
                                  <a:pt x="963" y="6"/>
                                </a:lnTo>
                                <a:lnTo>
                                  <a:pt x="855" y="13"/>
                                </a:lnTo>
                                <a:lnTo>
                                  <a:pt x="751" y="23"/>
                                </a:lnTo>
                                <a:lnTo>
                                  <a:pt x="652" y="36"/>
                                </a:lnTo>
                                <a:lnTo>
                                  <a:pt x="558" y="51"/>
                                </a:lnTo>
                                <a:lnTo>
                                  <a:pt x="469" y="68"/>
                                </a:lnTo>
                                <a:lnTo>
                                  <a:pt x="387" y="88"/>
                                </a:lnTo>
                                <a:lnTo>
                                  <a:pt x="311" y="109"/>
                                </a:lnTo>
                                <a:lnTo>
                                  <a:pt x="242" y="133"/>
                                </a:lnTo>
                                <a:lnTo>
                                  <a:pt x="181" y="158"/>
                                </a:lnTo>
                                <a:lnTo>
                                  <a:pt x="127" y="184"/>
                                </a:lnTo>
                                <a:lnTo>
                                  <a:pt x="83" y="213"/>
                                </a:lnTo>
                                <a:lnTo>
                                  <a:pt x="47" y="242"/>
                                </a:lnTo>
                                <a:lnTo>
                                  <a:pt x="21" y="273"/>
                                </a:lnTo>
                                <a:lnTo>
                                  <a:pt x="5" y="304"/>
                                </a:lnTo>
                                <a:lnTo>
                                  <a:pt x="0" y="337"/>
                                </a:lnTo>
                                <a:lnTo>
                                  <a:pt x="5" y="369"/>
                                </a:lnTo>
                                <a:lnTo>
                                  <a:pt x="21" y="401"/>
                                </a:lnTo>
                                <a:lnTo>
                                  <a:pt x="47" y="431"/>
                                </a:lnTo>
                                <a:lnTo>
                                  <a:pt x="83" y="461"/>
                                </a:lnTo>
                                <a:lnTo>
                                  <a:pt x="127" y="489"/>
                                </a:lnTo>
                                <a:lnTo>
                                  <a:pt x="181" y="515"/>
                                </a:lnTo>
                                <a:lnTo>
                                  <a:pt x="242" y="541"/>
                                </a:lnTo>
                                <a:lnTo>
                                  <a:pt x="311" y="564"/>
                                </a:lnTo>
                                <a:lnTo>
                                  <a:pt x="387" y="585"/>
                                </a:lnTo>
                                <a:lnTo>
                                  <a:pt x="469" y="605"/>
                                </a:lnTo>
                                <a:lnTo>
                                  <a:pt x="558" y="622"/>
                                </a:lnTo>
                                <a:lnTo>
                                  <a:pt x="652" y="637"/>
                                </a:lnTo>
                                <a:lnTo>
                                  <a:pt x="751" y="650"/>
                                </a:lnTo>
                                <a:lnTo>
                                  <a:pt x="855" y="660"/>
                                </a:lnTo>
                                <a:lnTo>
                                  <a:pt x="963" y="668"/>
                                </a:lnTo>
                                <a:lnTo>
                                  <a:pt x="1074" y="672"/>
                                </a:lnTo>
                                <a:lnTo>
                                  <a:pt x="1189" y="674"/>
                                </a:lnTo>
                                <a:lnTo>
                                  <a:pt x="1303" y="672"/>
                                </a:lnTo>
                                <a:lnTo>
                                  <a:pt x="1415" y="668"/>
                                </a:lnTo>
                                <a:lnTo>
                                  <a:pt x="1523" y="660"/>
                                </a:lnTo>
                                <a:lnTo>
                                  <a:pt x="1627" y="650"/>
                                </a:lnTo>
                                <a:lnTo>
                                  <a:pt x="1726" y="637"/>
                                </a:lnTo>
                                <a:lnTo>
                                  <a:pt x="1820" y="622"/>
                                </a:lnTo>
                                <a:lnTo>
                                  <a:pt x="1909" y="605"/>
                                </a:lnTo>
                                <a:lnTo>
                                  <a:pt x="1991" y="585"/>
                                </a:lnTo>
                                <a:lnTo>
                                  <a:pt x="2067" y="564"/>
                                </a:lnTo>
                                <a:lnTo>
                                  <a:pt x="2136" y="541"/>
                                </a:lnTo>
                                <a:lnTo>
                                  <a:pt x="2197" y="515"/>
                                </a:lnTo>
                                <a:lnTo>
                                  <a:pt x="2250" y="489"/>
                                </a:lnTo>
                                <a:lnTo>
                                  <a:pt x="2295" y="461"/>
                                </a:lnTo>
                                <a:lnTo>
                                  <a:pt x="2331" y="431"/>
                                </a:lnTo>
                                <a:lnTo>
                                  <a:pt x="2357" y="401"/>
                                </a:lnTo>
                                <a:lnTo>
                                  <a:pt x="2373" y="369"/>
                                </a:lnTo>
                                <a:lnTo>
                                  <a:pt x="2378" y="337"/>
                                </a:lnTo>
                                <a:lnTo>
                                  <a:pt x="2373" y="304"/>
                                </a:lnTo>
                                <a:lnTo>
                                  <a:pt x="2357" y="273"/>
                                </a:lnTo>
                                <a:lnTo>
                                  <a:pt x="2331" y="242"/>
                                </a:lnTo>
                                <a:lnTo>
                                  <a:pt x="2295" y="213"/>
                                </a:lnTo>
                                <a:lnTo>
                                  <a:pt x="2250" y="184"/>
                                </a:lnTo>
                                <a:lnTo>
                                  <a:pt x="2197" y="158"/>
                                </a:lnTo>
                                <a:lnTo>
                                  <a:pt x="2136" y="133"/>
                                </a:lnTo>
                                <a:lnTo>
                                  <a:pt x="2067" y="109"/>
                                </a:lnTo>
                                <a:lnTo>
                                  <a:pt x="1991" y="88"/>
                                </a:lnTo>
                                <a:lnTo>
                                  <a:pt x="1909" y="68"/>
                                </a:lnTo>
                                <a:lnTo>
                                  <a:pt x="1820" y="51"/>
                                </a:lnTo>
                                <a:lnTo>
                                  <a:pt x="1726" y="36"/>
                                </a:lnTo>
                                <a:lnTo>
                                  <a:pt x="1627" y="23"/>
                                </a:lnTo>
                                <a:lnTo>
                                  <a:pt x="1523" y="13"/>
                                </a:lnTo>
                                <a:lnTo>
                                  <a:pt x="1415" y="6"/>
                                </a:lnTo>
                                <a:lnTo>
                                  <a:pt x="1303" y="1"/>
                                </a:lnTo>
                                <a:lnTo>
                                  <a:pt x="1189" y="0"/>
                                </a:lnTo>
                                <a:close/>
                              </a:path>
                            </a:pathLst>
                          </a:custGeom>
                          <a:solidFill>
                            <a:srgbClr val="C5D8F0">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3"/>
                        <wps:cNvSpPr>
                          <a:spLocks/>
                        </wps:cNvSpPr>
                        <wps:spPr bwMode="auto">
                          <a:xfrm>
                            <a:off x="202" y="2178"/>
                            <a:ext cx="2379" cy="675"/>
                          </a:xfrm>
                          <a:custGeom>
                            <a:avLst/>
                            <a:gdLst>
                              <a:gd name="T0" fmla="*/ 1074 w 2379"/>
                              <a:gd name="T1" fmla="*/ 1 h 675"/>
                              <a:gd name="T2" fmla="*/ 855 w 2379"/>
                              <a:gd name="T3" fmla="*/ 13 h 675"/>
                              <a:gd name="T4" fmla="*/ 652 w 2379"/>
                              <a:gd name="T5" fmla="*/ 36 h 675"/>
                              <a:gd name="T6" fmla="*/ 469 w 2379"/>
                              <a:gd name="T7" fmla="*/ 68 h 675"/>
                              <a:gd name="T8" fmla="*/ 311 w 2379"/>
                              <a:gd name="T9" fmla="*/ 109 h 675"/>
                              <a:gd name="T10" fmla="*/ 181 w 2379"/>
                              <a:gd name="T11" fmla="*/ 158 h 675"/>
                              <a:gd name="T12" fmla="*/ 83 w 2379"/>
                              <a:gd name="T13" fmla="*/ 213 h 675"/>
                              <a:gd name="T14" fmla="*/ 21 w 2379"/>
                              <a:gd name="T15" fmla="*/ 273 h 675"/>
                              <a:gd name="T16" fmla="*/ 0 w 2379"/>
                              <a:gd name="T17" fmla="*/ 337 h 675"/>
                              <a:gd name="T18" fmla="*/ 21 w 2379"/>
                              <a:gd name="T19" fmla="*/ 401 h 675"/>
                              <a:gd name="T20" fmla="*/ 83 w 2379"/>
                              <a:gd name="T21" fmla="*/ 461 h 675"/>
                              <a:gd name="T22" fmla="*/ 181 w 2379"/>
                              <a:gd name="T23" fmla="*/ 515 h 675"/>
                              <a:gd name="T24" fmla="*/ 311 w 2379"/>
                              <a:gd name="T25" fmla="*/ 564 h 675"/>
                              <a:gd name="T26" fmla="*/ 469 w 2379"/>
                              <a:gd name="T27" fmla="*/ 605 h 675"/>
                              <a:gd name="T28" fmla="*/ 652 w 2379"/>
                              <a:gd name="T29" fmla="*/ 637 h 675"/>
                              <a:gd name="T30" fmla="*/ 855 w 2379"/>
                              <a:gd name="T31" fmla="*/ 660 h 675"/>
                              <a:gd name="T32" fmla="*/ 1074 w 2379"/>
                              <a:gd name="T33" fmla="*/ 672 h 675"/>
                              <a:gd name="T34" fmla="*/ 1303 w 2379"/>
                              <a:gd name="T35" fmla="*/ 672 h 675"/>
                              <a:gd name="T36" fmla="*/ 1523 w 2379"/>
                              <a:gd name="T37" fmla="*/ 660 h 675"/>
                              <a:gd name="T38" fmla="*/ 1726 w 2379"/>
                              <a:gd name="T39" fmla="*/ 637 h 675"/>
                              <a:gd name="T40" fmla="*/ 1909 w 2379"/>
                              <a:gd name="T41" fmla="*/ 605 h 675"/>
                              <a:gd name="T42" fmla="*/ 2067 w 2379"/>
                              <a:gd name="T43" fmla="*/ 564 h 675"/>
                              <a:gd name="T44" fmla="*/ 2197 w 2379"/>
                              <a:gd name="T45" fmla="*/ 515 h 675"/>
                              <a:gd name="T46" fmla="*/ 2295 w 2379"/>
                              <a:gd name="T47" fmla="*/ 461 h 675"/>
                              <a:gd name="T48" fmla="*/ 2357 w 2379"/>
                              <a:gd name="T49" fmla="*/ 401 h 675"/>
                              <a:gd name="T50" fmla="*/ 2378 w 2379"/>
                              <a:gd name="T51" fmla="*/ 337 h 675"/>
                              <a:gd name="T52" fmla="*/ 2357 w 2379"/>
                              <a:gd name="T53" fmla="*/ 273 h 675"/>
                              <a:gd name="T54" fmla="*/ 2295 w 2379"/>
                              <a:gd name="T55" fmla="*/ 213 h 675"/>
                              <a:gd name="T56" fmla="*/ 2197 w 2379"/>
                              <a:gd name="T57" fmla="*/ 158 h 675"/>
                              <a:gd name="T58" fmla="*/ 2067 w 2379"/>
                              <a:gd name="T59" fmla="*/ 109 h 675"/>
                              <a:gd name="T60" fmla="*/ 1909 w 2379"/>
                              <a:gd name="T61" fmla="*/ 68 h 675"/>
                              <a:gd name="T62" fmla="*/ 1726 w 2379"/>
                              <a:gd name="T63" fmla="*/ 36 h 675"/>
                              <a:gd name="T64" fmla="*/ 1523 w 2379"/>
                              <a:gd name="T65" fmla="*/ 13 h 675"/>
                              <a:gd name="T66" fmla="*/ 1303 w 2379"/>
                              <a:gd name="T67" fmla="*/ 1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79" h="675">
                                <a:moveTo>
                                  <a:pt x="1189" y="0"/>
                                </a:moveTo>
                                <a:lnTo>
                                  <a:pt x="1074" y="1"/>
                                </a:lnTo>
                                <a:lnTo>
                                  <a:pt x="963" y="6"/>
                                </a:lnTo>
                                <a:lnTo>
                                  <a:pt x="855" y="13"/>
                                </a:lnTo>
                                <a:lnTo>
                                  <a:pt x="751" y="23"/>
                                </a:lnTo>
                                <a:lnTo>
                                  <a:pt x="652" y="36"/>
                                </a:lnTo>
                                <a:lnTo>
                                  <a:pt x="558" y="51"/>
                                </a:lnTo>
                                <a:lnTo>
                                  <a:pt x="469" y="68"/>
                                </a:lnTo>
                                <a:lnTo>
                                  <a:pt x="387" y="88"/>
                                </a:lnTo>
                                <a:lnTo>
                                  <a:pt x="311" y="109"/>
                                </a:lnTo>
                                <a:lnTo>
                                  <a:pt x="242" y="133"/>
                                </a:lnTo>
                                <a:lnTo>
                                  <a:pt x="181" y="158"/>
                                </a:lnTo>
                                <a:lnTo>
                                  <a:pt x="127" y="184"/>
                                </a:lnTo>
                                <a:lnTo>
                                  <a:pt x="83" y="213"/>
                                </a:lnTo>
                                <a:lnTo>
                                  <a:pt x="47" y="242"/>
                                </a:lnTo>
                                <a:lnTo>
                                  <a:pt x="21" y="273"/>
                                </a:lnTo>
                                <a:lnTo>
                                  <a:pt x="5" y="304"/>
                                </a:lnTo>
                                <a:lnTo>
                                  <a:pt x="0" y="337"/>
                                </a:lnTo>
                                <a:lnTo>
                                  <a:pt x="5" y="369"/>
                                </a:lnTo>
                                <a:lnTo>
                                  <a:pt x="21" y="401"/>
                                </a:lnTo>
                                <a:lnTo>
                                  <a:pt x="47" y="431"/>
                                </a:lnTo>
                                <a:lnTo>
                                  <a:pt x="83" y="461"/>
                                </a:lnTo>
                                <a:lnTo>
                                  <a:pt x="127" y="489"/>
                                </a:lnTo>
                                <a:lnTo>
                                  <a:pt x="181" y="515"/>
                                </a:lnTo>
                                <a:lnTo>
                                  <a:pt x="242" y="541"/>
                                </a:lnTo>
                                <a:lnTo>
                                  <a:pt x="311" y="564"/>
                                </a:lnTo>
                                <a:lnTo>
                                  <a:pt x="387" y="585"/>
                                </a:lnTo>
                                <a:lnTo>
                                  <a:pt x="469" y="605"/>
                                </a:lnTo>
                                <a:lnTo>
                                  <a:pt x="558" y="622"/>
                                </a:lnTo>
                                <a:lnTo>
                                  <a:pt x="652" y="637"/>
                                </a:lnTo>
                                <a:lnTo>
                                  <a:pt x="751" y="650"/>
                                </a:lnTo>
                                <a:lnTo>
                                  <a:pt x="855" y="660"/>
                                </a:lnTo>
                                <a:lnTo>
                                  <a:pt x="963" y="668"/>
                                </a:lnTo>
                                <a:lnTo>
                                  <a:pt x="1074" y="672"/>
                                </a:lnTo>
                                <a:lnTo>
                                  <a:pt x="1189" y="674"/>
                                </a:lnTo>
                                <a:lnTo>
                                  <a:pt x="1303" y="672"/>
                                </a:lnTo>
                                <a:lnTo>
                                  <a:pt x="1415" y="668"/>
                                </a:lnTo>
                                <a:lnTo>
                                  <a:pt x="1523" y="660"/>
                                </a:lnTo>
                                <a:lnTo>
                                  <a:pt x="1627" y="650"/>
                                </a:lnTo>
                                <a:lnTo>
                                  <a:pt x="1726" y="637"/>
                                </a:lnTo>
                                <a:lnTo>
                                  <a:pt x="1820" y="622"/>
                                </a:lnTo>
                                <a:lnTo>
                                  <a:pt x="1909" y="605"/>
                                </a:lnTo>
                                <a:lnTo>
                                  <a:pt x="1991" y="585"/>
                                </a:lnTo>
                                <a:lnTo>
                                  <a:pt x="2067" y="564"/>
                                </a:lnTo>
                                <a:lnTo>
                                  <a:pt x="2136" y="541"/>
                                </a:lnTo>
                                <a:lnTo>
                                  <a:pt x="2197" y="515"/>
                                </a:lnTo>
                                <a:lnTo>
                                  <a:pt x="2250" y="489"/>
                                </a:lnTo>
                                <a:lnTo>
                                  <a:pt x="2295" y="461"/>
                                </a:lnTo>
                                <a:lnTo>
                                  <a:pt x="2331" y="431"/>
                                </a:lnTo>
                                <a:lnTo>
                                  <a:pt x="2357" y="401"/>
                                </a:lnTo>
                                <a:lnTo>
                                  <a:pt x="2373" y="369"/>
                                </a:lnTo>
                                <a:lnTo>
                                  <a:pt x="2378" y="337"/>
                                </a:lnTo>
                                <a:lnTo>
                                  <a:pt x="2373" y="304"/>
                                </a:lnTo>
                                <a:lnTo>
                                  <a:pt x="2357" y="273"/>
                                </a:lnTo>
                                <a:lnTo>
                                  <a:pt x="2331" y="242"/>
                                </a:lnTo>
                                <a:lnTo>
                                  <a:pt x="2295" y="213"/>
                                </a:lnTo>
                                <a:lnTo>
                                  <a:pt x="2250" y="184"/>
                                </a:lnTo>
                                <a:lnTo>
                                  <a:pt x="2197" y="158"/>
                                </a:lnTo>
                                <a:lnTo>
                                  <a:pt x="2136" y="133"/>
                                </a:lnTo>
                                <a:lnTo>
                                  <a:pt x="2067" y="109"/>
                                </a:lnTo>
                                <a:lnTo>
                                  <a:pt x="1991" y="88"/>
                                </a:lnTo>
                                <a:lnTo>
                                  <a:pt x="1909" y="68"/>
                                </a:lnTo>
                                <a:lnTo>
                                  <a:pt x="1820" y="51"/>
                                </a:lnTo>
                                <a:lnTo>
                                  <a:pt x="1726" y="36"/>
                                </a:lnTo>
                                <a:lnTo>
                                  <a:pt x="1627" y="23"/>
                                </a:lnTo>
                                <a:lnTo>
                                  <a:pt x="1523" y="13"/>
                                </a:lnTo>
                                <a:lnTo>
                                  <a:pt x="1415" y="6"/>
                                </a:lnTo>
                                <a:lnTo>
                                  <a:pt x="1303" y="1"/>
                                </a:lnTo>
                                <a:lnTo>
                                  <a:pt x="1189" y="0"/>
                                </a:lnTo>
                                <a:close/>
                              </a:path>
                            </a:pathLst>
                          </a:custGeom>
                          <a:noFill/>
                          <a:ln w="75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4"/>
                        <wps:cNvSpPr>
                          <a:spLocks/>
                        </wps:cNvSpPr>
                        <wps:spPr bwMode="auto">
                          <a:xfrm>
                            <a:off x="2580" y="1441"/>
                            <a:ext cx="699" cy="20"/>
                          </a:xfrm>
                          <a:custGeom>
                            <a:avLst/>
                            <a:gdLst>
                              <a:gd name="T0" fmla="*/ 0 w 699"/>
                              <a:gd name="T1" fmla="*/ 0 h 20"/>
                              <a:gd name="T2" fmla="*/ 698 w 699"/>
                              <a:gd name="T3" fmla="*/ 0 h 20"/>
                            </a:gdLst>
                            <a:ahLst/>
                            <a:cxnLst>
                              <a:cxn ang="0">
                                <a:pos x="T0" y="T1"/>
                              </a:cxn>
                              <a:cxn ang="0">
                                <a:pos x="T2" y="T3"/>
                              </a:cxn>
                            </a:cxnLst>
                            <a:rect l="0" t="0" r="r" b="b"/>
                            <a:pathLst>
                              <a:path w="699" h="20">
                                <a:moveTo>
                                  <a:pt x="0" y="0"/>
                                </a:moveTo>
                                <a:lnTo>
                                  <a:pt x="698" y="0"/>
                                </a:lnTo>
                              </a:path>
                            </a:pathLst>
                          </a:custGeom>
                          <a:noFill/>
                          <a:ln w="7569">
                            <a:solidFill>
                              <a:srgbClr val="1941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5"/>
                        <wps:cNvSpPr txBox="1">
                          <a:spLocks noChangeArrowheads="1"/>
                        </wps:cNvSpPr>
                        <wps:spPr bwMode="auto">
                          <a:xfrm>
                            <a:off x="22" y="22"/>
                            <a:ext cx="4463" cy="2978"/>
                          </a:xfrm>
                          <a:prstGeom prst="rect">
                            <a:avLst/>
                          </a:prstGeom>
                          <a:noFill/>
                          <a:ln w="28448" cmpd="sng">
                            <a:solidFill>
                              <a:srgbClr val="00A6CE"/>
                            </a:solidFill>
                            <a:miter lim="800000"/>
                            <a:headEnd/>
                            <a:tailEnd/>
                          </a:ln>
                          <a:extLst>
                            <a:ext uri="{909E8E84-426E-40DD-AFC4-6F175D3DCCD1}">
                              <a14:hiddenFill xmlns:a14="http://schemas.microsoft.com/office/drawing/2010/main">
                                <a:solidFill>
                                  <a:srgbClr val="FFFFFF"/>
                                </a:solidFill>
                              </a14:hiddenFill>
                            </a:ext>
                          </a:extLst>
                        </wps:spPr>
                        <wps:txbx>
                          <w:txbxContent>
                            <w:p w14:paraId="3154B0FC" w14:textId="77777777" w:rsidR="00CF33A7" w:rsidRDefault="00CF33A7" w:rsidP="003C71AB">
                              <w:pPr>
                                <w:pStyle w:val="ListParagraph"/>
                                <w:kinsoku w:val="0"/>
                                <w:overflowPunct w:val="0"/>
                                <w:spacing w:before="1"/>
                                <w:rPr>
                                  <w:sz w:val="23"/>
                                  <w:szCs w:val="23"/>
                                </w:rPr>
                              </w:pPr>
                            </w:p>
                            <w:p w14:paraId="1916732A" w14:textId="77777777" w:rsidR="00CF33A7" w:rsidRDefault="00CF33A7" w:rsidP="003C71AB">
                              <w:pPr>
                                <w:pStyle w:val="ListParagraph"/>
                                <w:kinsoku w:val="0"/>
                                <w:overflowPunct w:val="0"/>
                                <w:ind w:left="1411"/>
                                <w:rPr>
                                  <w:rFonts w:ascii="Calibri" w:hAnsi="Calibri" w:cs="Calibri"/>
                                  <w:color w:val="231F20"/>
                                  <w:sz w:val="16"/>
                                  <w:szCs w:val="16"/>
                                </w:rPr>
                              </w:pPr>
                              <w:r>
                                <w:rPr>
                                  <w:rFonts w:ascii="Calibri" w:hAnsi="Calibri" w:cs="Calibri"/>
                                  <w:color w:val="231F20"/>
                                  <w:w w:val="98"/>
                                  <w:sz w:val="16"/>
                                  <w:szCs w:val="16"/>
                                  <w:u w:val="single"/>
                                </w:rPr>
                                <w:t xml:space="preserve"> </w:t>
                              </w:r>
                              <w:r>
                                <w:rPr>
                                  <w:rFonts w:ascii="Calibri" w:hAnsi="Calibri" w:cs="Calibri"/>
                                  <w:color w:val="231F20"/>
                                  <w:sz w:val="16"/>
                                  <w:szCs w:val="16"/>
                                  <w:u w:val="single"/>
                                </w:rPr>
                                <w:t xml:space="preserve">                            </w:t>
                              </w:r>
                              <w:r>
                                <w:rPr>
                                  <w:rFonts w:ascii="Calibri" w:hAnsi="Calibri" w:cs="Calibri"/>
                                  <w:color w:val="231F20"/>
                                  <w:sz w:val="16"/>
                                  <w:szCs w:val="16"/>
                                </w:rPr>
                                <w:t xml:space="preserve">         Radius (half the tank</w:t>
                              </w:r>
                            </w:p>
                            <w:p w14:paraId="0D4CCDE7" w14:textId="77777777" w:rsidR="00CF33A7" w:rsidRDefault="00CF33A7" w:rsidP="003C71AB">
                              <w:pPr>
                                <w:pStyle w:val="ListParagraph"/>
                                <w:kinsoku w:val="0"/>
                                <w:overflowPunct w:val="0"/>
                                <w:spacing w:before="30"/>
                                <w:ind w:left="2789"/>
                                <w:rPr>
                                  <w:rFonts w:ascii="Calibri" w:hAnsi="Calibri" w:cs="Calibri"/>
                                  <w:color w:val="231F20"/>
                                  <w:sz w:val="16"/>
                                  <w:szCs w:val="16"/>
                                </w:rPr>
                              </w:pPr>
                              <w:r>
                                <w:rPr>
                                  <w:rFonts w:ascii="Calibri" w:hAnsi="Calibri" w:cs="Calibri"/>
                                  <w:color w:val="231F20"/>
                                  <w:sz w:val="16"/>
                                  <w:szCs w:val="16"/>
                                </w:rPr>
                                <w:t>diameter or width (m)</w:t>
                              </w:r>
                            </w:p>
                            <w:p w14:paraId="5683E0DF" w14:textId="77777777" w:rsidR="00CF33A7" w:rsidRDefault="00CF33A7" w:rsidP="003C71AB">
                              <w:pPr>
                                <w:pStyle w:val="ListParagraph"/>
                                <w:kinsoku w:val="0"/>
                                <w:overflowPunct w:val="0"/>
                                <w:rPr>
                                  <w:sz w:val="16"/>
                                  <w:szCs w:val="16"/>
                                </w:rPr>
                              </w:pPr>
                            </w:p>
                            <w:p w14:paraId="1C56AF91" w14:textId="77777777" w:rsidR="00CF33A7" w:rsidRDefault="00CF33A7" w:rsidP="003C71AB">
                              <w:pPr>
                                <w:pStyle w:val="ListParagraph"/>
                                <w:kinsoku w:val="0"/>
                                <w:overflowPunct w:val="0"/>
                                <w:spacing w:before="1" w:line="273" w:lineRule="auto"/>
                                <w:ind w:left="2881" w:right="794"/>
                                <w:rPr>
                                  <w:rFonts w:ascii="Calibri" w:hAnsi="Calibri" w:cs="Calibri"/>
                                  <w:color w:val="231F20"/>
                                  <w:sz w:val="16"/>
                                  <w:szCs w:val="16"/>
                                </w:rPr>
                              </w:pPr>
                              <w:r>
                                <w:rPr>
                                  <w:rFonts w:ascii="Calibri" w:hAnsi="Calibri" w:cs="Calibri"/>
                                  <w:color w:val="231F20"/>
                                  <w:sz w:val="16"/>
                                  <w:szCs w:val="16"/>
                                </w:rPr>
                                <w:t>Water Depth (m)</w:t>
                              </w:r>
                            </w:p>
                          </w:txbxContent>
                        </wps:txbx>
                        <wps:bodyPr rot="0" vert="horz" wrap="square" lIns="0" tIns="0" rIns="0" bIns="0" anchor="t" anchorCtr="0" upright="1">
                          <a:noAutofit/>
                        </wps:bodyPr>
                      </wps:wsp>
                    </wpg:wgp>
                  </a:graphicData>
                </a:graphic>
              </wp:inline>
            </w:drawing>
          </mc:Choice>
          <mc:Fallback>
            <w:pict>
              <v:group w14:anchorId="1052517D" id="Group 26" o:spid="_x0000_s1026" style="width:225.4pt;height:151.15pt;mso-position-horizontal-relative:char;mso-position-vertical-relative:line" coordsize="4508,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">
                <v:shape id="Freeform 20" o:spid="_x0000_s1027" style="position:absolute;left:2777;top:1521;width:20;height:924;visibility:visible;mso-wrap-style:square;v-text-anchor:top" coordsize="2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" path="m,l,923e" filled="f" strokecolor="#231f20" strokeweight=".28044mm">
                  <v:path arrowok="t" o:connecttype="custom" o:connectlocs="0,0;0,923" o:connectangles="0,0"/>
                </v:shape>
                <v:shape id="Freeform 21" o:spid="_x0000_s1028" style="position:absolute;left:2730;top:2428;width:96;height:96;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" path="m95,l,,47,95,95,xe" fillcolor="#231f20" stroked="f">
                  <v:path arrowok="t" o:connecttype="custom" o:connectlocs="95,0;0,0;47,95;95,0" o:connectangles="0,0,0,0"/>
                </v:shape>
                <v:shape id="Freeform 22" o:spid="_x0000_s1029" style="position:absolute;left:2729;top:1441;width:96;height:96;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" path="m47,l,95r95,l47,xe" fillcolor="#231f20" stroked="f">
                  <v:path arrowok="t" o:connecttype="custom" o:connectlocs="47,0;0,95;95,95;47,0" o:connectangles="0,0,0,0"/>
                </v:shape>
                <v:shape id="Freeform 23" o:spid="_x0000_s1030" style="position:absolute;left:2580;top:2523;width:699;height:20;visibility:visible;mso-wrap-style:square;v-text-anchor:top" coordsize="6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" path="m,l698,e" filled="f" strokecolor="#194174" strokeweight=".21025mm">
                  <v:path arrowok="t" o:connecttype="custom" o:connectlocs="0,0;698,0" o:connectangles="0,0"/>
                </v:shape>
                <v:shape id="Freeform 24" o:spid="_x0000_s1031" style="position:absolute;left:202;top:147;width:2379;height:2706;visibility:visible;mso-wrap-style:square;v-text-anchor:top" coordsize="2379,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" path="m1189,l1074,1,963,6,855,13,751,23,652,36,558,51,469,68,387,88r-76,22l242,133r-61,25l127,185,83,213,47,243,21,273,5,305,,338,,2367r5,32l21,2431r26,31l83,2491r44,29l181,2546r61,25l311,2595r76,22l469,2636r89,18l652,2669r99,12l855,2692r108,7l1074,2703r115,2l1303,2703r112,-4l1523,2692r104,-11l1726,2669r94,-15l1909,2636r82,-19l2067,2595r69,-24l2197,2546r53,-26l2295,2491r36,-29l2357,2431r16,-32l2378,2367r,-2029l2373,305r-16,-32l2331,243r-36,-30l2250,185r-53,-27l2136,133r-69,-23l1991,88,1909,68,1820,51,1726,36,1627,23,1523,13,1415,6,1303,1,1189,xe" filled="f" strokecolor="#231f20" strokeweight=".21025mm">
                  <v:path arrowok="t" o:connecttype="custom" o:connectlocs="1074,1;855,13;652,36;469,68;311,110;181,158;83,213;21,273;0,338;5,2399;47,2462;127,2520;242,2571;387,2617;558,2654;751,2681;963,2699;1189,2705;1415,2699;1627,2681;1820,2654;1991,2617;2136,2571;2250,2520;2331,2462;2373,2399;2378,338;2357,273;2295,213;2197,158;2067,110;1909,68;1726,36;1523,13;1303,1" o:connectangles="0,0,0,0,0,0,0,0,0,0,0,0,0,0,0,0,0,0,0,0,0,0,0,0,0,0,0,0,0,0,0,0,0,0,0"/>
                </v:shape>
                <v:shape id="Freeform 25" o:spid="_x0000_s1032" style="position:absolute;left:202;top:485;width:2379;height:339;visibility:visible;mso-wrap-style:square;v-text-anchor:top" coordsize="237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" path="m,l5,32,21,64,47,94r36,30l127,152r54,27l242,204r69,24l387,249r82,20l558,286r94,15l751,314r104,10l963,332r111,4l1189,338r114,-2l1415,332r108,-8l1627,314r99,-13l1820,286r89,-17l1991,249r76,-21l2136,204r61,-25l2250,152r45,-28l2331,94r26,-30l2373,32,2378,e" filled="f" strokecolor="#231f20" strokeweight=".21025mm">
                  <v:path arrowok="t" o:connecttype="custom" o:connectlocs="0,0;5,32;21,64;47,94;83,124;127,152;181,179;242,204;311,228;387,249;469,269;558,286;652,301;751,314;855,324;963,332;1074,336;1189,338;1303,336;1415,332;1523,324;1627,314;1726,301;1820,286;1909,269;1991,249;2067,228;2136,204;2197,179;2250,152;2295,124;2331,94;2357,64;2373,32;2378,0" o:connectangles="0,0,0,0,0,0,0,0,0,0,0,0,0,0,0,0,0,0,0,0,0,0,0,0,0,0,0,0,0,0,0,0,0,0,0"/>
                </v:shape>
                <v:shape id="Freeform 26" o:spid="_x0000_s1033" style="position:absolute;left:2485;top:427;width:96;height:96;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" path="m,l,95,95,47,,xe" fillcolor="#231f20" stroked="f">
                  <v:path arrowok="t" o:connecttype="custom" o:connectlocs="0,0;0,95;95,47;0,0" o:connectangles="0,0,0,0"/>
                </v:shape>
                <v:shape id="Freeform 27" o:spid="_x0000_s1034" style="position:absolute;left:1376;top:427;width:96;height:96;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" path="m95,l,47,95,95,95,xe" fillcolor="#231f20" stroked="f">
                  <v:path arrowok="t" o:connecttype="custom" o:connectlocs="95,0;0,47;95,95;95,0" o:connectangles="0,0,0,0"/>
                </v:shape>
                <v:shape id="Freeform 28" o:spid="_x0000_s1035" style="position:absolute;left:202;top:1124;width:2379;height:1729;visibility:visible;mso-wrap-style:square;v-text-anchor:top" coordsize="2379,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" path="m1189,l1074,1,963,5,855,12,751,22,652,34,558,48,469,65,387,83r-76,21l242,126r-61,24l127,175,83,202,47,230,21,259,5,289,,320,,1408r5,30l21,1468r26,29l83,1525r44,27l181,1578r61,23l311,1624r76,20l469,1663r89,16l652,1693r99,13l855,1715r108,7l1074,1726r115,2l1303,1726r112,-4l1523,1715r104,-9l1726,1693r94,-14l1909,1663r82,-19l2067,1624r69,-23l2197,1578r53,-26l2295,1525r36,-28l2357,1468r16,-30l2378,1408r,-1088l2373,289r-16,-30l2331,230r-36,-28l2250,175r-53,-25l2136,126r-69,-22l1991,83,1909,65,1820,48,1726,34,1627,22,1523,12,1415,5,1303,1,1189,xe" fillcolor="#c5d8f0" stroked="f">
                  <v:fill opacity="26214f"/>
                  <v:path arrowok="t" o:connecttype="custom" o:connectlocs="1074,1;855,12;652,34;469,65;311,104;181,150;83,202;21,259;0,320;5,1438;47,1497;127,1552;242,1601;387,1644;558,1679;751,1706;963,1722;1189,1728;1415,1722;1627,1706;1820,1679;1991,1644;2136,1601;2250,1552;2331,1497;2373,1438;2378,320;2357,259;2295,202;2197,150;2067,104;1909,65;1726,34;1523,12;1303,1" o:connectangles="0,0,0,0,0,0,0,0,0,0,0,0,0,0,0,0,0,0,0,0,0,0,0,0,0,0,0,0,0,0,0,0,0,0,0"/>
                </v:shape>
                <v:shape id="Freeform 29" o:spid="_x0000_s1036" style="position:absolute;left:202;top:1124;width:2379;height:641;visibility:visible;mso-wrap-style:square;v-text-anchor:top" coordsize="237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" path="m1189,l1074,1,963,5,855,12,751,22,652,34,558,48,469,65,387,83r-76,21l242,126r-61,24l127,175,83,202,47,230,21,259,5,289,,320r5,31l21,381r26,29l83,438r44,27l181,490r61,24l311,536r76,20l469,575r89,17l652,606r99,12l855,628r108,7l1074,639r115,1l1303,639r112,-4l1523,628r104,-10l1726,606r94,-14l1909,575r82,-19l2067,536r69,-22l2197,490r53,-25l2295,438r36,-28l2357,381r16,-30l2378,320r-5,-31l2357,259r-26,-29l2295,202r-45,-27l2197,150r-61,-24l2067,104,1991,83,1909,65,1820,48,1726,34,1627,22,1523,12,1415,5,1303,1,1189,xe" fillcolor="#d0e0f3" stroked="f">
                  <v:fill opacity="26214f"/>
                  <v:path arrowok="t" o:connecttype="custom" o:connectlocs="1074,1;855,12;652,34;469,65;311,104;181,150;83,202;21,259;0,320;21,381;83,438;181,490;311,536;469,575;652,606;855,628;1074,639;1303,639;1523,628;1726,606;1909,575;2067,536;2197,490;2295,438;2357,381;2378,320;2357,259;2295,202;2197,150;2067,104;1909,65;1726,34;1523,12;1303,1" o:connectangles="0,0,0,0,0,0,0,0,0,0,0,0,0,0,0,0,0,0,0,0,0,0,0,0,0,0,0,0,0,0,0,0,0,0"/>
                </v:shape>
                <v:shape id="Freeform 30" o:spid="_x0000_s1037" style="position:absolute;left:202;top:1124;width:2379;height:1729;visibility:visible;mso-wrap-style:square;v-text-anchor:top" coordsize="2379,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" path="m1189,l1074,1,963,5,855,12,751,22,652,34,558,48,469,65,387,83r-76,21l242,126r-61,24l127,175,83,202,47,230,21,259,5,289,,320,,1408r5,30l21,1468r26,29l83,1525r44,27l181,1578r61,23l311,1624r76,20l469,1663r89,16l652,1693r99,13l855,1715r108,7l1074,1726r115,2l1303,1726r112,-4l1523,1715r104,-9l1726,1693r94,-14l1909,1663r82,-19l2067,1624r69,-23l2197,1578r53,-26l2295,1525r36,-28l2357,1468r16,-30l2378,1408r,-1088l2373,289r-16,-30l2331,230r-36,-28l2250,175r-53,-25l2136,126r-69,-22l1991,83,1909,65,1820,48,1726,34,1627,22,1523,12,1415,5,1303,1,1189,xe" filled="f" strokecolor="#231f20" strokeweight=".21025mm">
                  <v:path arrowok="t" o:connecttype="custom" o:connectlocs="1074,1;855,12;652,34;469,65;311,104;181,150;83,202;21,259;0,320;5,1438;47,1497;127,1552;242,1601;387,1644;558,1679;751,1706;963,1722;1189,1728;1415,1722;1627,1706;1820,1679;1991,1644;2136,1601;2250,1552;2331,1497;2373,1438;2378,320;2357,259;2295,202;2197,150;2067,104;1909,65;1726,34;1523,12;1303,1" o:connectangles="0,0,0,0,0,0,0,0,0,0,0,0,0,0,0,0,0,0,0,0,0,0,0,0,0,0,0,0,0,0,0,0,0,0,0"/>
                </v:shape>
                <v:shape id="Freeform 31" o:spid="_x0000_s1038" style="position:absolute;left:202;top:1444;width:2379;height:321;visibility:visible;mso-wrap-style:square;v-text-anchor:top" coordsize="237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" path="m,l5,30,21,60,47,89r36,28l127,144r54,25l242,193r69,23l387,236r82,19l558,271r94,14l751,298r104,9l963,314r111,4l1189,320r114,-2l1415,314r108,-7l1627,298r99,-13l1820,271r89,-16l1991,236r76,-20l2136,193r61,-24l2250,144r45,-27l2331,89r26,-29l2373,30,2378,e" filled="f" strokecolor="#231f20" strokeweight=".21025mm">
                  <v:path arrowok="t" o:connecttype="custom" o:connectlocs="0,0;5,30;21,60;47,89;83,117;127,144;181,169;242,193;311,216;387,236;469,255;558,271;652,285;751,298;855,307;963,314;1074,318;1189,320;1303,318;1415,314;1523,307;1627,298;1726,285;1820,271;1909,255;1991,236;2067,216;2136,193;2197,169;2250,144;2295,117;2331,89;2357,60;2373,30;2378,0" o:connectangles="0,0,0,0,0,0,0,0,0,0,0,0,0,0,0,0,0,0,0,0,0,0,0,0,0,0,0,0,0,0,0,0,0,0,0"/>
                </v:shape>
                <v:shape id="Freeform 32" o:spid="_x0000_s1039" style="position:absolute;left:202;top:2178;width:2379;height:675;visibility:visible;mso-wrap-style:square;v-text-anchor:top" coordsize="237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" path="m1189,l1074,1,963,6,855,13,751,23,652,36,558,51,469,68,387,88r-76,21l242,133r-61,25l127,184,83,213,47,242,21,273,5,304,,337r5,32l21,401r26,30l83,461r44,28l181,515r61,26l311,564r76,21l469,605r89,17l652,637r99,13l855,660r108,8l1074,672r115,2l1303,672r112,-4l1523,660r104,-10l1726,637r94,-15l1909,605r82,-20l2067,564r69,-23l2197,515r53,-26l2295,461r36,-30l2357,401r16,-32l2378,337r-5,-33l2357,273r-26,-31l2295,213r-45,-29l2197,158r-61,-25l2067,109,1991,88,1909,68,1820,51,1726,36,1627,23,1523,13,1415,6,1303,1,1189,xe" fillcolor="#c5d8f0" stroked="f">
                  <v:fill opacity="26214f"/>
                  <v:path arrowok="t" o:connecttype="custom" o:connectlocs="1074,1;855,13;652,36;469,68;311,109;181,158;83,213;21,273;0,337;21,401;83,461;181,515;311,564;469,605;652,637;855,660;1074,672;1303,672;1523,660;1726,637;1909,605;2067,564;2197,515;2295,461;2357,401;2378,337;2357,273;2295,213;2197,158;2067,109;1909,68;1726,36;1523,13;1303,1" o:connectangles="0,0,0,0,0,0,0,0,0,0,0,0,0,0,0,0,0,0,0,0,0,0,0,0,0,0,0,0,0,0,0,0,0,0"/>
                </v:shape>
                <v:shape id="Freeform 33" o:spid="_x0000_s1040" style="position:absolute;left:202;top:2178;width:2379;height:675;visibility:visible;mso-wrap-style:square;v-text-anchor:top" coordsize="237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" path="m1189,l1074,1,963,6,855,13,751,23,652,36,558,51,469,68,387,88r-76,21l242,133r-61,25l127,184,83,213,47,242,21,273,5,304,,337r5,32l21,401r26,30l83,461r44,28l181,515r61,26l311,564r76,21l469,605r89,17l652,637r99,13l855,660r108,8l1074,672r115,2l1303,672r112,-4l1523,660r104,-10l1726,637r94,-15l1909,605r82,-20l2067,564r69,-23l2197,515r53,-26l2295,461r36,-30l2357,401r16,-32l2378,337r-5,-33l2357,273r-26,-31l2295,213r-45,-29l2197,158r-61,-25l2067,109,1991,88,1909,68,1820,51,1726,36,1627,23,1523,13,1415,6,1303,1,1189,xe" filled="f" strokecolor="#231f20" strokeweight=".21025mm">
                  <v:path arrowok="t" o:connecttype="custom" o:connectlocs="1074,1;855,13;652,36;469,68;311,109;181,158;83,213;21,273;0,337;21,401;83,461;181,515;311,564;469,605;652,637;855,660;1074,672;1303,672;1523,660;1726,637;1909,605;2067,564;2197,515;2295,461;2357,401;2378,337;2357,273;2295,213;2197,158;2067,109;1909,68;1726,36;1523,13;1303,1" o:connectangles="0,0,0,0,0,0,0,0,0,0,0,0,0,0,0,0,0,0,0,0,0,0,0,0,0,0,0,0,0,0,0,0,0,0"/>
                </v:shape>
                <v:shape id="Freeform 34" o:spid="_x0000_s1041" style="position:absolute;left:2580;top:1441;width:699;height:20;visibility:visible;mso-wrap-style:square;v-text-anchor:top" coordsize="6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" path="m,l698,e" filled="f" strokecolor="#194174" strokeweight=".21025mm">
                  <v:path arrowok="t" o:connecttype="custom" o:connectlocs="0,0;698,0" o:connectangles="0,0"/>
                </v:shape>
                <v:shapetype id="_x0000_t202" coordsize="21600,21600" o:spt="202" path="m,l,21600r21600,l21600,xe">
                  <v:stroke joinstyle="miter"/>
                  <v:path gradientshapeok="t" o:connecttype="rect"/>
                </v:shapetype>
                <v:shape id="Text Box 35" o:spid="_x0000_s1042" type="#_x0000_t202" style="position:absolute;left:22;top:22;width:4463;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" filled="f" strokecolor="#00a6ce" strokeweight="2.24pt">
                  <v:textbox inset="0,0,0,0">
                    <w:txbxContent>
                      <w:p w14:paraId="3154B0FC" w14:textId="77777777" w:rsidR="00CF33A7" w:rsidRDefault="00CF33A7" w:rsidP="003C71AB">
                        <w:pPr>
                          <w:pStyle w:val="ListParagraph"/>
                          <w:kinsoku w:val="0"/>
                          <w:overflowPunct w:val="0"/>
                          <w:spacing w:before="1"/>
                          <w:rPr>
                            <w:sz w:val="23"/>
                            <w:szCs w:val="23"/>
                          </w:rPr>
                        </w:pPr>
                      </w:p>
                      <w:p w14:paraId="1916732A" w14:textId="77777777" w:rsidR="00CF33A7" w:rsidRDefault="00CF33A7" w:rsidP="003C71AB">
                        <w:pPr>
                          <w:pStyle w:val="ListParagraph"/>
                          <w:kinsoku w:val="0"/>
                          <w:overflowPunct w:val="0"/>
                          <w:ind w:left="1411"/>
                          <w:rPr>
                            <w:rFonts w:ascii="Calibri" w:hAnsi="Calibri" w:cs="Calibri"/>
                            <w:color w:val="231F20"/>
                            <w:sz w:val="16"/>
                            <w:szCs w:val="16"/>
                          </w:rPr>
                        </w:pPr>
                        <w:r>
                          <w:rPr>
                            <w:rFonts w:ascii="Calibri" w:hAnsi="Calibri" w:cs="Calibri"/>
                            <w:color w:val="231F20"/>
                            <w:w w:val="98"/>
                            <w:sz w:val="16"/>
                            <w:szCs w:val="16"/>
                            <w:u w:val="single"/>
                          </w:rPr>
                          <w:t xml:space="preserve"> </w:t>
                        </w:r>
                        <w:r>
                          <w:rPr>
                            <w:rFonts w:ascii="Calibri" w:hAnsi="Calibri" w:cs="Calibri"/>
                            <w:color w:val="231F20"/>
                            <w:sz w:val="16"/>
                            <w:szCs w:val="16"/>
                            <w:u w:val="single"/>
                          </w:rPr>
                          <w:t xml:space="preserve">                            </w:t>
                        </w:r>
                        <w:r>
                          <w:rPr>
                            <w:rFonts w:ascii="Calibri" w:hAnsi="Calibri" w:cs="Calibri"/>
                            <w:color w:val="231F20"/>
                            <w:sz w:val="16"/>
                            <w:szCs w:val="16"/>
                          </w:rPr>
                          <w:t xml:space="preserve">         Radius (half the tank</w:t>
                        </w:r>
                      </w:p>
                      <w:p w14:paraId="0D4CCDE7" w14:textId="77777777" w:rsidR="00CF33A7" w:rsidRDefault="00CF33A7" w:rsidP="003C71AB">
                        <w:pPr>
                          <w:pStyle w:val="ListParagraph"/>
                          <w:kinsoku w:val="0"/>
                          <w:overflowPunct w:val="0"/>
                          <w:spacing w:before="30"/>
                          <w:ind w:left="2789"/>
                          <w:rPr>
                            <w:rFonts w:ascii="Calibri" w:hAnsi="Calibri" w:cs="Calibri"/>
                            <w:color w:val="231F20"/>
                            <w:sz w:val="16"/>
                            <w:szCs w:val="16"/>
                          </w:rPr>
                        </w:pPr>
                        <w:proofErr w:type="gramStart"/>
                        <w:r>
                          <w:rPr>
                            <w:rFonts w:ascii="Calibri" w:hAnsi="Calibri" w:cs="Calibri"/>
                            <w:color w:val="231F20"/>
                            <w:sz w:val="16"/>
                            <w:szCs w:val="16"/>
                          </w:rPr>
                          <w:t>diameter</w:t>
                        </w:r>
                        <w:proofErr w:type="gramEnd"/>
                        <w:r>
                          <w:rPr>
                            <w:rFonts w:ascii="Calibri" w:hAnsi="Calibri" w:cs="Calibri"/>
                            <w:color w:val="231F20"/>
                            <w:sz w:val="16"/>
                            <w:szCs w:val="16"/>
                          </w:rPr>
                          <w:t xml:space="preserve"> or width (m)</w:t>
                        </w:r>
                      </w:p>
                      <w:p w14:paraId="5683E0DF" w14:textId="77777777" w:rsidR="00CF33A7" w:rsidRDefault="00CF33A7" w:rsidP="003C71AB">
                        <w:pPr>
                          <w:pStyle w:val="ListParagraph"/>
                          <w:kinsoku w:val="0"/>
                          <w:overflowPunct w:val="0"/>
                          <w:rPr>
                            <w:sz w:val="16"/>
                            <w:szCs w:val="16"/>
                          </w:rPr>
                        </w:pPr>
                      </w:p>
                      <w:p w14:paraId="1C56AF91" w14:textId="77777777" w:rsidR="00CF33A7" w:rsidRDefault="00CF33A7" w:rsidP="003C71AB">
                        <w:pPr>
                          <w:pStyle w:val="ListParagraph"/>
                          <w:kinsoku w:val="0"/>
                          <w:overflowPunct w:val="0"/>
                          <w:spacing w:before="1" w:line="273" w:lineRule="auto"/>
                          <w:ind w:left="2881" w:right="794"/>
                          <w:rPr>
                            <w:rFonts w:ascii="Calibri" w:hAnsi="Calibri" w:cs="Calibri"/>
                            <w:color w:val="231F20"/>
                            <w:sz w:val="16"/>
                            <w:szCs w:val="16"/>
                          </w:rPr>
                        </w:pPr>
                        <w:r>
                          <w:rPr>
                            <w:rFonts w:ascii="Calibri" w:hAnsi="Calibri" w:cs="Calibri"/>
                            <w:color w:val="231F20"/>
                            <w:sz w:val="16"/>
                            <w:szCs w:val="16"/>
                          </w:rPr>
                          <w:t>Water Depth (m)</w:t>
                        </w:r>
                      </w:p>
                    </w:txbxContent>
                  </v:textbox>
                </v:shape>
                <w10:anchorlock/>
              </v:group>
            </w:pict>
          </mc:Fallback>
        </mc:AlternateContent>
      </w:r>
    </w:p>
    <w:p w14:paraId="259B1283" w14:textId="77777777" w:rsidR="0070705E" w:rsidRDefault="0070705E" w:rsidP="0070705E">
      <w:pPr>
        <w:spacing w:before="120"/>
      </w:pPr>
      <w:r>
        <w:t>Figure 1: Part full cylindrical tank example diagram.</w:t>
      </w:r>
    </w:p>
    <w:p w14:paraId="4921F458" w14:textId="77777777" w:rsidR="003C71AB" w:rsidRDefault="00366009" w:rsidP="00F363C1">
      <w:pPr>
        <w:pStyle w:val="Heading2"/>
        <w:ind w:left="851" w:hanging="851"/>
      </w:pPr>
      <w:bookmarkStart w:id="55" w:name="_Toc8723000"/>
      <w:r>
        <w:t>Adding chlorine to your water tank for d</w:t>
      </w:r>
      <w:r w:rsidR="003C71AB">
        <w:t>isinfection</w:t>
      </w:r>
      <w:bookmarkEnd w:id="55"/>
    </w:p>
    <w:p w14:paraId="36A7BC1F" w14:textId="77777777" w:rsidR="003C71AB" w:rsidRDefault="003C71AB" w:rsidP="003C71AB">
      <w:r>
        <w:t>The three chlorine types commonly used are:</w:t>
      </w:r>
    </w:p>
    <w:p w14:paraId="5BE8B72B" w14:textId="77777777" w:rsidR="003C71AB" w:rsidRDefault="003C71AB" w:rsidP="00F363C1">
      <w:pPr>
        <w:pStyle w:val="ListParagraph"/>
        <w:numPr>
          <w:ilvl w:val="0"/>
          <w:numId w:val="10"/>
        </w:numPr>
        <w:ind w:left="851" w:hanging="425"/>
      </w:pPr>
      <w:r>
        <w:t>Liquid bleach (4% available chlorine)</w:t>
      </w:r>
      <w:r w:rsidR="0070705E">
        <w:t>;</w:t>
      </w:r>
    </w:p>
    <w:p w14:paraId="09C7D885" w14:textId="77777777" w:rsidR="003C71AB" w:rsidRDefault="003C71AB" w:rsidP="00F363C1">
      <w:pPr>
        <w:pStyle w:val="ListParagraph"/>
        <w:numPr>
          <w:ilvl w:val="0"/>
          <w:numId w:val="10"/>
        </w:numPr>
        <w:ind w:left="851" w:hanging="425"/>
      </w:pPr>
      <w:r>
        <w:t>Liquid sodium hypochlorite (12.5% available chlorine)</w:t>
      </w:r>
      <w:r w:rsidR="0070705E">
        <w:t>; and</w:t>
      </w:r>
    </w:p>
    <w:p w14:paraId="52CA2F5F" w14:textId="77777777" w:rsidR="003C71AB" w:rsidRDefault="003C71AB" w:rsidP="00F363C1">
      <w:pPr>
        <w:pStyle w:val="ListParagraph"/>
        <w:numPr>
          <w:ilvl w:val="0"/>
          <w:numId w:val="10"/>
        </w:numPr>
        <w:ind w:left="851" w:hanging="425"/>
      </w:pPr>
      <w:r>
        <w:t>Granular calcium hypochlorite (65% available chlorine)</w:t>
      </w:r>
      <w:r w:rsidR="0070705E">
        <w:t>.</w:t>
      </w:r>
    </w:p>
    <w:p w14:paraId="31882D2C" w14:textId="77777777" w:rsidR="00F819D8" w:rsidRDefault="003C71AB" w:rsidP="003C71AB">
      <w:r>
        <w:t>Guidance on using these three chlorine types for disinfection is provided below.</w:t>
      </w:r>
    </w:p>
    <w:p w14:paraId="5039CCC5" w14:textId="77777777" w:rsidR="00F819D8" w:rsidRDefault="00366009" w:rsidP="00F363C1">
      <w:pPr>
        <w:pStyle w:val="Heading3"/>
        <w:ind w:left="851" w:hanging="851"/>
      </w:pPr>
      <w:bookmarkStart w:id="56" w:name="_Toc8723001"/>
      <w:r>
        <w:t>Adding 4% liquid bleach to your water t</w:t>
      </w:r>
      <w:r w:rsidR="003C71AB" w:rsidRPr="003C71AB">
        <w:t>ank fo</w:t>
      </w:r>
      <w:r>
        <w:t>r d</w:t>
      </w:r>
      <w:r w:rsidR="003C71AB" w:rsidRPr="003C71AB">
        <w:t>isinfection</w:t>
      </w:r>
      <w:bookmarkEnd w:id="56"/>
    </w:p>
    <w:p w14:paraId="54718EF6" w14:textId="77777777" w:rsidR="00F819D8" w:rsidRDefault="003C71AB" w:rsidP="003C71AB">
      <w:r w:rsidRPr="0070705E">
        <w:rPr>
          <w:b/>
        </w:rPr>
        <w:t xml:space="preserve">Table </w:t>
      </w:r>
      <w:r w:rsidR="005B4820">
        <w:rPr>
          <w:b/>
        </w:rPr>
        <w:t>4</w:t>
      </w:r>
      <w:r>
        <w:t xml:space="preserve"> shows the amount of </w:t>
      </w:r>
      <w:r w:rsidRPr="0070705E">
        <w:rPr>
          <w:b/>
        </w:rPr>
        <w:t>4% liquid bleach</w:t>
      </w:r>
      <w:r w:rsidR="0070705E">
        <w:t xml:space="preserve"> </w:t>
      </w:r>
      <w:r>
        <w:t>to add to your water tank for chlorination,</w:t>
      </w:r>
      <w:r w:rsidR="0070705E">
        <w:t xml:space="preserve"> </w:t>
      </w:r>
      <w:r>
        <w:t>depending on the initial chlorine concentration</w:t>
      </w:r>
      <w:r w:rsidR="0070705E">
        <w:t xml:space="preserve"> </w:t>
      </w:r>
      <w:r>
        <w:t>you are targeting and the volume of water in</w:t>
      </w:r>
      <w:r w:rsidR="0070705E">
        <w:t xml:space="preserve"> </w:t>
      </w:r>
      <w:r>
        <w:t>your water tank.</w:t>
      </w:r>
    </w:p>
    <w:p w14:paraId="238654B3" w14:textId="77777777" w:rsidR="00F819D8" w:rsidRPr="00BD0EBF" w:rsidRDefault="003C71AB" w:rsidP="003C71AB">
      <w:pPr>
        <w:rPr>
          <w:color w:val="000000" w:themeColor="text1"/>
        </w:rPr>
      </w:pPr>
      <w:r>
        <w:t>The table gives three options for the initial</w:t>
      </w:r>
      <w:r w:rsidR="0070705E">
        <w:t xml:space="preserve"> </w:t>
      </w:r>
      <w:r>
        <w:t>chlorine concentration in the tank (1 mg/L, 2mg/L and 5 mg/L) for a given volume of water in</w:t>
      </w:r>
      <w:r w:rsidR="0070705E">
        <w:t xml:space="preserve"> </w:t>
      </w:r>
      <w:r w:rsidR="00BD0EBF">
        <w:t xml:space="preserve">the tank (1000 L – 10 </w:t>
      </w:r>
      <w:r>
        <w:t>000 L). Methods for</w:t>
      </w:r>
      <w:r w:rsidR="0070705E">
        <w:t xml:space="preserve"> </w:t>
      </w:r>
      <w:r>
        <w:t>calculating the volume of water in a tank are</w:t>
      </w:r>
      <w:r w:rsidR="0070705E">
        <w:t xml:space="preserve"> </w:t>
      </w:r>
      <w:r>
        <w:t xml:space="preserve">provided in Section </w:t>
      </w:r>
      <w:r w:rsidR="00BD0EBF" w:rsidRPr="00BD0EBF">
        <w:rPr>
          <w:color w:val="000000" w:themeColor="text1"/>
        </w:rPr>
        <w:t>10</w:t>
      </w:r>
      <w:r w:rsidRPr="00BD0EBF">
        <w:rPr>
          <w:color w:val="000000" w:themeColor="text1"/>
        </w:rPr>
        <w:t>.</w:t>
      </w:r>
    </w:p>
    <w:p w14:paraId="736C2EFE" w14:textId="77777777" w:rsidR="005B4820" w:rsidRDefault="005B4820">
      <w:r>
        <w:br w:type="page"/>
      </w:r>
    </w:p>
    <w:p w14:paraId="1853A98E" w14:textId="77777777" w:rsidR="00F819D8" w:rsidRDefault="003C71AB" w:rsidP="00706816">
      <w:r w:rsidRPr="003C71AB">
        <w:lastRenderedPageBreak/>
        <w:t xml:space="preserve">Table </w:t>
      </w:r>
      <w:r w:rsidR="005B4820">
        <w:t>4</w:t>
      </w:r>
      <w:r w:rsidRPr="003C71AB">
        <w:t>: Guidance on adding 4% liquid bleach to your water tank</w:t>
      </w:r>
    </w:p>
    <w:tbl>
      <w:tblPr>
        <w:tblW w:w="9967" w:type="dxa"/>
        <w:tblInd w:w="-284" w:type="dxa"/>
        <w:tblLayout w:type="fixed"/>
        <w:tblCellMar>
          <w:left w:w="0" w:type="dxa"/>
          <w:right w:w="0" w:type="dxa"/>
        </w:tblCellMar>
        <w:tblLook w:val="0000" w:firstRow="0" w:lastRow="0" w:firstColumn="0" w:lastColumn="0" w:noHBand="0" w:noVBand="0"/>
      </w:tblPr>
      <w:tblGrid>
        <w:gridCol w:w="426"/>
        <w:gridCol w:w="1418"/>
        <w:gridCol w:w="2562"/>
        <w:gridCol w:w="2439"/>
        <w:gridCol w:w="2446"/>
        <w:gridCol w:w="676"/>
      </w:tblGrid>
      <w:tr w:rsidR="003C71AB" w14:paraId="329C0225" w14:textId="77777777" w:rsidTr="005B4820">
        <w:trPr>
          <w:trHeight w:val="373"/>
        </w:trPr>
        <w:tc>
          <w:tcPr>
            <w:tcW w:w="1844" w:type="dxa"/>
            <w:gridSpan w:val="2"/>
            <w:vMerge w:val="restart"/>
            <w:tcBorders>
              <w:top w:val="none" w:sz="6" w:space="0" w:color="auto"/>
              <w:left w:val="none" w:sz="6" w:space="0" w:color="auto"/>
              <w:bottom w:val="single" w:sz="4" w:space="0" w:color="FFFFFF"/>
              <w:right w:val="none" w:sz="6" w:space="0" w:color="auto"/>
            </w:tcBorders>
          </w:tcPr>
          <w:p w14:paraId="5C9C79FC" w14:textId="77777777" w:rsidR="003C71AB" w:rsidRDefault="003C71AB">
            <w:pPr>
              <w:pStyle w:val="TableParagraph"/>
              <w:kinsoku w:val="0"/>
              <w:overflowPunct w:val="0"/>
              <w:ind w:left="0"/>
              <w:jc w:val="left"/>
              <w:rPr>
                <w:rFonts w:ascii="Times New Roman" w:hAnsi="Times New Roman" w:cs="Times New Roman"/>
                <w:sz w:val="16"/>
                <w:szCs w:val="16"/>
              </w:rPr>
            </w:pPr>
          </w:p>
        </w:tc>
        <w:tc>
          <w:tcPr>
            <w:tcW w:w="7447" w:type="dxa"/>
            <w:gridSpan w:val="3"/>
            <w:tcBorders>
              <w:top w:val="none" w:sz="6" w:space="0" w:color="auto"/>
              <w:left w:val="none" w:sz="6" w:space="0" w:color="auto"/>
              <w:bottom w:val="single" w:sz="4" w:space="0" w:color="FFFFFF"/>
              <w:right w:val="none" w:sz="6" w:space="0" w:color="auto"/>
            </w:tcBorders>
            <w:shd w:val="clear" w:color="auto" w:fill="71B8CF"/>
          </w:tcPr>
          <w:p w14:paraId="7A00AABC" w14:textId="77777777" w:rsidR="003C71AB" w:rsidRDefault="003C71AB">
            <w:pPr>
              <w:pStyle w:val="TableParagraph"/>
              <w:kinsoku w:val="0"/>
              <w:overflowPunct w:val="0"/>
              <w:spacing w:before="80"/>
              <w:ind w:left="1894"/>
              <w:jc w:val="left"/>
              <w:rPr>
                <w:rFonts w:ascii="Calibri" w:hAnsi="Calibri" w:cs="Calibri"/>
                <w:b/>
                <w:bCs/>
                <w:color w:val="FFFFFF"/>
                <w:w w:val="130"/>
                <w:sz w:val="18"/>
                <w:szCs w:val="18"/>
              </w:rPr>
            </w:pPr>
            <w:r>
              <w:rPr>
                <w:rFonts w:ascii="Calibri" w:hAnsi="Calibri" w:cs="Calibri"/>
                <w:b/>
                <w:bCs/>
                <w:color w:val="FFFFFF"/>
                <w:w w:val="130"/>
                <w:sz w:val="18"/>
                <w:szCs w:val="18"/>
              </w:rPr>
              <w:t>INITIAL CHLORINE CONCENTRATION</w:t>
            </w:r>
          </w:p>
        </w:tc>
        <w:tc>
          <w:tcPr>
            <w:tcW w:w="676" w:type="dxa"/>
            <w:vMerge w:val="restart"/>
            <w:tcBorders>
              <w:top w:val="none" w:sz="6" w:space="0" w:color="auto"/>
              <w:left w:val="none" w:sz="6" w:space="0" w:color="auto"/>
              <w:bottom w:val="single" w:sz="4" w:space="0" w:color="FFFFFF"/>
              <w:right w:val="none" w:sz="6" w:space="0" w:color="auto"/>
            </w:tcBorders>
          </w:tcPr>
          <w:p w14:paraId="06A2E79C" w14:textId="77777777" w:rsidR="003C71AB" w:rsidRDefault="003C71AB">
            <w:pPr>
              <w:pStyle w:val="TableParagraph"/>
              <w:kinsoku w:val="0"/>
              <w:overflowPunct w:val="0"/>
              <w:ind w:left="0"/>
              <w:jc w:val="left"/>
              <w:rPr>
                <w:rFonts w:ascii="Times New Roman" w:hAnsi="Times New Roman" w:cs="Times New Roman"/>
                <w:sz w:val="16"/>
                <w:szCs w:val="16"/>
              </w:rPr>
            </w:pPr>
          </w:p>
        </w:tc>
      </w:tr>
      <w:tr w:rsidR="003C71AB" w14:paraId="6E59D922" w14:textId="77777777" w:rsidTr="005B4820">
        <w:trPr>
          <w:trHeight w:val="386"/>
        </w:trPr>
        <w:tc>
          <w:tcPr>
            <w:tcW w:w="1844" w:type="dxa"/>
            <w:gridSpan w:val="2"/>
            <w:vMerge/>
            <w:tcBorders>
              <w:top w:val="nil"/>
              <w:left w:val="none" w:sz="6" w:space="0" w:color="auto"/>
              <w:bottom w:val="single" w:sz="4" w:space="0" w:color="FFFFFF"/>
              <w:right w:val="none" w:sz="6" w:space="0" w:color="auto"/>
            </w:tcBorders>
          </w:tcPr>
          <w:p w14:paraId="260B214E" w14:textId="77777777" w:rsidR="003C71AB" w:rsidRDefault="003C71AB">
            <w:pPr>
              <w:rPr>
                <w:rFonts w:ascii="Times New Roman" w:hAnsi="Times New Roman"/>
                <w:sz w:val="2"/>
                <w:szCs w:val="2"/>
              </w:rPr>
            </w:pPr>
          </w:p>
        </w:tc>
        <w:tc>
          <w:tcPr>
            <w:tcW w:w="2562" w:type="dxa"/>
            <w:tcBorders>
              <w:top w:val="single" w:sz="4" w:space="0" w:color="FFFFFF"/>
              <w:left w:val="none" w:sz="6" w:space="0" w:color="auto"/>
              <w:bottom w:val="single" w:sz="4" w:space="0" w:color="FFFFFF"/>
              <w:right w:val="none" w:sz="6" w:space="0" w:color="auto"/>
            </w:tcBorders>
            <w:shd w:val="clear" w:color="auto" w:fill="71B8CF"/>
          </w:tcPr>
          <w:p w14:paraId="14097B57" w14:textId="77777777" w:rsidR="003C71AB" w:rsidRDefault="003C71AB">
            <w:pPr>
              <w:pStyle w:val="TableParagraph"/>
              <w:kinsoku w:val="0"/>
              <w:overflowPunct w:val="0"/>
              <w:spacing w:before="94"/>
              <w:ind w:left="882" w:right="863"/>
              <w:rPr>
                <w:rFonts w:ascii="Calibri" w:hAnsi="Calibri" w:cs="Calibri"/>
                <w:b/>
                <w:bCs/>
                <w:color w:val="FFFFFF"/>
                <w:w w:val="115"/>
                <w:sz w:val="18"/>
                <w:szCs w:val="18"/>
              </w:rPr>
            </w:pPr>
            <w:r>
              <w:rPr>
                <w:rFonts w:ascii="Calibri" w:hAnsi="Calibri" w:cs="Calibri"/>
                <w:b/>
                <w:bCs/>
                <w:color w:val="FFFFFF"/>
                <w:w w:val="110"/>
                <w:sz w:val="18"/>
                <w:szCs w:val="18"/>
              </w:rPr>
              <w:t xml:space="preserve">1 </w:t>
            </w:r>
            <w:r>
              <w:rPr>
                <w:rFonts w:ascii="Calibri" w:hAnsi="Calibri" w:cs="Calibri"/>
                <w:b/>
                <w:bCs/>
                <w:color w:val="FFFFFF"/>
                <w:w w:val="115"/>
                <w:sz w:val="18"/>
                <w:szCs w:val="18"/>
              </w:rPr>
              <w:t>mg/L</w:t>
            </w:r>
          </w:p>
        </w:tc>
        <w:tc>
          <w:tcPr>
            <w:tcW w:w="2439" w:type="dxa"/>
            <w:tcBorders>
              <w:top w:val="single" w:sz="4" w:space="0" w:color="FFFFFF"/>
              <w:left w:val="none" w:sz="6" w:space="0" w:color="auto"/>
              <w:bottom w:val="single" w:sz="4" w:space="0" w:color="FFFFFF"/>
              <w:right w:val="none" w:sz="6" w:space="0" w:color="auto"/>
            </w:tcBorders>
            <w:shd w:val="clear" w:color="auto" w:fill="71B8CF"/>
          </w:tcPr>
          <w:p w14:paraId="4ACD6F74" w14:textId="77777777" w:rsidR="003C71AB" w:rsidRDefault="003C71AB">
            <w:pPr>
              <w:pStyle w:val="TableParagraph"/>
              <w:kinsoku w:val="0"/>
              <w:overflowPunct w:val="0"/>
              <w:spacing w:before="94"/>
              <w:ind w:left="876"/>
              <w:rPr>
                <w:rFonts w:ascii="Calibri" w:hAnsi="Calibri" w:cs="Calibri"/>
                <w:b/>
                <w:bCs/>
                <w:color w:val="FFFFFF"/>
                <w:w w:val="130"/>
                <w:sz w:val="18"/>
                <w:szCs w:val="18"/>
              </w:rPr>
            </w:pPr>
            <w:r>
              <w:rPr>
                <w:rFonts w:ascii="Calibri" w:hAnsi="Calibri" w:cs="Calibri"/>
                <w:b/>
                <w:bCs/>
                <w:color w:val="FFFFFF"/>
                <w:w w:val="130"/>
                <w:sz w:val="18"/>
                <w:szCs w:val="18"/>
              </w:rPr>
              <w:t>2 mg/L</w:t>
            </w:r>
          </w:p>
        </w:tc>
        <w:tc>
          <w:tcPr>
            <w:tcW w:w="2446" w:type="dxa"/>
            <w:tcBorders>
              <w:top w:val="single" w:sz="4" w:space="0" w:color="FFFFFF"/>
              <w:left w:val="none" w:sz="6" w:space="0" w:color="auto"/>
              <w:bottom w:val="single" w:sz="4" w:space="0" w:color="FFFFFF"/>
              <w:right w:val="none" w:sz="6" w:space="0" w:color="auto"/>
            </w:tcBorders>
            <w:shd w:val="clear" w:color="auto" w:fill="71B8CF"/>
          </w:tcPr>
          <w:p w14:paraId="46398D7B" w14:textId="77777777" w:rsidR="003C71AB" w:rsidRDefault="003C71AB">
            <w:pPr>
              <w:pStyle w:val="TableParagraph"/>
              <w:kinsoku w:val="0"/>
              <w:overflowPunct w:val="0"/>
              <w:spacing w:before="94"/>
              <w:ind w:right="835"/>
              <w:rPr>
                <w:rFonts w:ascii="Calibri" w:hAnsi="Calibri" w:cs="Calibri"/>
                <w:b/>
                <w:bCs/>
                <w:color w:val="FFFFFF"/>
                <w:w w:val="130"/>
                <w:sz w:val="18"/>
                <w:szCs w:val="18"/>
              </w:rPr>
            </w:pPr>
            <w:r>
              <w:rPr>
                <w:rFonts w:ascii="Calibri" w:hAnsi="Calibri" w:cs="Calibri"/>
                <w:b/>
                <w:bCs/>
                <w:color w:val="FFFFFF"/>
                <w:w w:val="130"/>
                <w:sz w:val="18"/>
                <w:szCs w:val="18"/>
              </w:rPr>
              <w:t>5 mg/L</w:t>
            </w:r>
          </w:p>
        </w:tc>
        <w:tc>
          <w:tcPr>
            <w:tcW w:w="676" w:type="dxa"/>
            <w:vMerge/>
            <w:tcBorders>
              <w:top w:val="nil"/>
              <w:left w:val="none" w:sz="6" w:space="0" w:color="auto"/>
              <w:bottom w:val="single" w:sz="4" w:space="0" w:color="FFFFFF"/>
              <w:right w:val="none" w:sz="6" w:space="0" w:color="auto"/>
            </w:tcBorders>
          </w:tcPr>
          <w:p w14:paraId="28F58772" w14:textId="77777777" w:rsidR="003C71AB" w:rsidRDefault="003C71AB">
            <w:pPr>
              <w:rPr>
                <w:rFonts w:ascii="Times New Roman" w:hAnsi="Times New Roman"/>
                <w:sz w:val="2"/>
                <w:szCs w:val="2"/>
              </w:rPr>
            </w:pPr>
          </w:p>
        </w:tc>
      </w:tr>
      <w:tr w:rsidR="003C71AB" w14:paraId="229993E0" w14:textId="77777777" w:rsidTr="005B4820">
        <w:trPr>
          <w:trHeight w:val="344"/>
        </w:trPr>
        <w:tc>
          <w:tcPr>
            <w:tcW w:w="426" w:type="dxa"/>
            <w:vMerge w:val="restart"/>
            <w:tcBorders>
              <w:top w:val="single" w:sz="4" w:space="0" w:color="FFFFFF"/>
              <w:left w:val="none" w:sz="6" w:space="0" w:color="auto"/>
              <w:bottom w:val="single" w:sz="4" w:space="0" w:color="FFFFFF"/>
              <w:right w:val="none" w:sz="6" w:space="0" w:color="auto"/>
            </w:tcBorders>
            <w:shd w:val="clear" w:color="auto" w:fill="939598"/>
            <w:textDirection w:val="btLr"/>
          </w:tcPr>
          <w:p w14:paraId="07EBDA73" w14:textId="77777777" w:rsidR="003C71AB" w:rsidRDefault="003C71AB">
            <w:pPr>
              <w:pStyle w:val="TableParagraph"/>
              <w:kinsoku w:val="0"/>
              <w:overflowPunct w:val="0"/>
              <w:spacing w:before="132"/>
              <w:ind w:left="386"/>
              <w:jc w:val="left"/>
              <w:rPr>
                <w:rFonts w:ascii="Calibri" w:hAnsi="Calibri" w:cs="Calibri"/>
                <w:b/>
                <w:bCs/>
                <w:color w:val="FFFFFF"/>
                <w:w w:val="125"/>
                <w:sz w:val="18"/>
                <w:szCs w:val="18"/>
              </w:rPr>
            </w:pPr>
            <w:r>
              <w:rPr>
                <w:rFonts w:ascii="Calibri" w:hAnsi="Calibri" w:cs="Calibri"/>
                <w:b/>
                <w:bCs/>
                <w:color w:val="FFFFFF"/>
                <w:w w:val="125"/>
                <w:sz w:val="18"/>
                <w:szCs w:val="18"/>
              </w:rPr>
              <w:t>VOLUME OF WATER IN TANK</w:t>
            </w:r>
          </w:p>
        </w:tc>
        <w:tc>
          <w:tcPr>
            <w:tcW w:w="1418" w:type="dxa"/>
            <w:tcBorders>
              <w:top w:val="single" w:sz="4" w:space="0" w:color="FFFFFF"/>
              <w:left w:val="none" w:sz="6" w:space="0" w:color="auto"/>
              <w:bottom w:val="single" w:sz="4" w:space="0" w:color="FFFFFF"/>
              <w:right w:val="none" w:sz="6" w:space="0" w:color="auto"/>
            </w:tcBorders>
            <w:shd w:val="clear" w:color="auto" w:fill="BCBEC0"/>
          </w:tcPr>
          <w:p w14:paraId="7E28333B" w14:textId="77777777" w:rsidR="003C71AB" w:rsidRDefault="003C71AB">
            <w:pPr>
              <w:pStyle w:val="TableParagraph"/>
              <w:kinsoku w:val="0"/>
              <w:overflowPunct w:val="0"/>
              <w:ind w:left="200" w:right="192"/>
              <w:rPr>
                <w:color w:val="231F20"/>
                <w:w w:val="120"/>
                <w:sz w:val="16"/>
                <w:szCs w:val="16"/>
              </w:rPr>
            </w:pPr>
            <w:r>
              <w:rPr>
                <w:color w:val="231F20"/>
                <w:w w:val="120"/>
                <w:sz w:val="16"/>
                <w:szCs w:val="16"/>
              </w:rPr>
              <w:t>1000 L</w:t>
            </w:r>
          </w:p>
        </w:tc>
        <w:tc>
          <w:tcPr>
            <w:tcW w:w="2562" w:type="dxa"/>
            <w:tcBorders>
              <w:top w:val="single" w:sz="4" w:space="0" w:color="FFFFFF"/>
              <w:left w:val="none" w:sz="6" w:space="0" w:color="auto"/>
              <w:bottom w:val="single" w:sz="4" w:space="0" w:color="FFFFFF"/>
              <w:right w:val="none" w:sz="6" w:space="0" w:color="auto"/>
            </w:tcBorders>
            <w:shd w:val="clear" w:color="auto" w:fill="B4D6E2"/>
          </w:tcPr>
          <w:p w14:paraId="67426D3F" w14:textId="77777777" w:rsidR="003C71AB" w:rsidRDefault="003C71AB">
            <w:pPr>
              <w:pStyle w:val="TableParagraph"/>
              <w:kinsoku w:val="0"/>
              <w:overflowPunct w:val="0"/>
              <w:ind w:left="882" w:right="865"/>
              <w:rPr>
                <w:color w:val="231F20"/>
                <w:w w:val="115"/>
                <w:sz w:val="16"/>
                <w:szCs w:val="16"/>
              </w:rPr>
            </w:pPr>
            <w:r>
              <w:rPr>
                <w:color w:val="231F20"/>
                <w:w w:val="115"/>
                <w:sz w:val="16"/>
                <w:szCs w:val="16"/>
              </w:rPr>
              <w:t>25 mL</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7A65EBD1" w14:textId="77777777" w:rsidR="003C71AB" w:rsidRDefault="003C71AB">
            <w:pPr>
              <w:pStyle w:val="TableParagraph"/>
              <w:kinsoku w:val="0"/>
              <w:overflowPunct w:val="0"/>
              <w:ind w:left="875"/>
              <w:rPr>
                <w:color w:val="231F20"/>
                <w:w w:val="120"/>
                <w:sz w:val="16"/>
                <w:szCs w:val="16"/>
              </w:rPr>
            </w:pPr>
            <w:r>
              <w:rPr>
                <w:color w:val="231F20"/>
                <w:w w:val="120"/>
                <w:sz w:val="16"/>
                <w:szCs w:val="16"/>
              </w:rPr>
              <w:t>50 mL</w:t>
            </w:r>
          </w:p>
        </w:tc>
        <w:tc>
          <w:tcPr>
            <w:tcW w:w="2446" w:type="dxa"/>
            <w:tcBorders>
              <w:top w:val="single" w:sz="4" w:space="0" w:color="FFFFFF"/>
              <w:left w:val="none" w:sz="6" w:space="0" w:color="auto"/>
              <w:bottom w:val="single" w:sz="4" w:space="0" w:color="FFFFFF"/>
              <w:right w:val="none" w:sz="6" w:space="0" w:color="auto"/>
            </w:tcBorders>
            <w:shd w:val="clear" w:color="auto" w:fill="B4D6E2"/>
          </w:tcPr>
          <w:p w14:paraId="33149A47" w14:textId="77777777" w:rsidR="003C71AB" w:rsidRDefault="003C71AB">
            <w:pPr>
              <w:pStyle w:val="TableParagraph"/>
              <w:kinsoku w:val="0"/>
              <w:overflowPunct w:val="0"/>
              <w:ind w:right="837"/>
              <w:rPr>
                <w:color w:val="231F20"/>
                <w:w w:val="110"/>
                <w:sz w:val="16"/>
                <w:szCs w:val="16"/>
              </w:rPr>
            </w:pPr>
            <w:r>
              <w:rPr>
                <w:color w:val="231F20"/>
                <w:w w:val="110"/>
                <w:sz w:val="16"/>
                <w:szCs w:val="16"/>
              </w:rPr>
              <w:t>125 mL</w:t>
            </w:r>
          </w:p>
        </w:tc>
        <w:tc>
          <w:tcPr>
            <w:tcW w:w="676" w:type="dxa"/>
            <w:vMerge w:val="restart"/>
            <w:tcBorders>
              <w:top w:val="single" w:sz="4" w:space="0" w:color="FFFFFF"/>
              <w:left w:val="none" w:sz="6" w:space="0" w:color="auto"/>
              <w:bottom w:val="single" w:sz="4" w:space="0" w:color="FFFFFF"/>
              <w:right w:val="none" w:sz="6" w:space="0" w:color="auto"/>
            </w:tcBorders>
            <w:shd w:val="clear" w:color="auto" w:fill="71B8CF"/>
            <w:textDirection w:val="tbRl"/>
          </w:tcPr>
          <w:p w14:paraId="386F5841" w14:textId="77777777" w:rsidR="003C71AB" w:rsidRDefault="003C71AB">
            <w:pPr>
              <w:pStyle w:val="TableParagraph"/>
              <w:kinsoku w:val="0"/>
              <w:overflowPunct w:val="0"/>
              <w:spacing w:before="142"/>
              <w:ind w:left="1002"/>
              <w:jc w:val="left"/>
              <w:rPr>
                <w:rFonts w:ascii="Calibri" w:hAnsi="Calibri" w:cs="Calibri"/>
                <w:b/>
                <w:bCs/>
                <w:color w:val="FFFFFF"/>
                <w:w w:val="125"/>
                <w:sz w:val="18"/>
                <w:szCs w:val="18"/>
              </w:rPr>
            </w:pPr>
            <w:r>
              <w:rPr>
                <w:rFonts w:ascii="Calibri" w:hAnsi="Calibri" w:cs="Calibri"/>
                <w:b/>
                <w:bCs/>
                <w:color w:val="FFFFFF"/>
                <w:w w:val="125"/>
                <w:sz w:val="18"/>
                <w:szCs w:val="18"/>
              </w:rPr>
              <w:t>AMOUNT OF 4%</w:t>
            </w:r>
          </w:p>
        </w:tc>
      </w:tr>
      <w:tr w:rsidR="003C71AB" w14:paraId="2E6A9863" w14:textId="77777777" w:rsidTr="005B4820">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78CABF2E" w14:textId="77777777" w:rsidR="003C71AB" w:rsidRDefault="003C71AB">
            <w:pPr>
              <w:rPr>
                <w:rFonts w:ascii="Times New Roman" w:hAnsi="Times New Roman"/>
                <w:sz w:val="2"/>
                <w:szCs w:val="2"/>
              </w:rPr>
            </w:pPr>
          </w:p>
        </w:tc>
        <w:tc>
          <w:tcPr>
            <w:tcW w:w="1418" w:type="dxa"/>
            <w:tcBorders>
              <w:top w:val="single" w:sz="4" w:space="0" w:color="FFFFFF"/>
              <w:left w:val="none" w:sz="6" w:space="0" w:color="auto"/>
              <w:bottom w:val="single" w:sz="4" w:space="0" w:color="FFFFFF"/>
              <w:right w:val="none" w:sz="6" w:space="0" w:color="auto"/>
            </w:tcBorders>
            <w:shd w:val="clear" w:color="auto" w:fill="BCBEC0"/>
          </w:tcPr>
          <w:p w14:paraId="15153A81" w14:textId="77777777" w:rsidR="003C71AB" w:rsidRDefault="003C71AB">
            <w:pPr>
              <w:pStyle w:val="TableParagraph"/>
              <w:kinsoku w:val="0"/>
              <w:overflowPunct w:val="0"/>
              <w:ind w:left="200" w:right="192"/>
              <w:rPr>
                <w:color w:val="231F20"/>
                <w:w w:val="125"/>
                <w:sz w:val="16"/>
                <w:szCs w:val="16"/>
              </w:rPr>
            </w:pPr>
            <w:r>
              <w:rPr>
                <w:color w:val="231F20"/>
                <w:w w:val="125"/>
                <w:sz w:val="16"/>
                <w:szCs w:val="16"/>
              </w:rPr>
              <w:t>2000 L</w:t>
            </w:r>
          </w:p>
        </w:tc>
        <w:tc>
          <w:tcPr>
            <w:tcW w:w="2562" w:type="dxa"/>
            <w:tcBorders>
              <w:top w:val="single" w:sz="4" w:space="0" w:color="FFFFFF"/>
              <w:left w:val="none" w:sz="6" w:space="0" w:color="auto"/>
              <w:bottom w:val="single" w:sz="4" w:space="0" w:color="FFFFFF"/>
              <w:right w:val="none" w:sz="6" w:space="0" w:color="auto"/>
            </w:tcBorders>
            <w:shd w:val="clear" w:color="auto" w:fill="B4D6E2"/>
          </w:tcPr>
          <w:p w14:paraId="6A7224D4" w14:textId="77777777" w:rsidR="003C71AB" w:rsidRDefault="003C71AB">
            <w:pPr>
              <w:pStyle w:val="TableParagraph"/>
              <w:kinsoku w:val="0"/>
              <w:overflowPunct w:val="0"/>
              <w:ind w:left="882" w:right="865"/>
              <w:rPr>
                <w:color w:val="231F20"/>
                <w:w w:val="120"/>
                <w:sz w:val="16"/>
                <w:szCs w:val="16"/>
              </w:rPr>
            </w:pPr>
            <w:r>
              <w:rPr>
                <w:color w:val="231F20"/>
                <w:w w:val="120"/>
                <w:sz w:val="16"/>
                <w:szCs w:val="16"/>
              </w:rPr>
              <w:t>50 mL</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37FBBB2C" w14:textId="77777777" w:rsidR="003C71AB" w:rsidRDefault="003C71AB">
            <w:pPr>
              <w:pStyle w:val="TableParagraph"/>
              <w:kinsoku w:val="0"/>
              <w:overflowPunct w:val="0"/>
              <w:ind w:left="874"/>
              <w:rPr>
                <w:color w:val="231F20"/>
                <w:w w:val="115"/>
                <w:sz w:val="16"/>
                <w:szCs w:val="16"/>
              </w:rPr>
            </w:pPr>
            <w:r>
              <w:rPr>
                <w:color w:val="231F20"/>
                <w:w w:val="115"/>
                <w:sz w:val="16"/>
                <w:szCs w:val="16"/>
              </w:rPr>
              <w:t>100 mL</w:t>
            </w:r>
          </w:p>
        </w:tc>
        <w:tc>
          <w:tcPr>
            <w:tcW w:w="2446" w:type="dxa"/>
            <w:tcBorders>
              <w:top w:val="single" w:sz="4" w:space="0" w:color="FFFFFF"/>
              <w:left w:val="none" w:sz="6" w:space="0" w:color="auto"/>
              <w:bottom w:val="single" w:sz="4" w:space="0" w:color="FFFFFF"/>
              <w:right w:val="none" w:sz="6" w:space="0" w:color="auto"/>
            </w:tcBorders>
            <w:shd w:val="clear" w:color="auto" w:fill="B4D6E2"/>
          </w:tcPr>
          <w:p w14:paraId="4F485EE0" w14:textId="77777777" w:rsidR="003C71AB" w:rsidRDefault="003C71AB">
            <w:pPr>
              <w:pStyle w:val="TableParagraph"/>
              <w:kinsoku w:val="0"/>
              <w:overflowPunct w:val="0"/>
              <w:ind w:right="837"/>
              <w:rPr>
                <w:color w:val="231F20"/>
                <w:w w:val="115"/>
                <w:sz w:val="16"/>
                <w:szCs w:val="16"/>
              </w:rPr>
            </w:pPr>
            <w:r>
              <w:rPr>
                <w:color w:val="231F20"/>
                <w:w w:val="115"/>
                <w:sz w:val="16"/>
                <w:szCs w:val="16"/>
              </w:rPr>
              <w:t>250 mL</w:t>
            </w:r>
          </w:p>
        </w:tc>
        <w:tc>
          <w:tcPr>
            <w:tcW w:w="676" w:type="dxa"/>
            <w:vMerge/>
            <w:tcBorders>
              <w:top w:val="nil"/>
              <w:left w:val="none" w:sz="6" w:space="0" w:color="auto"/>
              <w:bottom w:val="single" w:sz="4" w:space="0" w:color="FFFFFF"/>
              <w:right w:val="none" w:sz="6" w:space="0" w:color="auto"/>
            </w:tcBorders>
            <w:shd w:val="clear" w:color="auto" w:fill="71B8CF"/>
            <w:textDirection w:val="tbRl"/>
          </w:tcPr>
          <w:p w14:paraId="266C93B0" w14:textId="77777777" w:rsidR="003C71AB" w:rsidRDefault="003C71AB">
            <w:pPr>
              <w:rPr>
                <w:rFonts w:ascii="Times New Roman" w:hAnsi="Times New Roman"/>
                <w:sz w:val="2"/>
                <w:szCs w:val="2"/>
              </w:rPr>
            </w:pPr>
          </w:p>
        </w:tc>
      </w:tr>
      <w:tr w:rsidR="003C71AB" w14:paraId="6A37893B" w14:textId="77777777" w:rsidTr="005B4820">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4A64D273" w14:textId="77777777" w:rsidR="003C71AB" w:rsidRDefault="003C71AB">
            <w:pPr>
              <w:rPr>
                <w:rFonts w:ascii="Times New Roman" w:hAnsi="Times New Roman"/>
                <w:sz w:val="2"/>
                <w:szCs w:val="2"/>
              </w:rPr>
            </w:pPr>
          </w:p>
        </w:tc>
        <w:tc>
          <w:tcPr>
            <w:tcW w:w="1418" w:type="dxa"/>
            <w:tcBorders>
              <w:top w:val="single" w:sz="4" w:space="0" w:color="FFFFFF"/>
              <w:left w:val="none" w:sz="6" w:space="0" w:color="auto"/>
              <w:bottom w:val="single" w:sz="4" w:space="0" w:color="FFFFFF"/>
              <w:right w:val="none" w:sz="6" w:space="0" w:color="auto"/>
            </w:tcBorders>
            <w:shd w:val="clear" w:color="auto" w:fill="BCBEC0"/>
          </w:tcPr>
          <w:p w14:paraId="18EA605E" w14:textId="77777777" w:rsidR="003C71AB" w:rsidRDefault="003C71AB">
            <w:pPr>
              <w:pStyle w:val="TableParagraph"/>
              <w:kinsoku w:val="0"/>
              <w:overflowPunct w:val="0"/>
              <w:ind w:left="200" w:right="192"/>
              <w:rPr>
                <w:color w:val="231F20"/>
                <w:w w:val="130"/>
                <w:sz w:val="16"/>
                <w:szCs w:val="16"/>
              </w:rPr>
            </w:pPr>
            <w:r>
              <w:rPr>
                <w:color w:val="231F20"/>
                <w:w w:val="130"/>
                <w:sz w:val="16"/>
                <w:szCs w:val="16"/>
              </w:rPr>
              <w:t>3000 L</w:t>
            </w:r>
          </w:p>
        </w:tc>
        <w:tc>
          <w:tcPr>
            <w:tcW w:w="2562" w:type="dxa"/>
            <w:tcBorders>
              <w:top w:val="single" w:sz="4" w:space="0" w:color="FFFFFF"/>
              <w:left w:val="none" w:sz="6" w:space="0" w:color="auto"/>
              <w:bottom w:val="single" w:sz="4" w:space="0" w:color="FFFFFF"/>
              <w:right w:val="none" w:sz="6" w:space="0" w:color="auto"/>
            </w:tcBorders>
            <w:shd w:val="clear" w:color="auto" w:fill="B4D6E2"/>
          </w:tcPr>
          <w:p w14:paraId="727FC0C6" w14:textId="77777777" w:rsidR="003C71AB" w:rsidRDefault="003C71AB">
            <w:pPr>
              <w:pStyle w:val="TableParagraph"/>
              <w:kinsoku w:val="0"/>
              <w:overflowPunct w:val="0"/>
              <w:ind w:left="882" w:right="865"/>
              <w:rPr>
                <w:color w:val="231F20"/>
                <w:w w:val="115"/>
                <w:sz w:val="16"/>
                <w:szCs w:val="16"/>
              </w:rPr>
            </w:pPr>
            <w:r>
              <w:rPr>
                <w:color w:val="231F20"/>
                <w:w w:val="115"/>
                <w:sz w:val="16"/>
                <w:szCs w:val="16"/>
              </w:rPr>
              <w:t>75 mL</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2A1368D6" w14:textId="77777777" w:rsidR="003C71AB" w:rsidRDefault="003C71AB">
            <w:pPr>
              <w:pStyle w:val="TableParagraph"/>
              <w:kinsoku w:val="0"/>
              <w:overflowPunct w:val="0"/>
              <w:ind w:left="875"/>
              <w:rPr>
                <w:color w:val="231F20"/>
                <w:w w:val="110"/>
                <w:sz w:val="16"/>
                <w:szCs w:val="16"/>
              </w:rPr>
            </w:pPr>
            <w:r>
              <w:rPr>
                <w:color w:val="231F20"/>
                <w:w w:val="110"/>
                <w:sz w:val="16"/>
                <w:szCs w:val="16"/>
              </w:rPr>
              <w:t>150 mL</w:t>
            </w:r>
          </w:p>
        </w:tc>
        <w:tc>
          <w:tcPr>
            <w:tcW w:w="2446" w:type="dxa"/>
            <w:tcBorders>
              <w:top w:val="single" w:sz="4" w:space="0" w:color="FFFFFF"/>
              <w:left w:val="none" w:sz="6" w:space="0" w:color="auto"/>
              <w:bottom w:val="single" w:sz="4" w:space="0" w:color="FFFFFF"/>
              <w:right w:val="none" w:sz="6" w:space="0" w:color="auto"/>
            </w:tcBorders>
            <w:shd w:val="clear" w:color="auto" w:fill="B4D6E2"/>
          </w:tcPr>
          <w:p w14:paraId="45A9ABCA" w14:textId="77777777" w:rsidR="003C71AB" w:rsidRDefault="003C71AB">
            <w:pPr>
              <w:pStyle w:val="TableParagraph"/>
              <w:kinsoku w:val="0"/>
              <w:overflowPunct w:val="0"/>
              <w:ind w:right="837"/>
              <w:rPr>
                <w:color w:val="231F20"/>
                <w:w w:val="115"/>
                <w:sz w:val="16"/>
                <w:szCs w:val="16"/>
              </w:rPr>
            </w:pPr>
            <w:r>
              <w:rPr>
                <w:color w:val="231F20"/>
                <w:w w:val="115"/>
                <w:sz w:val="16"/>
                <w:szCs w:val="16"/>
              </w:rPr>
              <w:t>375 mL</w:t>
            </w:r>
          </w:p>
        </w:tc>
        <w:tc>
          <w:tcPr>
            <w:tcW w:w="676" w:type="dxa"/>
            <w:vMerge/>
            <w:tcBorders>
              <w:top w:val="nil"/>
              <w:left w:val="none" w:sz="6" w:space="0" w:color="auto"/>
              <w:bottom w:val="single" w:sz="4" w:space="0" w:color="FFFFFF"/>
              <w:right w:val="none" w:sz="6" w:space="0" w:color="auto"/>
            </w:tcBorders>
            <w:shd w:val="clear" w:color="auto" w:fill="71B8CF"/>
            <w:textDirection w:val="tbRl"/>
          </w:tcPr>
          <w:p w14:paraId="19303A41" w14:textId="77777777" w:rsidR="003C71AB" w:rsidRDefault="003C71AB">
            <w:pPr>
              <w:rPr>
                <w:rFonts w:ascii="Times New Roman" w:hAnsi="Times New Roman"/>
                <w:sz w:val="2"/>
                <w:szCs w:val="2"/>
              </w:rPr>
            </w:pPr>
          </w:p>
        </w:tc>
      </w:tr>
      <w:tr w:rsidR="003C71AB" w14:paraId="5AA51623" w14:textId="77777777" w:rsidTr="005B4820">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6F98906C" w14:textId="77777777" w:rsidR="003C71AB" w:rsidRDefault="003C71AB">
            <w:pPr>
              <w:rPr>
                <w:rFonts w:ascii="Times New Roman" w:hAnsi="Times New Roman"/>
                <w:sz w:val="2"/>
                <w:szCs w:val="2"/>
              </w:rPr>
            </w:pPr>
          </w:p>
        </w:tc>
        <w:tc>
          <w:tcPr>
            <w:tcW w:w="1418" w:type="dxa"/>
            <w:tcBorders>
              <w:top w:val="single" w:sz="4" w:space="0" w:color="FFFFFF"/>
              <w:left w:val="none" w:sz="6" w:space="0" w:color="auto"/>
              <w:bottom w:val="single" w:sz="4" w:space="0" w:color="FFFFFF"/>
              <w:right w:val="none" w:sz="6" w:space="0" w:color="auto"/>
            </w:tcBorders>
            <w:shd w:val="clear" w:color="auto" w:fill="BCBEC0"/>
          </w:tcPr>
          <w:p w14:paraId="4AE95FF7" w14:textId="77777777" w:rsidR="003C71AB" w:rsidRDefault="003C71AB">
            <w:pPr>
              <w:pStyle w:val="TableParagraph"/>
              <w:kinsoku w:val="0"/>
              <w:overflowPunct w:val="0"/>
              <w:ind w:left="200" w:right="192"/>
              <w:rPr>
                <w:color w:val="231F20"/>
                <w:w w:val="130"/>
                <w:sz w:val="16"/>
                <w:szCs w:val="16"/>
              </w:rPr>
            </w:pPr>
            <w:r>
              <w:rPr>
                <w:color w:val="231F20"/>
                <w:w w:val="130"/>
                <w:sz w:val="16"/>
                <w:szCs w:val="16"/>
              </w:rPr>
              <w:t>4000 L</w:t>
            </w:r>
          </w:p>
        </w:tc>
        <w:tc>
          <w:tcPr>
            <w:tcW w:w="2562" w:type="dxa"/>
            <w:tcBorders>
              <w:top w:val="single" w:sz="4" w:space="0" w:color="FFFFFF"/>
              <w:left w:val="none" w:sz="6" w:space="0" w:color="auto"/>
              <w:bottom w:val="single" w:sz="4" w:space="0" w:color="FFFFFF"/>
              <w:right w:val="none" w:sz="6" w:space="0" w:color="auto"/>
            </w:tcBorders>
            <w:shd w:val="clear" w:color="auto" w:fill="B4D6E2"/>
          </w:tcPr>
          <w:p w14:paraId="761373C0" w14:textId="77777777" w:rsidR="003C71AB" w:rsidRDefault="003C71AB">
            <w:pPr>
              <w:pStyle w:val="TableParagraph"/>
              <w:kinsoku w:val="0"/>
              <w:overflowPunct w:val="0"/>
              <w:ind w:left="882" w:right="865"/>
              <w:rPr>
                <w:color w:val="231F20"/>
                <w:w w:val="115"/>
                <w:sz w:val="16"/>
                <w:szCs w:val="16"/>
              </w:rPr>
            </w:pPr>
            <w:r>
              <w:rPr>
                <w:color w:val="231F20"/>
                <w:w w:val="115"/>
                <w:sz w:val="16"/>
                <w:szCs w:val="16"/>
              </w:rPr>
              <w:t>100 mL</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634C719A" w14:textId="77777777" w:rsidR="003C71AB" w:rsidRDefault="003C71AB">
            <w:pPr>
              <w:pStyle w:val="TableParagraph"/>
              <w:kinsoku w:val="0"/>
              <w:overflowPunct w:val="0"/>
              <w:ind w:left="875"/>
              <w:rPr>
                <w:color w:val="231F20"/>
                <w:w w:val="120"/>
                <w:sz w:val="16"/>
                <w:szCs w:val="16"/>
              </w:rPr>
            </w:pPr>
            <w:r>
              <w:rPr>
                <w:color w:val="231F20"/>
                <w:w w:val="120"/>
                <w:sz w:val="16"/>
                <w:szCs w:val="16"/>
              </w:rPr>
              <w:t>200 mL</w:t>
            </w:r>
          </w:p>
        </w:tc>
        <w:tc>
          <w:tcPr>
            <w:tcW w:w="2446" w:type="dxa"/>
            <w:tcBorders>
              <w:top w:val="single" w:sz="4" w:space="0" w:color="FFFFFF"/>
              <w:left w:val="none" w:sz="6" w:space="0" w:color="auto"/>
              <w:bottom w:val="single" w:sz="4" w:space="0" w:color="FFFFFF"/>
              <w:right w:val="none" w:sz="6" w:space="0" w:color="auto"/>
            </w:tcBorders>
            <w:shd w:val="clear" w:color="auto" w:fill="B4D6E2"/>
          </w:tcPr>
          <w:p w14:paraId="06AF0DAC" w14:textId="77777777" w:rsidR="003C71AB" w:rsidRDefault="003C71AB">
            <w:pPr>
              <w:pStyle w:val="TableParagraph"/>
              <w:kinsoku w:val="0"/>
              <w:overflowPunct w:val="0"/>
              <w:ind w:right="837"/>
              <w:rPr>
                <w:color w:val="231F20"/>
                <w:w w:val="120"/>
                <w:sz w:val="16"/>
                <w:szCs w:val="16"/>
              </w:rPr>
            </w:pPr>
            <w:r>
              <w:rPr>
                <w:color w:val="231F20"/>
                <w:w w:val="120"/>
                <w:sz w:val="16"/>
                <w:szCs w:val="16"/>
              </w:rPr>
              <w:t>500 mL</w:t>
            </w:r>
          </w:p>
        </w:tc>
        <w:tc>
          <w:tcPr>
            <w:tcW w:w="676" w:type="dxa"/>
            <w:vMerge/>
            <w:tcBorders>
              <w:top w:val="nil"/>
              <w:left w:val="none" w:sz="6" w:space="0" w:color="auto"/>
              <w:bottom w:val="single" w:sz="4" w:space="0" w:color="FFFFFF"/>
              <w:right w:val="none" w:sz="6" w:space="0" w:color="auto"/>
            </w:tcBorders>
            <w:shd w:val="clear" w:color="auto" w:fill="71B8CF"/>
            <w:textDirection w:val="tbRl"/>
          </w:tcPr>
          <w:p w14:paraId="04AC221B" w14:textId="77777777" w:rsidR="003C71AB" w:rsidRDefault="003C71AB">
            <w:pPr>
              <w:rPr>
                <w:rFonts w:ascii="Times New Roman" w:hAnsi="Times New Roman"/>
                <w:sz w:val="2"/>
                <w:szCs w:val="2"/>
              </w:rPr>
            </w:pPr>
          </w:p>
        </w:tc>
      </w:tr>
      <w:tr w:rsidR="003C71AB" w14:paraId="413668A0" w14:textId="77777777" w:rsidTr="005B4820">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0A4F1CA0" w14:textId="77777777" w:rsidR="003C71AB" w:rsidRDefault="003C71AB">
            <w:pPr>
              <w:rPr>
                <w:rFonts w:ascii="Times New Roman" w:hAnsi="Times New Roman"/>
                <w:sz w:val="2"/>
                <w:szCs w:val="2"/>
              </w:rPr>
            </w:pPr>
          </w:p>
        </w:tc>
        <w:tc>
          <w:tcPr>
            <w:tcW w:w="1418" w:type="dxa"/>
            <w:tcBorders>
              <w:top w:val="single" w:sz="4" w:space="0" w:color="FFFFFF"/>
              <w:left w:val="none" w:sz="6" w:space="0" w:color="auto"/>
              <w:bottom w:val="single" w:sz="4" w:space="0" w:color="FFFFFF"/>
              <w:right w:val="none" w:sz="6" w:space="0" w:color="auto"/>
            </w:tcBorders>
            <w:shd w:val="clear" w:color="auto" w:fill="BCBEC0"/>
          </w:tcPr>
          <w:p w14:paraId="1809ECC9" w14:textId="77777777" w:rsidR="003C71AB" w:rsidRDefault="003C71AB">
            <w:pPr>
              <w:pStyle w:val="TableParagraph"/>
              <w:kinsoku w:val="0"/>
              <w:overflowPunct w:val="0"/>
              <w:ind w:left="200" w:right="192"/>
              <w:rPr>
                <w:color w:val="231F20"/>
                <w:w w:val="130"/>
                <w:sz w:val="16"/>
                <w:szCs w:val="16"/>
              </w:rPr>
            </w:pPr>
            <w:r>
              <w:rPr>
                <w:color w:val="231F20"/>
                <w:w w:val="130"/>
                <w:sz w:val="16"/>
                <w:szCs w:val="16"/>
              </w:rPr>
              <w:t>5000 L</w:t>
            </w:r>
          </w:p>
        </w:tc>
        <w:tc>
          <w:tcPr>
            <w:tcW w:w="2562" w:type="dxa"/>
            <w:tcBorders>
              <w:top w:val="single" w:sz="4" w:space="0" w:color="FFFFFF"/>
              <w:left w:val="none" w:sz="6" w:space="0" w:color="auto"/>
              <w:bottom w:val="single" w:sz="4" w:space="0" w:color="FFFFFF"/>
              <w:right w:val="none" w:sz="6" w:space="0" w:color="auto"/>
            </w:tcBorders>
            <w:shd w:val="clear" w:color="auto" w:fill="B4D6E2"/>
          </w:tcPr>
          <w:p w14:paraId="4FCD9982" w14:textId="77777777" w:rsidR="003C71AB" w:rsidRDefault="003C71AB">
            <w:pPr>
              <w:pStyle w:val="TableParagraph"/>
              <w:kinsoku w:val="0"/>
              <w:overflowPunct w:val="0"/>
              <w:ind w:left="882" w:right="865"/>
              <w:rPr>
                <w:color w:val="231F20"/>
                <w:w w:val="110"/>
                <w:sz w:val="16"/>
                <w:szCs w:val="16"/>
              </w:rPr>
            </w:pPr>
            <w:r>
              <w:rPr>
                <w:color w:val="231F20"/>
                <w:w w:val="110"/>
                <w:sz w:val="16"/>
                <w:szCs w:val="16"/>
              </w:rPr>
              <w:t>125 mL</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1D86FCCD" w14:textId="77777777" w:rsidR="003C71AB" w:rsidRDefault="003C71AB">
            <w:pPr>
              <w:pStyle w:val="TableParagraph"/>
              <w:kinsoku w:val="0"/>
              <w:overflowPunct w:val="0"/>
              <w:ind w:left="875"/>
              <w:rPr>
                <w:color w:val="231F20"/>
                <w:w w:val="115"/>
                <w:sz w:val="16"/>
                <w:szCs w:val="16"/>
              </w:rPr>
            </w:pPr>
            <w:r>
              <w:rPr>
                <w:color w:val="231F20"/>
                <w:w w:val="115"/>
                <w:sz w:val="16"/>
                <w:szCs w:val="16"/>
              </w:rPr>
              <w:t>250 mL</w:t>
            </w:r>
          </w:p>
        </w:tc>
        <w:tc>
          <w:tcPr>
            <w:tcW w:w="2446" w:type="dxa"/>
            <w:tcBorders>
              <w:top w:val="single" w:sz="4" w:space="0" w:color="FFFFFF"/>
              <w:left w:val="none" w:sz="6" w:space="0" w:color="auto"/>
              <w:bottom w:val="single" w:sz="4" w:space="0" w:color="FFFFFF"/>
              <w:right w:val="none" w:sz="6" w:space="0" w:color="auto"/>
            </w:tcBorders>
            <w:shd w:val="clear" w:color="auto" w:fill="B4D6E2"/>
          </w:tcPr>
          <w:p w14:paraId="5E9CFF84" w14:textId="77777777" w:rsidR="003C71AB" w:rsidRDefault="003C71AB">
            <w:pPr>
              <w:pStyle w:val="TableParagraph"/>
              <w:kinsoku w:val="0"/>
              <w:overflowPunct w:val="0"/>
              <w:ind w:right="837"/>
              <w:rPr>
                <w:color w:val="231F20"/>
                <w:w w:val="115"/>
                <w:sz w:val="16"/>
                <w:szCs w:val="16"/>
              </w:rPr>
            </w:pPr>
            <w:r>
              <w:rPr>
                <w:color w:val="231F20"/>
                <w:w w:val="115"/>
                <w:sz w:val="16"/>
                <w:szCs w:val="16"/>
              </w:rPr>
              <w:t>625 mL</w:t>
            </w:r>
          </w:p>
        </w:tc>
        <w:tc>
          <w:tcPr>
            <w:tcW w:w="676" w:type="dxa"/>
            <w:vMerge/>
            <w:tcBorders>
              <w:top w:val="nil"/>
              <w:left w:val="none" w:sz="6" w:space="0" w:color="auto"/>
              <w:bottom w:val="single" w:sz="4" w:space="0" w:color="FFFFFF"/>
              <w:right w:val="none" w:sz="6" w:space="0" w:color="auto"/>
            </w:tcBorders>
            <w:shd w:val="clear" w:color="auto" w:fill="71B8CF"/>
            <w:textDirection w:val="tbRl"/>
          </w:tcPr>
          <w:p w14:paraId="480349E3" w14:textId="77777777" w:rsidR="003C71AB" w:rsidRDefault="003C71AB">
            <w:pPr>
              <w:rPr>
                <w:rFonts w:ascii="Times New Roman" w:hAnsi="Times New Roman"/>
                <w:sz w:val="2"/>
                <w:szCs w:val="2"/>
              </w:rPr>
            </w:pPr>
          </w:p>
        </w:tc>
      </w:tr>
      <w:tr w:rsidR="003C71AB" w14:paraId="72673A36" w14:textId="77777777" w:rsidTr="005B4820">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5F588FD3" w14:textId="77777777" w:rsidR="003C71AB" w:rsidRDefault="003C71AB">
            <w:pPr>
              <w:rPr>
                <w:rFonts w:ascii="Times New Roman" w:hAnsi="Times New Roman"/>
                <w:sz w:val="2"/>
                <w:szCs w:val="2"/>
              </w:rPr>
            </w:pPr>
          </w:p>
        </w:tc>
        <w:tc>
          <w:tcPr>
            <w:tcW w:w="1418" w:type="dxa"/>
            <w:tcBorders>
              <w:top w:val="single" w:sz="4" w:space="0" w:color="FFFFFF"/>
              <w:left w:val="none" w:sz="6" w:space="0" w:color="auto"/>
              <w:bottom w:val="single" w:sz="4" w:space="0" w:color="FFFFFF"/>
              <w:right w:val="none" w:sz="6" w:space="0" w:color="auto"/>
            </w:tcBorders>
            <w:shd w:val="clear" w:color="auto" w:fill="BCBEC0"/>
          </w:tcPr>
          <w:p w14:paraId="6392795A" w14:textId="77777777" w:rsidR="003C71AB" w:rsidRDefault="003C71AB">
            <w:pPr>
              <w:pStyle w:val="TableParagraph"/>
              <w:kinsoku w:val="0"/>
              <w:overflowPunct w:val="0"/>
              <w:ind w:left="200" w:right="192"/>
              <w:rPr>
                <w:color w:val="231F20"/>
                <w:w w:val="130"/>
                <w:sz w:val="16"/>
                <w:szCs w:val="16"/>
              </w:rPr>
            </w:pPr>
            <w:r>
              <w:rPr>
                <w:color w:val="231F20"/>
                <w:w w:val="130"/>
                <w:sz w:val="16"/>
                <w:szCs w:val="16"/>
              </w:rPr>
              <w:t>6000 L</w:t>
            </w:r>
          </w:p>
        </w:tc>
        <w:tc>
          <w:tcPr>
            <w:tcW w:w="2562" w:type="dxa"/>
            <w:tcBorders>
              <w:top w:val="single" w:sz="4" w:space="0" w:color="FFFFFF"/>
              <w:left w:val="none" w:sz="6" w:space="0" w:color="auto"/>
              <w:bottom w:val="single" w:sz="4" w:space="0" w:color="FFFFFF"/>
              <w:right w:val="none" w:sz="6" w:space="0" w:color="auto"/>
            </w:tcBorders>
            <w:shd w:val="clear" w:color="auto" w:fill="B4D6E2"/>
          </w:tcPr>
          <w:p w14:paraId="05465A86" w14:textId="77777777" w:rsidR="003C71AB" w:rsidRDefault="003C71AB">
            <w:pPr>
              <w:pStyle w:val="TableParagraph"/>
              <w:kinsoku w:val="0"/>
              <w:overflowPunct w:val="0"/>
              <w:ind w:left="882" w:right="865"/>
              <w:rPr>
                <w:color w:val="231F20"/>
                <w:w w:val="110"/>
                <w:sz w:val="16"/>
                <w:szCs w:val="16"/>
              </w:rPr>
            </w:pPr>
            <w:r>
              <w:rPr>
                <w:color w:val="231F20"/>
                <w:w w:val="110"/>
                <w:sz w:val="16"/>
                <w:szCs w:val="16"/>
              </w:rPr>
              <w:t>150 mL</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770B7E93" w14:textId="77777777" w:rsidR="003C71AB" w:rsidRDefault="003C71AB">
            <w:pPr>
              <w:pStyle w:val="TableParagraph"/>
              <w:kinsoku w:val="0"/>
              <w:overflowPunct w:val="0"/>
              <w:ind w:left="875"/>
              <w:rPr>
                <w:color w:val="231F20"/>
                <w:w w:val="120"/>
                <w:sz w:val="16"/>
                <w:szCs w:val="16"/>
              </w:rPr>
            </w:pPr>
            <w:r>
              <w:rPr>
                <w:color w:val="231F20"/>
                <w:w w:val="120"/>
                <w:sz w:val="16"/>
                <w:szCs w:val="16"/>
              </w:rPr>
              <w:t>300 mL</w:t>
            </w:r>
          </w:p>
        </w:tc>
        <w:tc>
          <w:tcPr>
            <w:tcW w:w="2446" w:type="dxa"/>
            <w:tcBorders>
              <w:top w:val="single" w:sz="4" w:space="0" w:color="FFFFFF"/>
              <w:left w:val="none" w:sz="6" w:space="0" w:color="auto"/>
              <w:bottom w:val="single" w:sz="4" w:space="0" w:color="FFFFFF"/>
              <w:right w:val="none" w:sz="6" w:space="0" w:color="auto"/>
            </w:tcBorders>
            <w:shd w:val="clear" w:color="auto" w:fill="B4D6E2"/>
          </w:tcPr>
          <w:p w14:paraId="0F03BA94" w14:textId="77777777" w:rsidR="003C71AB" w:rsidRDefault="003C71AB">
            <w:pPr>
              <w:pStyle w:val="TableParagraph"/>
              <w:kinsoku w:val="0"/>
              <w:overflowPunct w:val="0"/>
              <w:ind w:right="837"/>
              <w:rPr>
                <w:color w:val="231F20"/>
                <w:w w:val="115"/>
                <w:sz w:val="16"/>
                <w:szCs w:val="16"/>
              </w:rPr>
            </w:pPr>
            <w:r>
              <w:rPr>
                <w:color w:val="231F20"/>
                <w:w w:val="115"/>
                <w:sz w:val="16"/>
                <w:szCs w:val="16"/>
              </w:rPr>
              <w:t>750 mL</w:t>
            </w:r>
          </w:p>
        </w:tc>
        <w:tc>
          <w:tcPr>
            <w:tcW w:w="676" w:type="dxa"/>
            <w:vMerge/>
            <w:tcBorders>
              <w:top w:val="nil"/>
              <w:left w:val="none" w:sz="6" w:space="0" w:color="auto"/>
              <w:bottom w:val="single" w:sz="4" w:space="0" w:color="FFFFFF"/>
              <w:right w:val="none" w:sz="6" w:space="0" w:color="auto"/>
            </w:tcBorders>
            <w:shd w:val="clear" w:color="auto" w:fill="71B8CF"/>
            <w:textDirection w:val="tbRl"/>
          </w:tcPr>
          <w:p w14:paraId="1D1965E8" w14:textId="77777777" w:rsidR="003C71AB" w:rsidRDefault="003C71AB">
            <w:pPr>
              <w:rPr>
                <w:rFonts w:ascii="Times New Roman" w:hAnsi="Times New Roman"/>
                <w:sz w:val="2"/>
                <w:szCs w:val="2"/>
              </w:rPr>
            </w:pPr>
          </w:p>
        </w:tc>
      </w:tr>
      <w:tr w:rsidR="003C71AB" w14:paraId="2545E0AE" w14:textId="77777777" w:rsidTr="005B4820">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7D312E03" w14:textId="77777777" w:rsidR="003C71AB" w:rsidRDefault="003C71AB">
            <w:pPr>
              <w:rPr>
                <w:rFonts w:ascii="Times New Roman" w:hAnsi="Times New Roman"/>
                <w:sz w:val="2"/>
                <w:szCs w:val="2"/>
              </w:rPr>
            </w:pPr>
          </w:p>
        </w:tc>
        <w:tc>
          <w:tcPr>
            <w:tcW w:w="1418" w:type="dxa"/>
            <w:tcBorders>
              <w:top w:val="single" w:sz="4" w:space="0" w:color="FFFFFF"/>
              <w:left w:val="none" w:sz="6" w:space="0" w:color="auto"/>
              <w:bottom w:val="single" w:sz="4" w:space="0" w:color="FFFFFF"/>
              <w:right w:val="none" w:sz="6" w:space="0" w:color="auto"/>
            </w:tcBorders>
            <w:shd w:val="clear" w:color="auto" w:fill="BCBEC0"/>
          </w:tcPr>
          <w:p w14:paraId="62BF27CB" w14:textId="77777777" w:rsidR="003C71AB" w:rsidRDefault="003C71AB">
            <w:pPr>
              <w:pStyle w:val="TableParagraph"/>
              <w:kinsoku w:val="0"/>
              <w:overflowPunct w:val="0"/>
              <w:ind w:left="200" w:right="192"/>
              <w:rPr>
                <w:color w:val="231F20"/>
                <w:w w:val="125"/>
                <w:sz w:val="16"/>
                <w:szCs w:val="16"/>
              </w:rPr>
            </w:pPr>
            <w:r>
              <w:rPr>
                <w:color w:val="231F20"/>
                <w:w w:val="125"/>
                <w:sz w:val="16"/>
                <w:szCs w:val="16"/>
              </w:rPr>
              <w:t>7000 L</w:t>
            </w:r>
          </w:p>
        </w:tc>
        <w:tc>
          <w:tcPr>
            <w:tcW w:w="2562" w:type="dxa"/>
            <w:tcBorders>
              <w:top w:val="single" w:sz="4" w:space="0" w:color="FFFFFF"/>
              <w:left w:val="none" w:sz="6" w:space="0" w:color="auto"/>
              <w:bottom w:val="single" w:sz="4" w:space="0" w:color="FFFFFF"/>
              <w:right w:val="none" w:sz="6" w:space="0" w:color="auto"/>
            </w:tcBorders>
            <w:shd w:val="clear" w:color="auto" w:fill="B4D6E2"/>
          </w:tcPr>
          <w:p w14:paraId="5A667694" w14:textId="77777777" w:rsidR="003C71AB" w:rsidRDefault="003C71AB">
            <w:pPr>
              <w:pStyle w:val="TableParagraph"/>
              <w:kinsoku w:val="0"/>
              <w:overflowPunct w:val="0"/>
              <w:ind w:left="882" w:right="865"/>
              <w:rPr>
                <w:color w:val="231F20"/>
                <w:w w:val="110"/>
                <w:sz w:val="16"/>
                <w:szCs w:val="16"/>
              </w:rPr>
            </w:pPr>
            <w:r>
              <w:rPr>
                <w:color w:val="231F20"/>
                <w:w w:val="110"/>
                <w:sz w:val="16"/>
                <w:szCs w:val="16"/>
              </w:rPr>
              <w:t>175 mL</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27DFF1D2" w14:textId="77777777" w:rsidR="003C71AB" w:rsidRDefault="003C71AB">
            <w:pPr>
              <w:pStyle w:val="TableParagraph"/>
              <w:kinsoku w:val="0"/>
              <w:overflowPunct w:val="0"/>
              <w:ind w:left="875"/>
              <w:rPr>
                <w:color w:val="231F20"/>
                <w:w w:val="115"/>
                <w:sz w:val="16"/>
                <w:szCs w:val="16"/>
              </w:rPr>
            </w:pPr>
            <w:r>
              <w:rPr>
                <w:color w:val="231F20"/>
                <w:w w:val="115"/>
                <w:sz w:val="16"/>
                <w:szCs w:val="16"/>
              </w:rPr>
              <w:t>350 mL</w:t>
            </w:r>
          </w:p>
        </w:tc>
        <w:tc>
          <w:tcPr>
            <w:tcW w:w="2446" w:type="dxa"/>
            <w:tcBorders>
              <w:top w:val="single" w:sz="4" w:space="0" w:color="FFFFFF"/>
              <w:left w:val="none" w:sz="6" w:space="0" w:color="auto"/>
              <w:bottom w:val="single" w:sz="4" w:space="0" w:color="FFFFFF"/>
              <w:right w:val="none" w:sz="6" w:space="0" w:color="auto"/>
            </w:tcBorders>
            <w:shd w:val="clear" w:color="auto" w:fill="B4D6E2"/>
          </w:tcPr>
          <w:p w14:paraId="554CC7E6" w14:textId="77777777" w:rsidR="003C71AB" w:rsidRDefault="003C71AB">
            <w:pPr>
              <w:pStyle w:val="TableParagraph"/>
              <w:kinsoku w:val="0"/>
              <w:overflowPunct w:val="0"/>
              <w:ind w:right="837"/>
              <w:rPr>
                <w:color w:val="231F20"/>
                <w:w w:val="115"/>
                <w:sz w:val="16"/>
                <w:szCs w:val="16"/>
              </w:rPr>
            </w:pPr>
            <w:r>
              <w:rPr>
                <w:color w:val="231F20"/>
                <w:w w:val="115"/>
                <w:sz w:val="16"/>
                <w:szCs w:val="16"/>
              </w:rPr>
              <w:t>875 mL</w:t>
            </w:r>
          </w:p>
        </w:tc>
        <w:tc>
          <w:tcPr>
            <w:tcW w:w="676" w:type="dxa"/>
            <w:vMerge/>
            <w:tcBorders>
              <w:top w:val="nil"/>
              <w:left w:val="none" w:sz="6" w:space="0" w:color="auto"/>
              <w:bottom w:val="single" w:sz="4" w:space="0" w:color="FFFFFF"/>
              <w:right w:val="none" w:sz="6" w:space="0" w:color="auto"/>
            </w:tcBorders>
            <w:shd w:val="clear" w:color="auto" w:fill="71B8CF"/>
            <w:textDirection w:val="tbRl"/>
          </w:tcPr>
          <w:p w14:paraId="7D9DAEBF" w14:textId="77777777" w:rsidR="003C71AB" w:rsidRDefault="003C71AB">
            <w:pPr>
              <w:rPr>
                <w:rFonts w:ascii="Times New Roman" w:hAnsi="Times New Roman"/>
                <w:sz w:val="2"/>
                <w:szCs w:val="2"/>
              </w:rPr>
            </w:pPr>
          </w:p>
        </w:tc>
      </w:tr>
      <w:tr w:rsidR="003C71AB" w14:paraId="50390491" w14:textId="77777777" w:rsidTr="005B4820">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04C94077" w14:textId="77777777" w:rsidR="003C71AB" w:rsidRDefault="003C71AB">
            <w:pPr>
              <w:rPr>
                <w:rFonts w:ascii="Times New Roman" w:hAnsi="Times New Roman"/>
                <w:sz w:val="2"/>
                <w:szCs w:val="2"/>
              </w:rPr>
            </w:pPr>
          </w:p>
        </w:tc>
        <w:tc>
          <w:tcPr>
            <w:tcW w:w="1418" w:type="dxa"/>
            <w:tcBorders>
              <w:top w:val="single" w:sz="4" w:space="0" w:color="FFFFFF"/>
              <w:left w:val="none" w:sz="6" w:space="0" w:color="auto"/>
              <w:bottom w:val="single" w:sz="4" w:space="0" w:color="FFFFFF"/>
              <w:right w:val="none" w:sz="6" w:space="0" w:color="auto"/>
            </w:tcBorders>
            <w:shd w:val="clear" w:color="auto" w:fill="BCBEC0"/>
          </w:tcPr>
          <w:p w14:paraId="37BAD31F" w14:textId="77777777" w:rsidR="003C71AB" w:rsidRDefault="003C71AB">
            <w:pPr>
              <w:pStyle w:val="TableParagraph"/>
              <w:kinsoku w:val="0"/>
              <w:overflowPunct w:val="0"/>
              <w:ind w:left="200" w:right="192"/>
              <w:rPr>
                <w:color w:val="231F20"/>
                <w:w w:val="130"/>
                <w:sz w:val="16"/>
                <w:szCs w:val="16"/>
              </w:rPr>
            </w:pPr>
            <w:r>
              <w:rPr>
                <w:color w:val="231F20"/>
                <w:w w:val="130"/>
                <w:sz w:val="16"/>
                <w:szCs w:val="16"/>
              </w:rPr>
              <w:t>8000 L</w:t>
            </w:r>
          </w:p>
        </w:tc>
        <w:tc>
          <w:tcPr>
            <w:tcW w:w="2562" w:type="dxa"/>
            <w:tcBorders>
              <w:top w:val="single" w:sz="4" w:space="0" w:color="FFFFFF"/>
              <w:left w:val="none" w:sz="6" w:space="0" w:color="auto"/>
              <w:bottom w:val="single" w:sz="4" w:space="0" w:color="FFFFFF"/>
              <w:right w:val="none" w:sz="6" w:space="0" w:color="auto"/>
            </w:tcBorders>
            <w:shd w:val="clear" w:color="auto" w:fill="B4D6E2"/>
          </w:tcPr>
          <w:p w14:paraId="15422774" w14:textId="77777777" w:rsidR="003C71AB" w:rsidRDefault="003C71AB">
            <w:pPr>
              <w:pStyle w:val="TableParagraph"/>
              <w:kinsoku w:val="0"/>
              <w:overflowPunct w:val="0"/>
              <w:ind w:left="882" w:right="865"/>
              <w:rPr>
                <w:color w:val="231F20"/>
                <w:w w:val="120"/>
                <w:sz w:val="16"/>
                <w:szCs w:val="16"/>
              </w:rPr>
            </w:pPr>
            <w:r>
              <w:rPr>
                <w:color w:val="231F20"/>
                <w:w w:val="120"/>
                <w:sz w:val="16"/>
                <w:szCs w:val="16"/>
              </w:rPr>
              <w:t>200 mL</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25F042CB" w14:textId="77777777" w:rsidR="003C71AB" w:rsidRDefault="003C71AB">
            <w:pPr>
              <w:pStyle w:val="TableParagraph"/>
              <w:kinsoku w:val="0"/>
              <w:overflowPunct w:val="0"/>
              <w:ind w:left="875"/>
              <w:rPr>
                <w:color w:val="231F20"/>
                <w:w w:val="125"/>
                <w:sz w:val="16"/>
                <w:szCs w:val="16"/>
              </w:rPr>
            </w:pPr>
            <w:r>
              <w:rPr>
                <w:color w:val="231F20"/>
                <w:w w:val="125"/>
                <w:sz w:val="16"/>
                <w:szCs w:val="16"/>
              </w:rPr>
              <w:t>400 mL</w:t>
            </w:r>
          </w:p>
        </w:tc>
        <w:tc>
          <w:tcPr>
            <w:tcW w:w="2446" w:type="dxa"/>
            <w:tcBorders>
              <w:top w:val="single" w:sz="4" w:space="0" w:color="FFFFFF"/>
              <w:left w:val="none" w:sz="6" w:space="0" w:color="auto"/>
              <w:bottom w:val="single" w:sz="4" w:space="0" w:color="FFFFFF"/>
              <w:right w:val="none" w:sz="6" w:space="0" w:color="auto"/>
            </w:tcBorders>
            <w:shd w:val="clear" w:color="auto" w:fill="B4D6E2"/>
          </w:tcPr>
          <w:p w14:paraId="0D3F1B53" w14:textId="77777777" w:rsidR="003C71AB" w:rsidRDefault="003C71AB">
            <w:pPr>
              <w:pStyle w:val="TableParagraph"/>
              <w:kinsoku w:val="0"/>
              <w:overflowPunct w:val="0"/>
              <w:ind w:right="837"/>
              <w:rPr>
                <w:color w:val="231F20"/>
                <w:w w:val="115"/>
                <w:sz w:val="16"/>
                <w:szCs w:val="16"/>
              </w:rPr>
            </w:pPr>
            <w:r>
              <w:rPr>
                <w:color w:val="231F20"/>
                <w:w w:val="115"/>
                <w:sz w:val="16"/>
                <w:szCs w:val="16"/>
              </w:rPr>
              <w:t>1000 mL</w:t>
            </w:r>
          </w:p>
        </w:tc>
        <w:tc>
          <w:tcPr>
            <w:tcW w:w="676" w:type="dxa"/>
            <w:vMerge/>
            <w:tcBorders>
              <w:top w:val="nil"/>
              <w:left w:val="none" w:sz="6" w:space="0" w:color="auto"/>
              <w:bottom w:val="single" w:sz="4" w:space="0" w:color="FFFFFF"/>
              <w:right w:val="none" w:sz="6" w:space="0" w:color="auto"/>
            </w:tcBorders>
            <w:shd w:val="clear" w:color="auto" w:fill="71B8CF"/>
            <w:textDirection w:val="tbRl"/>
          </w:tcPr>
          <w:p w14:paraId="4907EDC2" w14:textId="77777777" w:rsidR="003C71AB" w:rsidRDefault="003C71AB">
            <w:pPr>
              <w:rPr>
                <w:rFonts w:ascii="Times New Roman" w:hAnsi="Times New Roman"/>
                <w:sz w:val="2"/>
                <w:szCs w:val="2"/>
              </w:rPr>
            </w:pPr>
          </w:p>
        </w:tc>
      </w:tr>
      <w:tr w:rsidR="003C71AB" w14:paraId="3C4CC1FD" w14:textId="77777777" w:rsidTr="005B4820">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36710764" w14:textId="77777777" w:rsidR="003C71AB" w:rsidRDefault="003C71AB">
            <w:pPr>
              <w:rPr>
                <w:rFonts w:ascii="Times New Roman" w:hAnsi="Times New Roman"/>
                <w:sz w:val="2"/>
                <w:szCs w:val="2"/>
              </w:rPr>
            </w:pPr>
          </w:p>
        </w:tc>
        <w:tc>
          <w:tcPr>
            <w:tcW w:w="1418" w:type="dxa"/>
            <w:tcBorders>
              <w:top w:val="single" w:sz="4" w:space="0" w:color="FFFFFF"/>
              <w:left w:val="none" w:sz="6" w:space="0" w:color="auto"/>
              <w:bottom w:val="single" w:sz="4" w:space="0" w:color="FFFFFF"/>
              <w:right w:val="none" w:sz="6" w:space="0" w:color="auto"/>
            </w:tcBorders>
            <w:shd w:val="clear" w:color="auto" w:fill="BCBEC0"/>
          </w:tcPr>
          <w:p w14:paraId="29356391" w14:textId="77777777" w:rsidR="003C71AB" w:rsidRDefault="003C71AB">
            <w:pPr>
              <w:pStyle w:val="TableParagraph"/>
              <w:kinsoku w:val="0"/>
              <w:overflowPunct w:val="0"/>
              <w:ind w:left="200" w:right="192"/>
              <w:rPr>
                <w:color w:val="231F20"/>
                <w:w w:val="130"/>
                <w:sz w:val="16"/>
                <w:szCs w:val="16"/>
              </w:rPr>
            </w:pPr>
            <w:r>
              <w:rPr>
                <w:color w:val="231F20"/>
                <w:w w:val="130"/>
                <w:sz w:val="16"/>
                <w:szCs w:val="16"/>
              </w:rPr>
              <w:t>9000 L</w:t>
            </w:r>
          </w:p>
        </w:tc>
        <w:tc>
          <w:tcPr>
            <w:tcW w:w="2562" w:type="dxa"/>
            <w:tcBorders>
              <w:top w:val="single" w:sz="4" w:space="0" w:color="FFFFFF"/>
              <w:left w:val="none" w:sz="6" w:space="0" w:color="auto"/>
              <w:bottom w:val="single" w:sz="4" w:space="0" w:color="FFFFFF"/>
              <w:right w:val="none" w:sz="6" w:space="0" w:color="auto"/>
            </w:tcBorders>
            <w:shd w:val="clear" w:color="auto" w:fill="B4D6E2"/>
          </w:tcPr>
          <w:p w14:paraId="00397C29" w14:textId="77777777" w:rsidR="003C71AB" w:rsidRDefault="003C71AB">
            <w:pPr>
              <w:pStyle w:val="TableParagraph"/>
              <w:kinsoku w:val="0"/>
              <w:overflowPunct w:val="0"/>
              <w:ind w:left="882" w:right="865"/>
              <w:rPr>
                <w:color w:val="231F20"/>
                <w:w w:val="115"/>
                <w:sz w:val="16"/>
                <w:szCs w:val="16"/>
              </w:rPr>
            </w:pPr>
            <w:r>
              <w:rPr>
                <w:color w:val="231F20"/>
                <w:w w:val="115"/>
                <w:sz w:val="16"/>
                <w:szCs w:val="16"/>
              </w:rPr>
              <w:t>225 mL</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385CD323" w14:textId="77777777" w:rsidR="003C71AB" w:rsidRDefault="003C71AB">
            <w:pPr>
              <w:pStyle w:val="TableParagraph"/>
              <w:kinsoku w:val="0"/>
              <w:overflowPunct w:val="0"/>
              <w:ind w:left="875"/>
              <w:rPr>
                <w:color w:val="231F20"/>
                <w:w w:val="120"/>
                <w:sz w:val="16"/>
                <w:szCs w:val="16"/>
              </w:rPr>
            </w:pPr>
            <w:r>
              <w:rPr>
                <w:color w:val="231F20"/>
                <w:w w:val="120"/>
                <w:sz w:val="16"/>
                <w:szCs w:val="16"/>
              </w:rPr>
              <w:t>450 mL</w:t>
            </w:r>
          </w:p>
        </w:tc>
        <w:tc>
          <w:tcPr>
            <w:tcW w:w="2446" w:type="dxa"/>
            <w:tcBorders>
              <w:top w:val="single" w:sz="4" w:space="0" w:color="FFFFFF"/>
              <w:left w:val="none" w:sz="6" w:space="0" w:color="auto"/>
              <w:bottom w:val="single" w:sz="4" w:space="0" w:color="FFFFFF"/>
              <w:right w:val="none" w:sz="6" w:space="0" w:color="auto"/>
            </w:tcBorders>
            <w:shd w:val="clear" w:color="auto" w:fill="B4D6E2"/>
          </w:tcPr>
          <w:p w14:paraId="5C1CBFEE" w14:textId="77777777" w:rsidR="003C71AB" w:rsidRDefault="003C71AB">
            <w:pPr>
              <w:pStyle w:val="TableParagraph"/>
              <w:kinsoku w:val="0"/>
              <w:overflowPunct w:val="0"/>
              <w:ind w:right="837"/>
              <w:rPr>
                <w:color w:val="231F20"/>
                <w:sz w:val="16"/>
                <w:szCs w:val="16"/>
              </w:rPr>
            </w:pPr>
            <w:r>
              <w:rPr>
                <w:color w:val="231F20"/>
                <w:sz w:val="16"/>
                <w:szCs w:val="16"/>
              </w:rPr>
              <w:t>1125 mL</w:t>
            </w:r>
          </w:p>
        </w:tc>
        <w:tc>
          <w:tcPr>
            <w:tcW w:w="676" w:type="dxa"/>
            <w:vMerge/>
            <w:tcBorders>
              <w:top w:val="nil"/>
              <w:left w:val="none" w:sz="6" w:space="0" w:color="auto"/>
              <w:bottom w:val="single" w:sz="4" w:space="0" w:color="FFFFFF"/>
              <w:right w:val="none" w:sz="6" w:space="0" w:color="auto"/>
            </w:tcBorders>
            <w:shd w:val="clear" w:color="auto" w:fill="71B8CF"/>
            <w:textDirection w:val="tbRl"/>
          </w:tcPr>
          <w:p w14:paraId="55FBE9FF" w14:textId="77777777" w:rsidR="003C71AB" w:rsidRDefault="003C71AB">
            <w:pPr>
              <w:rPr>
                <w:rFonts w:ascii="Times New Roman" w:hAnsi="Times New Roman"/>
                <w:sz w:val="2"/>
                <w:szCs w:val="2"/>
              </w:rPr>
            </w:pPr>
          </w:p>
        </w:tc>
      </w:tr>
      <w:tr w:rsidR="003C71AB" w14:paraId="36758493" w14:textId="77777777" w:rsidTr="005B4820">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67BAE565" w14:textId="77777777" w:rsidR="003C71AB" w:rsidRDefault="003C71AB">
            <w:pPr>
              <w:rPr>
                <w:rFonts w:ascii="Times New Roman" w:hAnsi="Times New Roman"/>
                <w:sz w:val="2"/>
                <w:szCs w:val="2"/>
              </w:rPr>
            </w:pPr>
          </w:p>
        </w:tc>
        <w:tc>
          <w:tcPr>
            <w:tcW w:w="1418" w:type="dxa"/>
            <w:tcBorders>
              <w:top w:val="single" w:sz="4" w:space="0" w:color="FFFFFF"/>
              <w:left w:val="none" w:sz="6" w:space="0" w:color="auto"/>
              <w:bottom w:val="single" w:sz="4" w:space="0" w:color="FFFFFF"/>
              <w:right w:val="none" w:sz="6" w:space="0" w:color="auto"/>
            </w:tcBorders>
            <w:shd w:val="clear" w:color="auto" w:fill="BCBEC0"/>
          </w:tcPr>
          <w:p w14:paraId="07FF2F68" w14:textId="77777777" w:rsidR="003C71AB" w:rsidRDefault="003C71AB">
            <w:pPr>
              <w:pStyle w:val="TableParagraph"/>
              <w:kinsoku w:val="0"/>
              <w:overflowPunct w:val="0"/>
              <w:ind w:left="200" w:right="192"/>
              <w:rPr>
                <w:color w:val="231F20"/>
                <w:w w:val="125"/>
                <w:sz w:val="16"/>
                <w:szCs w:val="16"/>
              </w:rPr>
            </w:pPr>
            <w:r>
              <w:rPr>
                <w:color w:val="231F20"/>
                <w:w w:val="125"/>
                <w:sz w:val="16"/>
                <w:szCs w:val="16"/>
              </w:rPr>
              <w:t>10000 L</w:t>
            </w:r>
          </w:p>
        </w:tc>
        <w:tc>
          <w:tcPr>
            <w:tcW w:w="2562" w:type="dxa"/>
            <w:tcBorders>
              <w:top w:val="single" w:sz="4" w:space="0" w:color="FFFFFF"/>
              <w:left w:val="none" w:sz="6" w:space="0" w:color="auto"/>
              <w:bottom w:val="single" w:sz="4" w:space="0" w:color="FFFFFF"/>
              <w:right w:val="none" w:sz="6" w:space="0" w:color="auto"/>
            </w:tcBorders>
            <w:shd w:val="clear" w:color="auto" w:fill="B4D6E2"/>
          </w:tcPr>
          <w:p w14:paraId="63CA68D8" w14:textId="77777777" w:rsidR="003C71AB" w:rsidRDefault="003C71AB">
            <w:pPr>
              <w:pStyle w:val="TableParagraph"/>
              <w:kinsoku w:val="0"/>
              <w:overflowPunct w:val="0"/>
              <w:ind w:left="882" w:right="865"/>
              <w:rPr>
                <w:color w:val="231F20"/>
                <w:w w:val="115"/>
                <w:sz w:val="16"/>
                <w:szCs w:val="16"/>
              </w:rPr>
            </w:pPr>
            <w:r>
              <w:rPr>
                <w:color w:val="231F20"/>
                <w:w w:val="115"/>
                <w:sz w:val="16"/>
                <w:szCs w:val="16"/>
              </w:rPr>
              <w:t>250 mL</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67250BEB" w14:textId="77777777" w:rsidR="003C71AB" w:rsidRDefault="003C71AB">
            <w:pPr>
              <w:pStyle w:val="TableParagraph"/>
              <w:kinsoku w:val="0"/>
              <w:overflowPunct w:val="0"/>
              <w:ind w:left="875"/>
              <w:rPr>
                <w:color w:val="231F20"/>
                <w:w w:val="120"/>
                <w:sz w:val="16"/>
                <w:szCs w:val="16"/>
              </w:rPr>
            </w:pPr>
            <w:r>
              <w:rPr>
                <w:color w:val="231F20"/>
                <w:w w:val="120"/>
                <w:sz w:val="16"/>
                <w:szCs w:val="16"/>
              </w:rPr>
              <w:t>500 mL</w:t>
            </w:r>
          </w:p>
        </w:tc>
        <w:tc>
          <w:tcPr>
            <w:tcW w:w="2446" w:type="dxa"/>
            <w:tcBorders>
              <w:top w:val="single" w:sz="4" w:space="0" w:color="FFFFFF"/>
              <w:left w:val="none" w:sz="6" w:space="0" w:color="auto"/>
              <w:bottom w:val="single" w:sz="4" w:space="0" w:color="FFFFFF"/>
              <w:right w:val="none" w:sz="6" w:space="0" w:color="auto"/>
            </w:tcBorders>
            <w:shd w:val="clear" w:color="auto" w:fill="B4D6E2"/>
          </w:tcPr>
          <w:p w14:paraId="13473454" w14:textId="77777777" w:rsidR="003C71AB" w:rsidRDefault="003C71AB">
            <w:pPr>
              <w:pStyle w:val="TableParagraph"/>
              <w:kinsoku w:val="0"/>
              <w:overflowPunct w:val="0"/>
              <w:ind w:right="837"/>
              <w:rPr>
                <w:color w:val="231F20"/>
                <w:w w:val="110"/>
                <w:sz w:val="16"/>
                <w:szCs w:val="16"/>
              </w:rPr>
            </w:pPr>
            <w:r>
              <w:rPr>
                <w:color w:val="231F20"/>
                <w:w w:val="110"/>
                <w:sz w:val="16"/>
                <w:szCs w:val="16"/>
              </w:rPr>
              <w:t>1250 mL</w:t>
            </w:r>
          </w:p>
        </w:tc>
        <w:tc>
          <w:tcPr>
            <w:tcW w:w="676" w:type="dxa"/>
            <w:vMerge/>
            <w:tcBorders>
              <w:top w:val="nil"/>
              <w:left w:val="none" w:sz="6" w:space="0" w:color="auto"/>
              <w:bottom w:val="single" w:sz="4" w:space="0" w:color="FFFFFF"/>
              <w:right w:val="none" w:sz="6" w:space="0" w:color="auto"/>
            </w:tcBorders>
            <w:shd w:val="clear" w:color="auto" w:fill="71B8CF"/>
            <w:textDirection w:val="tbRl"/>
          </w:tcPr>
          <w:p w14:paraId="2DAF3AF5" w14:textId="77777777" w:rsidR="003C71AB" w:rsidRDefault="003C71AB">
            <w:pPr>
              <w:rPr>
                <w:rFonts w:ascii="Times New Roman" w:hAnsi="Times New Roman"/>
                <w:sz w:val="2"/>
                <w:szCs w:val="2"/>
              </w:rPr>
            </w:pPr>
          </w:p>
        </w:tc>
      </w:tr>
    </w:tbl>
    <w:p w14:paraId="556BBE63" w14:textId="77777777" w:rsidR="003C71AB" w:rsidRDefault="003C71AB" w:rsidP="003C71AB">
      <w:pPr>
        <w:pStyle w:val="BodyText"/>
        <w:kinsoku w:val="0"/>
        <w:overflowPunct w:val="0"/>
        <w:rPr>
          <w:rFonts w:ascii="Times New Roman" w:hAnsi="Times New Roman"/>
          <w:b/>
          <w:bCs/>
          <w:sz w:val="20"/>
          <w:szCs w:val="20"/>
        </w:rPr>
      </w:pPr>
    </w:p>
    <w:p w14:paraId="2173C4A4" w14:textId="77777777" w:rsidR="003C71AB" w:rsidRDefault="003C71AB" w:rsidP="003C71AB">
      <w:r>
        <w:t>For example: To aim for a chlorine concentration of 5 mg/L in a tank with 1000 litres (L) of water, add 125 millilitres (mL) of 4% liquid bleach.</w:t>
      </w:r>
    </w:p>
    <w:p w14:paraId="714B97E6" w14:textId="77777777" w:rsidR="003C71AB" w:rsidRDefault="003C71AB" w:rsidP="003C71AB">
      <w:r>
        <w:t>To ensure effective disinfection, add enough</w:t>
      </w:r>
      <w:r w:rsidR="005B4820">
        <w:t xml:space="preserve"> </w:t>
      </w:r>
      <w:r>
        <w:t>chlorine so that after 30 minutes, there is at least</w:t>
      </w:r>
      <w:r w:rsidR="005B4820">
        <w:t xml:space="preserve"> </w:t>
      </w:r>
      <w:r>
        <w:t>0.5 milligrams per litre (mg/L, or parts per million,</w:t>
      </w:r>
      <w:r w:rsidR="005B4820">
        <w:t xml:space="preserve"> </w:t>
      </w:r>
      <w:r>
        <w:t>ppm) present in your water – this remaining</w:t>
      </w:r>
      <w:r w:rsidR="005B4820">
        <w:t xml:space="preserve"> </w:t>
      </w:r>
      <w:r>
        <w:t>chlorine in your water is known as the ‘free</w:t>
      </w:r>
      <w:r w:rsidR="005B4820">
        <w:t xml:space="preserve"> </w:t>
      </w:r>
      <w:r>
        <w:t>chlorine residual’. Free chlorine residual will</w:t>
      </w:r>
      <w:r w:rsidR="005B4820">
        <w:t xml:space="preserve"> </w:t>
      </w:r>
      <w:r>
        <w:t>naturally decrease over time. You can expect your</w:t>
      </w:r>
      <w:r w:rsidR="005B4820">
        <w:t xml:space="preserve"> </w:t>
      </w:r>
      <w:r>
        <w:t>free chlorine residual after 30 minutes to be less</w:t>
      </w:r>
      <w:r w:rsidR="005B4820">
        <w:t xml:space="preserve"> </w:t>
      </w:r>
      <w:r>
        <w:t>than the chlorine you add.</w:t>
      </w:r>
    </w:p>
    <w:p w14:paraId="7C0F47F7" w14:textId="77777777" w:rsidR="003C71AB" w:rsidRDefault="003C71AB" w:rsidP="003C71AB">
      <w:r>
        <w:t>If the free chlorine residual is below 0.5 mg/L</w:t>
      </w:r>
      <w:r w:rsidR="005B4820">
        <w:t xml:space="preserve"> </w:t>
      </w:r>
      <w:r>
        <w:t>after 30 minutes, repeat the addition of chlorine</w:t>
      </w:r>
      <w:r w:rsidR="005B4820">
        <w:t xml:space="preserve"> </w:t>
      </w:r>
      <w:r>
        <w:t>until at least 0.5 mg/L is present after another</w:t>
      </w:r>
      <w:r w:rsidR="005B4820">
        <w:t xml:space="preserve"> </w:t>
      </w:r>
      <w:r>
        <w:t>30 minutes. Be careful not to overdose the</w:t>
      </w:r>
      <w:r w:rsidR="005B4820">
        <w:t xml:space="preserve"> </w:t>
      </w:r>
      <w:r>
        <w:t>chlorine and ensure your free chlorine residual</w:t>
      </w:r>
      <w:r w:rsidR="005B4820">
        <w:t xml:space="preserve"> </w:t>
      </w:r>
      <w:r>
        <w:t>is below 5 mg/L. Chlorine can be measured</w:t>
      </w:r>
      <w:r w:rsidR="005B4820">
        <w:t xml:space="preserve"> </w:t>
      </w:r>
      <w:r>
        <w:t>with a suitable test kit (for example, a swimming</w:t>
      </w:r>
      <w:r w:rsidR="005B4820">
        <w:t xml:space="preserve"> </w:t>
      </w:r>
      <w:r>
        <w:t>pool chlorine kit).</w:t>
      </w:r>
    </w:p>
    <w:p w14:paraId="7148C0D8" w14:textId="77777777" w:rsidR="003C71AB" w:rsidRDefault="003C71AB" w:rsidP="003C71AB">
      <w:r>
        <w:t>Remove any visible contaminants such as dirt</w:t>
      </w:r>
      <w:r w:rsidR="005B4820">
        <w:t xml:space="preserve"> </w:t>
      </w:r>
      <w:r>
        <w:t>and leaves from your water tank before adding</w:t>
      </w:r>
      <w:r w:rsidR="005B4820">
        <w:t xml:space="preserve"> </w:t>
      </w:r>
      <w:r>
        <w:t>chlorine. You may need to add more chlorine</w:t>
      </w:r>
      <w:r w:rsidR="006B4B7B">
        <w:t xml:space="preserve"> </w:t>
      </w:r>
      <w:r>
        <w:t>to achieve a satisfactory free chlorine residual and</w:t>
      </w:r>
      <w:r w:rsidR="006B4B7B">
        <w:t xml:space="preserve"> </w:t>
      </w:r>
      <w:r>
        <w:t>effective disinfection if you have contaminants in</w:t>
      </w:r>
      <w:r w:rsidR="006B4B7B">
        <w:t xml:space="preserve"> </w:t>
      </w:r>
      <w:r>
        <w:t>your water.</w:t>
      </w:r>
    </w:p>
    <w:p w14:paraId="0F1B10E3" w14:textId="77777777" w:rsidR="003C71AB" w:rsidRDefault="003C71AB" w:rsidP="003C71AB">
      <w:r>
        <w:t>Make sure you follow instructions and health and</w:t>
      </w:r>
      <w:r w:rsidR="006B4B7B">
        <w:t xml:space="preserve"> </w:t>
      </w:r>
      <w:r>
        <w:t>safety guidance on the product you purchase.</w:t>
      </w:r>
      <w:r w:rsidR="006B4B7B">
        <w:t xml:space="preserve"> </w:t>
      </w:r>
      <w:r>
        <w:t>The water in your tank should be well mixed after</w:t>
      </w:r>
      <w:r w:rsidR="006B4B7B">
        <w:t xml:space="preserve"> </w:t>
      </w:r>
      <w:r>
        <w:t>you add liquid bleach to your water.</w:t>
      </w:r>
    </w:p>
    <w:p w14:paraId="1C639608" w14:textId="77777777" w:rsidR="003C71AB" w:rsidRDefault="003C71AB" w:rsidP="003C71AB">
      <w:r>
        <w:t>Liquid bleach can be purchased from</w:t>
      </w:r>
      <w:r w:rsidR="006B4B7B">
        <w:t xml:space="preserve"> </w:t>
      </w:r>
      <w:r>
        <w:t>supermarkets or hardware stores. Check the label</w:t>
      </w:r>
      <w:r w:rsidR="006B4B7B">
        <w:t xml:space="preserve"> </w:t>
      </w:r>
      <w:r>
        <w:t>of the bleach product has at least 4% available</w:t>
      </w:r>
      <w:r w:rsidR="006B4B7B">
        <w:t xml:space="preserve"> </w:t>
      </w:r>
      <w:r>
        <w:t>chlorine and has no additives such as fragrances.</w:t>
      </w:r>
    </w:p>
    <w:p w14:paraId="337F61E9" w14:textId="77777777" w:rsidR="003C71AB" w:rsidRPr="00CC7A03" w:rsidRDefault="003C71AB" w:rsidP="003C71AB">
      <w:pPr>
        <w:rPr>
          <w:color w:val="000000" w:themeColor="text1"/>
        </w:rPr>
      </w:pPr>
      <w:r w:rsidRPr="00CC7A03">
        <w:rPr>
          <w:color w:val="000000" w:themeColor="text1"/>
        </w:rPr>
        <w:t>There is more guidance on</w:t>
      </w:r>
      <w:r w:rsidR="006B4B7B" w:rsidRPr="00CC7A03">
        <w:rPr>
          <w:color w:val="000000" w:themeColor="text1"/>
        </w:rPr>
        <w:t xml:space="preserve"> </w:t>
      </w:r>
      <w:r w:rsidRPr="00CC7A03">
        <w:rPr>
          <w:color w:val="000000" w:themeColor="text1"/>
        </w:rPr>
        <w:t xml:space="preserve">water treatment in </w:t>
      </w:r>
      <w:r w:rsidR="00CC7A03" w:rsidRPr="00CC7A03">
        <w:rPr>
          <w:color w:val="000000" w:themeColor="text1"/>
        </w:rPr>
        <w:t>Section 7</w:t>
      </w:r>
      <w:r w:rsidR="006B4B7B" w:rsidRPr="00CC7A03">
        <w:rPr>
          <w:color w:val="000000" w:themeColor="text1"/>
        </w:rPr>
        <w:t>.</w:t>
      </w:r>
    </w:p>
    <w:p w14:paraId="38DBF98B" w14:textId="77777777" w:rsidR="003C71AB" w:rsidRDefault="00366009" w:rsidP="00F363C1">
      <w:pPr>
        <w:pStyle w:val="Heading3"/>
        <w:ind w:left="851" w:hanging="851"/>
      </w:pPr>
      <w:bookmarkStart w:id="57" w:name="_Toc8723002"/>
      <w:r>
        <w:t>Adding 12.5% liquid sodium h</w:t>
      </w:r>
      <w:r w:rsidR="003C71AB">
        <w:t>ypochlorite t</w:t>
      </w:r>
      <w:r>
        <w:t>o your water tank for d</w:t>
      </w:r>
      <w:r w:rsidR="003C71AB">
        <w:t>isinfection</w:t>
      </w:r>
      <w:bookmarkEnd w:id="57"/>
    </w:p>
    <w:p w14:paraId="6A01116D" w14:textId="77777777" w:rsidR="003C71AB" w:rsidRDefault="003C71AB" w:rsidP="003C71AB">
      <w:r w:rsidRPr="00AC6AFF">
        <w:rPr>
          <w:b/>
        </w:rPr>
        <w:t xml:space="preserve">Table </w:t>
      </w:r>
      <w:r w:rsidR="006B4B7B" w:rsidRPr="00AC6AFF">
        <w:rPr>
          <w:b/>
        </w:rPr>
        <w:t>5</w:t>
      </w:r>
      <w:r>
        <w:t xml:space="preserve"> shows the amount of </w:t>
      </w:r>
      <w:r w:rsidRPr="00AC6AFF">
        <w:rPr>
          <w:b/>
        </w:rPr>
        <w:t xml:space="preserve">12.5% </w:t>
      </w:r>
      <w:r w:rsidR="00AC6AFF">
        <w:rPr>
          <w:b/>
        </w:rPr>
        <w:t>l</w:t>
      </w:r>
      <w:r w:rsidRPr="00AC6AFF">
        <w:rPr>
          <w:b/>
        </w:rPr>
        <w:t>iquid</w:t>
      </w:r>
      <w:r w:rsidR="006B4B7B" w:rsidRPr="00AC6AFF">
        <w:rPr>
          <w:b/>
        </w:rPr>
        <w:t xml:space="preserve"> </w:t>
      </w:r>
      <w:r w:rsidR="00AC6AFF">
        <w:rPr>
          <w:b/>
        </w:rPr>
        <w:t>s</w:t>
      </w:r>
      <w:r w:rsidRPr="00AC6AFF">
        <w:rPr>
          <w:b/>
        </w:rPr>
        <w:t xml:space="preserve">odium </w:t>
      </w:r>
      <w:r w:rsidR="00AC6AFF">
        <w:rPr>
          <w:b/>
        </w:rPr>
        <w:t>h</w:t>
      </w:r>
      <w:r w:rsidRPr="00AC6AFF">
        <w:rPr>
          <w:b/>
        </w:rPr>
        <w:t>ypochlorite</w:t>
      </w:r>
      <w:r>
        <w:t xml:space="preserve"> to add to your water tank</w:t>
      </w:r>
      <w:r w:rsidR="006B4B7B">
        <w:t xml:space="preserve"> </w:t>
      </w:r>
      <w:r>
        <w:t>for chlorination, depending on the initial chlorine</w:t>
      </w:r>
      <w:r w:rsidR="006B4B7B">
        <w:t xml:space="preserve"> </w:t>
      </w:r>
      <w:r>
        <w:t>concentration you are targeting and the volume</w:t>
      </w:r>
      <w:r w:rsidR="006B4B7B">
        <w:t xml:space="preserve"> </w:t>
      </w:r>
      <w:r>
        <w:t>of water in your water tank.</w:t>
      </w:r>
    </w:p>
    <w:p w14:paraId="46066AD3" w14:textId="77777777" w:rsidR="003C71AB" w:rsidRDefault="003C71AB" w:rsidP="003C71AB">
      <w:r>
        <w:t>The table gives three options for the initial</w:t>
      </w:r>
      <w:r w:rsidR="006B4B7B">
        <w:t xml:space="preserve"> </w:t>
      </w:r>
      <w:r>
        <w:t>chlorine concentration in the tank (1 mg/L, 2mg/L and 5 mg/L) for a given volume of water in</w:t>
      </w:r>
      <w:r w:rsidR="006B4B7B">
        <w:t xml:space="preserve"> </w:t>
      </w:r>
      <w:r w:rsidR="00CC7A03">
        <w:t xml:space="preserve">the tank (1000 L – 10 </w:t>
      </w:r>
      <w:r>
        <w:t>000 L). Methods for</w:t>
      </w:r>
      <w:r w:rsidR="006B4B7B">
        <w:t xml:space="preserve"> </w:t>
      </w:r>
      <w:r>
        <w:t>calculating the volume of water in a tank are</w:t>
      </w:r>
      <w:r w:rsidR="006B4B7B">
        <w:t xml:space="preserve"> </w:t>
      </w:r>
      <w:r>
        <w:t xml:space="preserve">provided in </w:t>
      </w:r>
      <w:r w:rsidRPr="00CC7A03">
        <w:rPr>
          <w:color w:val="000000" w:themeColor="text1"/>
        </w:rPr>
        <w:t xml:space="preserve">Section </w:t>
      </w:r>
      <w:r w:rsidR="00CC7A03" w:rsidRPr="00CC7A03">
        <w:rPr>
          <w:color w:val="000000" w:themeColor="text1"/>
        </w:rPr>
        <w:t>10</w:t>
      </w:r>
      <w:r>
        <w:t>.</w:t>
      </w:r>
    </w:p>
    <w:p w14:paraId="7F3CED86" w14:textId="77777777" w:rsidR="006B4B7B" w:rsidRDefault="006B4B7B">
      <w:r>
        <w:br w:type="page"/>
      </w:r>
    </w:p>
    <w:p w14:paraId="5F713BD1" w14:textId="77777777" w:rsidR="003C71AB" w:rsidRDefault="003C71AB" w:rsidP="003C71AB">
      <w:r>
        <w:lastRenderedPageBreak/>
        <w:t xml:space="preserve">Table </w:t>
      </w:r>
      <w:r w:rsidR="006B4B7B">
        <w:t>5</w:t>
      </w:r>
      <w:r>
        <w:t xml:space="preserve">: Guidance on adding 12.5% </w:t>
      </w:r>
      <w:r w:rsidR="00FA09D1">
        <w:t>l</w:t>
      </w:r>
      <w:r>
        <w:t xml:space="preserve">iquid </w:t>
      </w:r>
      <w:r w:rsidR="00FA09D1">
        <w:t>s</w:t>
      </w:r>
      <w:r>
        <w:t xml:space="preserve">odium </w:t>
      </w:r>
      <w:r w:rsidR="00FA09D1">
        <w:t>h</w:t>
      </w:r>
      <w:r>
        <w:t>ypochlorite to your water tank</w:t>
      </w:r>
    </w:p>
    <w:tbl>
      <w:tblPr>
        <w:tblW w:w="9692" w:type="dxa"/>
        <w:tblLayout w:type="fixed"/>
        <w:tblCellMar>
          <w:left w:w="0" w:type="dxa"/>
          <w:right w:w="0" w:type="dxa"/>
        </w:tblCellMar>
        <w:tblLook w:val="0000" w:firstRow="0" w:lastRow="0" w:firstColumn="0" w:lastColumn="0" w:noHBand="0" w:noVBand="0"/>
      </w:tblPr>
      <w:tblGrid>
        <w:gridCol w:w="426"/>
        <w:gridCol w:w="1134"/>
        <w:gridCol w:w="2566"/>
        <w:gridCol w:w="2445"/>
        <w:gridCol w:w="2440"/>
        <w:gridCol w:w="681"/>
      </w:tblGrid>
      <w:tr w:rsidR="00BC7223" w14:paraId="46997D0B" w14:textId="77777777" w:rsidTr="00FF22B8">
        <w:trPr>
          <w:trHeight w:val="386"/>
        </w:trPr>
        <w:tc>
          <w:tcPr>
            <w:tcW w:w="1560" w:type="dxa"/>
            <w:gridSpan w:val="2"/>
            <w:vMerge w:val="restart"/>
            <w:tcBorders>
              <w:top w:val="none" w:sz="6" w:space="0" w:color="auto"/>
              <w:left w:val="none" w:sz="6" w:space="0" w:color="auto"/>
              <w:bottom w:val="single" w:sz="4" w:space="0" w:color="FFFFFF"/>
              <w:right w:val="none" w:sz="6" w:space="0" w:color="auto"/>
            </w:tcBorders>
          </w:tcPr>
          <w:p w14:paraId="1610B0CC" w14:textId="77777777" w:rsidR="00BC7223" w:rsidRDefault="00BC7223">
            <w:pPr>
              <w:pStyle w:val="TableParagraph"/>
              <w:kinsoku w:val="0"/>
              <w:overflowPunct w:val="0"/>
              <w:jc w:val="left"/>
              <w:rPr>
                <w:rFonts w:ascii="Times New Roman" w:hAnsi="Times New Roman" w:cs="Times New Roman"/>
                <w:sz w:val="16"/>
                <w:szCs w:val="16"/>
              </w:rPr>
            </w:pPr>
          </w:p>
        </w:tc>
        <w:tc>
          <w:tcPr>
            <w:tcW w:w="7451" w:type="dxa"/>
            <w:gridSpan w:val="3"/>
            <w:tcBorders>
              <w:top w:val="single" w:sz="4" w:space="0" w:color="FFFFFF"/>
              <w:left w:val="none" w:sz="6" w:space="0" w:color="auto"/>
              <w:bottom w:val="single" w:sz="4" w:space="0" w:color="FFFFFF"/>
              <w:right w:val="none" w:sz="6" w:space="0" w:color="auto"/>
            </w:tcBorders>
            <w:shd w:val="clear" w:color="auto" w:fill="71B8CF"/>
          </w:tcPr>
          <w:p w14:paraId="195B3CDB" w14:textId="77777777" w:rsidR="00BC7223" w:rsidRDefault="00BC7223">
            <w:pPr>
              <w:pStyle w:val="TableParagraph"/>
              <w:kinsoku w:val="0"/>
              <w:overflowPunct w:val="0"/>
              <w:spacing w:before="94"/>
              <w:ind w:left="1894"/>
              <w:jc w:val="left"/>
              <w:rPr>
                <w:rFonts w:ascii="Calibri" w:hAnsi="Calibri" w:cs="Calibri"/>
                <w:b/>
                <w:bCs/>
                <w:color w:val="FFFFFF"/>
                <w:w w:val="130"/>
                <w:sz w:val="18"/>
                <w:szCs w:val="18"/>
              </w:rPr>
            </w:pPr>
            <w:r>
              <w:rPr>
                <w:rFonts w:ascii="Calibri" w:hAnsi="Calibri" w:cs="Calibri"/>
                <w:b/>
                <w:bCs/>
                <w:color w:val="FFFFFF"/>
                <w:w w:val="130"/>
                <w:sz w:val="18"/>
                <w:szCs w:val="18"/>
              </w:rPr>
              <w:t>INITIAL CHLORINE CONCENTRATION</w:t>
            </w:r>
          </w:p>
        </w:tc>
        <w:tc>
          <w:tcPr>
            <w:tcW w:w="681" w:type="dxa"/>
            <w:vMerge w:val="restart"/>
            <w:tcBorders>
              <w:top w:val="none" w:sz="6" w:space="0" w:color="auto"/>
              <w:left w:val="none" w:sz="6" w:space="0" w:color="auto"/>
              <w:bottom w:val="single" w:sz="4" w:space="0" w:color="FFFFFF"/>
              <w:right w:val="none" w:sz="6" w:space="0" w:color="auto"/>
            </w:tcBorders>
          </w:tcPr>
          <w:p w14:paraId="5C3A609E" w14:textId="77777777" w:rsidR="00BC7223" w:rsidRDefault="00BC7223">
            <w:pPr>
              <w:pStyle w:val="TableParagraph"/>
              <w:kinsoku w:val="0"/>
              <w:overflowPunct w:val="0"/>
              <w:jc w:val="left"/>
              <w:rPr>
                <w:rFonts w:ascii="Times New Roman" w:hAnsi="Times New Roman" w:cs="Times New Roman"/>
                <w:sz w:val="16"/>
                <w:szCs w:val="16"/>
              </w:rPr>
            </w:pPr>
          </w:p>
        </w:tc>
      </w:tr>
      <w:tr w:rsidR="00BC7223" w14:paraId="5BF71A26" w14:textId="77777777" w:rsidTr="00FF22B8">
        <w:trPr>
          <w:trHeight w:val="386"/>
        </w:trPr>
        <w:tc>
          <w:tcPr>
            <w:tcW w:w="1560" w:type="dxa"/>
            <w:gridSpan w:val="2"/>
            <w:vMerge/>
            <w:tcBorders>
              <w:top w:val="nil"/>
              <w:left w:val="none" w:sz="6" w:space="0" w:color="auto"/>
              <w:bottom w:val="single" w:sz="4" w:space="0" w:color="FFFFFF"/>
              <w:right w:val="none" w:sz="6" w:space="0" w:color="auto"/>
            </w:tcBorders>
          </w:tcPr>
          <w:p w14:paraId="095EDB34" w14:textId="77777777" w:rsidR="00BC7223" w:rsidRDefault="00BC7223">
            <w:pPr>
              <w:rPr>
                <w:rFonts w:ascii="Times New Roman" w:hAnsi="Times New Roman"/>
                <w:sz w:val="2"/>
                <w:szCs w:val="2"/>
              </w:rPr>
            </w:pPr>
          </w:p>
        </w:tc>
        <w:tc>
          <w:tcPr>
            <w:tcW w:w="2566" w:type="dxa"/>
            <w:tcBorders>
              <w:top w:val="single" w:sz="4" w:space="0" w:color="FFFFFF"/>
              <w:left w:val="none" w:sz="6" w:space="0" w:color="auto"/>
              <w:bottom w:val="single" w:sz="4" w:space="0" w:color="FFFFFF"/>
              <w:right w:val="none" w:sz="6" w:space="0" w:color="auto"/>
            </w:tcBorders>
            <w:shd w:val="clear" w:color="auto" w:fill="71B8CF"/>
          </w:tcPr>
          <w:p w14:paraId="170C02F4" w14:textId="77777777" w:rsidR="00BC7223" w:rsidRDefault="00BC7223">
            <w:pPr>
              <w:pStyle w:val="TableParagraph"/>
              <w:kinsoku w:val="0"/>
              <w:overflowPunct w:val="0"/>
              <w:spacing w:before="94"/>
              <w:ind w:right="881"/>
              <w:jc w:val="right"/>
              <w:rPr>
                <w:rFonts w:ascii="Calibri" w:hAnsi="Calibri" w:cs="Calibri"/>
                <w:b/>
                <w:bCs/>
                <w:color w:val="FFFFFF"/>
                <w:w w:val="115"/>
                <w:sz w:val="18"/>
                <w:szCs w:val="18"/>
              </w:rPr>
            </w:pPr>
            <w:r>
              <w:rPr>
                <w:rFonts w:ascii="Calibri" w:hAnsi="Calibri" w:cs="Calibri"/>
                <w:b/>
                <w:bCs/>
                <w:color w:val="FFFFFF"/>
                <w:w w:val="110"/>
                <w:sz w:val="18"/>
                <w:szCs w:val="18"/>
              </w:rPr>
              <w:t xml:space="preserve">1 </w:t>
            </w:r>
            <w:r>
              <w:rPr>
                <w:rFonts w:ascii="Calibri" w:hAnsi="Calibri" w:cs="Calibri"/>
                <w:b/>
                <w:bCs/>
                <w:color w:val="FFFFFF"/>
                <w:w w:val="115"/>
                <w:sz w:val="18"/>
                <w:szCs w:val="18"/>
              </w:rPr>
              <w:t>mg/L</w:t>
            </w:r>
          </w:p>
        </w:tc>
        <w:tc>
          <w:tcPr>
            <w:tcW w:w="2445" w:type="dxa"/>
            <w:tcBorders>
              <w:top w:val="single" w:sz="4" w:space="0" w:color="FFFFFF"/>
              <w:left w:val="none" w:sz="6" w:space="0" w:color="auto"/>
              <w:bottom w:val="single" w:sz="4" w:space="0" w:color="FFFFFF"/>
              <w:right w:val="none" w:sz="6" w:space="0" w:color="auto"/>
            </w:tcBorders>
            <w:shd w:val="clear" w:color="auto" w:fill="71B8CF"/>
          </w:tcPr>
          <w:p w14:paraId="42DA12CC" w14:textId="77777777" w:rsidR="00BC7223" w:rsidRDefault="00BC7223">
            <w:pPr>
              <w:pStyle w:val="TableParagraph"/>
              <w:kinsoku w:val="0"/>
              <w:overflowPunct w:val="0"/>
              <w:spacing w:before="94"/>
              <w:ind w:left="876" w:right="856"/>
              <w:rPr>
                <w:rFonts w:ascii="Calibri" w:hAnsi="Calibri" w:cs="Calibri"/>
                <w:b/>
                <w:bCs/>
                <w:color w:val="FFFFFF"/>
                <w:w w:val="130"/>
                <w:sz w:val="18"/>
                <w:szCs w:val="18"/>
              </w:rPr>
            </w:pPr>
            <w:r>
              <w:rPr>
                <w:rFonts w:ascii="Calibri" w:hAnsi="Calibri" w:cs="Calibri"/>
                <w:b/>
                <w:bCs/>
                <w:color w:val="FFFFFF"/>
                <w:w w:val="130"/>
                <w:sz w:val="18"/>
                <w:szCs w:val="18"/>
              </w:rPr>
              <w:t>2 mg/L</w:t>
            </w:r>
          </w:p>
        </w:tc>
        <w:tc>
          <w:tcPr>
            <w:tcW w:w="2440" w:type="dxa"/>
            <w:tcBorders>
              <w:top w:val="single" w:sz="4" w:space="0" w:color="FFFFFF"/>
              <w:left w:val="none" w:sz="6" w:space="0" w:color="auto"/>
              <w:bottom w:val="single" w:sz="4" w:space="0" w:color="FFFFFF"/>
              <w:right w:val="none" w:sz="6" w:space="0" w:color="auto"/>
            </w:tcBorders>
            <w:shd w:val="clear" w:color="auto" w:fill="71B8CF"/>
          </w:tcPr>
          <w:p w14:paraId="430FF2E0" w14:textId="77777777" w:rsidR="00BC7223" w:rsidRDefault="00BC7223">
            <w:pPr>
              <w:pStyle w:val="TableParagraph"/>
              <w:kinsoku w:val="0"/>
              <w:overflowPunct w:val="0"/>
              <w:spacing w:before="94"/>
              <w:ind w:right="872"/>
              <w:jc w:val="right"/>
              <w:rPr>
                <w:rFonts w:ascii="Calibri" w:hAnsi="Calibri" w:cs="Calibri"/>
                <w:b/>
                <w:bCs/>
                <w:color w:val="FFFFFF"/>
                <w:w w:val="130"/>
                <w:sz w:val="18"/>
                <w:szCs w:val="18"/>
              </w:rPr>
            </w:pPr>
            <w:r>
              <w:rPr>
                <w:rFonts w:ascii="Calibri" w:hAnsi="Calibri" w:cs="Calibri"/>
                <w:b/>
                <w:bCs/>
                <w:color w:val="FFFFFF"/>
                <w:w w:val="130"/>
                <w:sz w:val="18"/>
                <w:szCs w:val="18"/>
              </w:rPr>
              <w:t>5 mg/L</w:t>
            </w:r>
          </w:p>
        </w:tc>
        <w:tc>
          <w:tcPr>
            <w:tcW w:w="681" w:type="dxa"/>
            <w:vMerge/>
            <w:tcBorders>
              <w:top w:val="nil"/>
              <w:left w:val="none" w:sz="6" w:space="0" w:color="auto"/>
              <w:bottom w:val="single" w:sz="4" w:space="0" w:color="FFFFFF"/>
              <w:right w:val="none" w:sz="6" w:space="0" w:color="auto"/>
            </w:tcBorders>
          </w:tcPr>
          <w:p w14:paraId="55E56240" w14:textId="77777777" w:rsidR="00BC7223" w:rsidRDefault="00BC7223">
            <w:pPr>
              <w:rPr>
                <w:rFonts w:ascii="Times New Roman" w:hAnsi="Times New Roman"/>
                <w:sz w:val="2"/>
                <w:szCs w:val="2"/>
              </w:rPr>
            </w:pPr>
          </w:p>
        </w:tc>
      </w:tr>
      <w:tr w:rsidR="00BC7223" w14:paraId="4B6EF4D6" w14:textId="77777777" w:rsidTr="00FF22B8">
        <w:trPr>
          <w:trHeight w:val="344"/>
        </w:trPr>
        <w:tc>
          <w:tcPr>
            <w:tcW w:w="426" w:type="dxa"/>
            <w:vMerge w:val="restart"/>
            <w:tcBorders>
              <w:top w:val="single" w:sz="4" w:space="0" w:color="FFFFFF"/>
              <w:left w:val="none" w:sz="6" w:space="0" w:color="auto"/>
              <w:bottom w:val="single" w:sz="4" w:space="0" w:color="FFFFFF"/>
              <w:right w:val="none" w:sz="6" w:space="0" w:color="auto"/>
            </w:tcBorders>
            <w:shd w:val="clear" w:color="auto" w:fill="939598"/>
            <w:textDirection w:val="btLr"/>
          </w:tcPr>
          <w:p w14:paraId="31B30909" w14:textId="77777777" w:rsidR="00BC7223" w:rsidRDefault="00BC7223">
            <w:pPr>
              <w:pStyle w:val="TableParagraph"/>
              <w:kinsoku w:val="0"/>
              <w:overflowPunct w:val="0"/>
              <w:spacing w:before="132"/>
              <w:ind w:left="209"/>
              <w:jc w:val="left"/>
              <w:rPr>
                <w:rFonts w:ascii="Calibri" w:hAnsi="Calibri" w:cs="Calibri"/>
                <w:b/>
                <w:bCs/>
                <w:color w:val="FFFFFF"/>
                <w:w w:val="125"/>
                <w:sz w:val="18"/>
                <w:szCs w:val="18"/>
              </w:rPr>
            </w:pPr>
            <w:r>
              <w:rPr>
                <w:rFonts w:ascii="Calibri" w:hAnsi="Calibri" w:cs="Calibri"/>
                <w:b/>
                <w:bCs/>
                <w:color w:val="FFFFFF"/>
                <w:w w:val="125"/>
                <w:sz w:val="18"/>
                <w:szCs w:val="18"/>
              </w:rPr>
              <w:t>VOLUME OF WATER IN TANK</w:t>
            </w:r>
          </w:p>
        </w:tc>
        <w:tc>
          <w:tcPr>
            <w:tcW w:w="1134" w:type="dxa"/>
            <w:tcBorders>
              <w:top w:val="single" w:sz="4" w:space="0" w:color="FFFFFF"/>
              <w:left w:val="none" w:sz="6" w:space="0" w:color="auto"/>
              <w:bottom w:val="single" w:sz="4" w:space="0" w:color="FFFFFF"/>
              <w:right w:val="none" w:sz="6" w:space="0" w:color="auto"/>
            </w:tcBorders>
            <w:shd w:val="clear" w:color="auto" w:fill="BCBEC0"/>
          </w:tcPr>
          <w:p w14:paraId="3C6E60F5" w14:textId="77777777" w:rsidR="00BC7223" w:rsidRDefault="00BC7223">
            <w:pPr>
              <w:pStyle w:val="TableParagraph"/>
              <w:kinsoku w:val="0"/>
              <w:overflowPunct w:val="0"/>
              <w:ind w:left="185"/>
              <w:rPr>
                <w:color w:val="231F20"/>
                <w:w w:val="120"/>
                <w:sz w:val="16"/>
                <w:szCs w:val="16"/>
              </w:rPr>
            </w:pPr>
            <w:r>
              <w:rPr>
                <w:color w:val="231F20"/>
                <w:w w:val="120"/>
                <w:sz w:val="16"/>
                <w:szCs w:val="16"/>
              </w:rPr>
              <w:t>1000 L</w:t>
            </w:r>
          </w:p>
        </w:tc>
        <w:tc>
          <w:tcPr>
            <w:tcW w:w="2566" w:type="dxa"/>
            <w:tcBorders>
              <w:top w:val="single" w:sz="4" w:space="0" w:color="FFFFFF"/>
              <w:left w:val="none" w:sz="6" w:space="0" w:color="auto"/>
              <w:bottom w:val="single" w:sz="4" w:space="0" w:color="FFFFFF"/>
              <w:right w:val="none" w:sz="6" w:space="0" w:color="auto"/>
            </w:tcBorders>
            <w:shd w:val="clear" w:color="auto" w:fill="B4D6E2"/>
          </w:tcPr>
          <w:p w14:paraId="718A63CD" w14:textId="77777777" w:rsidR="00BC7223" w:rsidRDefault="00BC7223">
            <w:pPr>
              <w:pStyle w:val="TableParagraph"/>
              <w:kinsoku w:val="0"/>
              <w:overflowPunct w:val="0"/>
              <w:ind w:left="969" w:right="952"/>
              <w:rPr>
                <w:color w:val="231F20"/>
                <w:w w:val="115"/>
                <w:sz w:val="16"/>
                <w:szCs w:val="16"/>
              </w:rPr>
            </w:pPr>
            <w:r>
              <w:rPr>
                <w:color w:val="231F20"/>
                <w:w w:val="115"/>
                <w:sz w:val="16"/>
                <w:szCs w:val="16"/>
              </w:rPr>
              <w:t>8 mL</w:t>
            </w:r>
          </w:p>
        </w:tc>
        <w:tc>
          <w:tcPr>
            <w:tcW w:w="2445" w:type="dxa"/>
            <w:tcBorders>
              <w:top w:val="single" w:sz="4" w:space="0" w:color="FFFFFF"/>
              <w:left w:val="none" w:sz="6" w:space="0" w:color="auto"/>
              <w:bottom w:val="single" w:sz="4" w:space="0" w:color="FFFFFF"/>
              <w:right w:val="none" w:sz="6" w:space="0" w:color="auto"/>
            </w:tcBorders>
            <w:shd w:val="clear" w:color="auto" w:fill="B4D6E2"/>
          </w:tcPr>
          <w:p w14:paraId="6523B6A4" w14:textId="77777777" w:rsidR="00BC7223" w:rsidRDefault="00BC7223">
            <w:pPr>
              <w:pStyle w:val="TableParagraph"/>
              <w:kinsoku w:val="0"/>
              <w:overflowPunct w:val="0"/>
              <w:ind w:left="875" w:right="856"/>
              <w:rPr>
                <w:color w:val="231F20"/>
                <w:w w:val="105"/>
                <w:sz w:val="16"/>
                <w:szCs w:val="16"/>
              </w:rPr>
            </w:pPr>
            <w:r>
              <w:rPr>
                <w:color w:val="231F20"/>
                <w:w w:val="105"/>
                <w:sz w:val="16"/>
                <w:szCs w:val="16"/>
              </w:rPr>
              <w:t>16 mL</w:t>
            </w:r>
          </w:p>
        </w:tc>
        <w:tc>
          <w:tcPr>
            <w:tcW w:w="2440" w:type="dxa"/>
            <w:tcBorders>
              <w:top w:val="single" w:sz="4" w:space="0" w:color="FFFFFF"/>
              <w:left w:val="none" w:sz="6" w:space="0" w:color="auto"/>
              <w:bottom w:val="single" w:sz="4" w:space="0" w:color="FFFFFF"/>
              <w:right w:val="none" w:sz="6" w:space="0" w:color="auto"/>
            </w:tcBorders>
            <w:shd w:val="clear" w:color="auto" w:fill="B4D6E2"/>
          </w:tcPr>
          <w:p w14:paraId="2622A57E" w14:textId="77777777" w:rsidR="00BC7223" w:rsidRDefault="00BC7223">
            <w:pPr>
              <w:pStyle w:val="TableParagraph"/>
              <w:kinsoku w:val="0"/>
              <w:overflowPunct w:val="0"/>
              <w:ind w:right="951"/>
              <w:jc w:val="right"/>
              <w:rPr>
                <w:color w:val="231F20"/>
                <w:w w:val="120"/>
                <w:sz w:val="16"/>
                <w:szCs w:val="16"/>
              </w:rPr>
            </w:pPr>
            <w:r>
              <w:rPr>
                <w:color w:val="231F20"/>
                <w:w w:val="120"/>
                <w:sz w:val="16"/>
                <w:szCs w:val="16"/>
              </w:rPr>
              <w:t>40 mL</w:t>
            </w:r>
          </w:p>
        </w:tc>
        <w:tc>
          <w:tcPr>
            <w:tcW w:w="681" w:type="dxa"/>
            <w:vMerge w:val="restart"/>
            <w:tcBorders>
              <w:top w:val="single" w:sz="4" w:space="0" w:color="FFFFFF"/>
              <w:left w:val="none" w:sz="6" w:space="0" w:color="auto"/>
              <w:bottom w:val="single" w:sz="4" w:space="0" w:color="FFFFFF"/>
              <w:right w:val="none" w:sz="6" w:space="0" w:color="auto"/>
            </w:tcBorders>
            <w:shd w:val="clear" w:color="auto" w:fill="71B8CF"/>
            <w:textDirection w:val="tbRl"/>
          </w:tcPr>
          <w:p w14:paraId="1A33AC8A" w14:textId="77777777" w:rsidR="00BC7223" w:rsidRDefault="00BC7223">
            <w:pPr>
              <w:pStyle w:val="TableParagraph"/>
              <w:kinsoku w:val="0"/>
              <w:overflowPunct w:val="0"/>
              <w:spacing w:before="147"/>
              <w:ind w:left="282"/>
              <w:jc w:val="left"/>
              <w:rPr>
                <w:rFonts w:ascii="Calibri" w:hAnsi="Calibri" w:cs="Calibri"/>
                <w:b/>
                <w:bCs/>
                <w:color w:val="FFFFFF"/>
                <w:w w:val="120"/>
                <w:sz w:val="18"/>
                <w:szCs w:val="18"/>
              </w:rPr>
            </w:pPr>
            <w:r>
              <w:rPr>
                <w:rFonts w:ascii="Calibri" w:hAnsi="Calibri" w:cs="Calibri"/>
                <w:b/>
                <w:bCs/>
                <w:color w:val="FFFFFF"/>
                <w:w w:val="120"/>
                <w:sz w:val="18"/>
                <w:szCs w:val="18"/>
              </w:rPr>
              <w:t>AMOUNT OF 12.5% SODIUM</w:t>
            </w:r>
          </w:p>
        </w:tc>
      </w:tr>
      <w:tr w:rsidR="00BC7223" w14:paraId="760A9CAD" w14:textId="77777777" w:rsidTr="00FF22B8">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7AB39340" w14:textId="77777777" w:rsidR="00BC7223" w:rsidRDefault="00BC7223">
            <w:pPr>
              <w:rPr>
                <w:rFonts w:ascii="Times New Roman" w:hAnsi="Times New Roman"/>
                <w:sz w:val="2"/>
                <w:szCs w:val="2"/>
              </w:rPr>
            </w:pPr>
          </w:p>
        </w:tc>
        <w:tc>
          <w:tcPr>
            <w:tcW w:w="1134" w:type="dxa"/>
            <w:tcBorders>
              <w:top w:val="single" w:sz="4" w:space="0" w:color="FFFFFF"/>
              <w:left w:val="none" w:sz="6" w:space="0" w:color="auto"/>
              <w:bottom w:val="single" w:sz="4" w:space="0" w:color="FFFFFF"/>
              <w:right w:val="none" w:sz="6" w:space="0" w:color="auto"/>
            </w:tcBorders>
            <w:shd w:val="clear" w:color="auto" w:fill="BCBEC0"/>
          </w:tcPr>
          <w:p w14:paraId="5624F276" w14:textId="77777777" w:rsidR="00BC7223" w:rsidRDefault="00BC7223">
            <w:pPr>
              <w:pStyle w:val="TableParagraph"/>
              <w:kinsoku w:val="0"/>
              <w:overflowPunct w:val="0"/>
              <w:ind w:left="185"/>
              <w:rPr>
                <w:color w:val="231F20"/>
                <w:w w:val="125"/>
                <w:sz w:val="16"/>
                <w:szCs w:val="16"/>
              </w:rPr>
            </w:pPr>
            <w:r>
              <w:rPr>
                <w:color w:val="231F20"/>
                <w:w w:val="125"/>
                <w:sz w:val="16"/>
                <w:szCs w:val="16"/>
              </w:rPr>
              <w:t>2000 L</w:t>
            </w:r>
          </w:p>
        </w:tc>
        <w:tc>
          <w:tcPr>
            <w:tcW w:w="2566" w:type="dxa"/>
            <w:tcBorders>
              <w:top w:val="single" w:sz="4" w:space="0" w:color="FFFFFF"/>
              <w:left w:val="none" w:sz="6" w:space="0" w:color="auto"/>
              <w:bottom w:val="single" w:sz="4" w:space="0" w:color="FFFFFF"/>
              <w:right w:val="none" w:sz="6" w:space="0" w:color="auto"/>
            </w:tcBorders>
            <w:shd w:val="clear" w:color="auto" w:fill="B4D6E2"/>
          </w:tcPr>
          <w:p w14:paraId="62768E94" w14:textId="77777777" w:rsidR="00BC7223" w:rsidRDefault="00BC7223">
            <w:pPr>
              <w:pStyle w:val="TableParagraph"/>
              <w:kinsoku w:val="0"/>
              <w:overflowPunct w:val="0"/>
              <w:ind w:left="969" w:right="952"/>
              <w:rPr>
                <w:color w:val="231F20"/>
                <w:w w:val="105"/>
                <w:sz w:val="16"/>
                <w:szCs w:val="16"/>
              </w:rPr>
            </w:pPr>
            <w:r>
              <w:rPr>
                <w:color w:val="231F20"/>
                <w:w w:val="105"/>
                <w:sz w:val="16"/>
                <w:szCs w:val="16"/>
              </w:rPr>
              <w:t>16 mL</w:t>
            </w:r>
          </w:p>
        </w:tc>
        <w:tc>
          <w:tcPr>
            <w:tcW w:w="2445" w:type="dxa"/>
            <w:tcBorders>
              <w:top w:val="single" w:sz="4" w:space="0" w:color="FFFFFF"/>
              <w:left w:val="none" w:sz="6" w:space="0" w:color="auto"/>
              <w:bottom w:val="single" w:sz="4" w:space="0" w:color="FFFFFF"/>
              <w:right w:val="none" w:sz="6" w:space="0" w:color="auto"/>
            </w:tcBorders>
            <w:shd w:val="clear" w:color="auto" w:fill="B4D6E2"/>
          </w:tcPr>
          <w:p w14:paraId="7948AB50" w14:textId="77777777" w:rsidR="00BC7223" w:rsidRDefault="00BC7223">
            <w:pPr>
              <w:pStyle w:val="TableParagraph"/>
              <w:kinsoku w:val="0"/>
              <w:overflowPunct w:val="0"/>
              <w:ind w:left="875" w:right="856"/>
              <w:rPr>
                <w:color w:val="231F20"/>
                <w:w w:val="115"/>
                <w:sz w:val="16"/>
                <w:szCs w:val="16"/>
              </w:rPr>
            </w:pPr>
            <w:r>
              <w:rPr>
                <w:color w:val="231F20"/>
                <w:w w:val="115"/>
                <w:sz w:val="16"/>
                <w:szCs w:val="16"/>
              </w:rPr>
              <w:t>32 mL</w:t>
            </w:r>
          </w:p>
        </w:tc>
        <w:tc>
          <w:tcPr>
            <w:tcW w:w="2440" w:type="dxa"/>
            <w:tcBorders>
              <w:top w:val="single" w:sz="4" w:space="0" w:color="FFFFFF"/>
              <w:left w:val="none" w:sz="6" w:space="0" w:color="auto"/>
              <w:bottom w:val="single" w:sz="4" w:space="0" w:color="FFFFFF"/>
              <w:right w:val="none" w:sz="6" w:space="0" w:color="auto"/>
            </w:tcBorders>
            <w:shd w:val="clear" w:color="auto" w:fill="B4D6E2"/>
          </w:tcPr>
          <w:p w14:paraId="73E11D50" w14:textId="77777777" w:rsidR="00BC7223" w:rsidRDefault="00BC7223">
            <w:pPr>
              <w:pStyle w:val="TableParagraph"/>
              <w:kinsoku w:val="0"/>
              <w:overflowPunct w:val="0"/>
              <w:ind w:right="954"/>
              <w:jc w:val="right"/>
              <w:rPr>
                <w:color w:val="231F20"/>
                <w:w w:val="120"/>
                <w:sz w:val="16"/>
                <w:szCs w:val="16"/>
              </w:rPr>
            </w:pPr>
            <w:r>
              <w:rPr>
                <w:color w:val="231F20"/>
                <w:w w:val="120"/>
                <w:sz w:val="16"/>
                <w:szCs w:val="16"/>
              </w:rPr>
              <w:t>80 mL</w:t>
            </w:r>
          </w:p>
        </w:tc>
        <w:tc>
          <w:tcPr>
            <w:tcW w:w="681" w:type="dxa"/>
            <w:vMerge/>
            <w:tcBorders>
              <w:top w:val="nil"/>
              <w:left w:val="none" w:sz="6" w:space="0" w:color="auto"/>
              <w:bottom w:val="single" w:sz="4" w:space="0" w:color="FFFFFF"/>
              <w:right w:val="none" w:sz="6" w:space="0" w:color="auto"/>
            </w:tcBorders>
            <w:shd w:val="clear" w:color="auto" w:fill="71B8CF"/>
            <w:textDirection w:val="tbRl"/>
          </w:tcPr>
          <w:p w14:paraId="1E2E6CA4" w14:textId="77777777" w:rsidR="00BC7223" w:rsidRDefault="00BC7223">
            <w:pPr>
              <w:rPr>
                <w:rFonts w:ascii="Times New Roman" w:hAnsi="Times New Roman"/>
                <w:sz w:val="2"/>
                <w:szCs w:val="2"/>
              </w:rPr>
            </w:pPr>
          </w:p>
        </w:tc>
      </w:tr>
      <w:tr w:rsidR="00BC7223" w14:paraId="4175AD26" w14:textId="77777777" w:rsidTr="00FF22B8">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10299588" w14:textId="77777777" w:rsidR="00BC7223" w:rsidRDefault="00BC7223">
            <w:pPr>
              <w:rPr>
                <w:rFonts w:ascii="Times New Roman" w:hAnsi="Times New Roman"/>
                <w:sz w:val="2"/>
                <w:szCs w:val="2"/>
              </w:rPr>
            </w:pPr>
          </w:p>
        </w:tc>
        <w:tc>
          <w:tcPr>
            <w:tcW w:w="1134" w:type="dxa"/>
            <w:tcBorders>
              <w:top w:val="single" w:sz="4" w:space="0" w:color="FFFFFF"/>
              <w:left w:val="none" w:sz="6" w:space="0" w:color="auto"/>
              <w:bottom w:val="single" w:sz="4" w:space="0" w:color="FFFFFF"/>
              <w:right w:val="none" w:sz="6" w:space="0" w:color="auto"/>
            </w:tcBorders>
            <w:shd w:val="clear" w:color="auto" w:fill="BCBEC0"/>
          </w:tcPr>
          <w:p w14:paraId="265A3F7A" w14:textId="77777777" w:rsidR="00BC7223" w:rsidRDefault="00BC7223">
            <w:pPr>
              <w:pStyle w:val="TableParagraph"/>
              <w:kinsoku w:val="0"/>
              <w:overflowPunct w:val="0"/>
              <w:ind w:left="185"/>
              <w:rPr>
                <w:color w:val="231F20"/>
                <w:w w:val="130"/>
                <w:sz w:val="16"/>
                <w:szCs w:val="16"/>
              </w:rPr>
            </w:pPr>
            <w:r>
              <w:rPr>
                <w:color w:val="231F20"/>
                <w:w w:val="130"/>
                <w:sz w:val="16"/>
                <w:szCs w:val="16"/>
              </w:rPr>
              <w:t>5000 L</w:t>
            </w:r>
          </w:p>
        </w:tc>
        <w:tc>
          <w:tcPr>
            <w:tcW w:w="2566" w:type="dxa"/>
            <w:tcBorders>
              <w:top w:val="single" w:sz="4" w:space="0" w:color="FFFFFF"/>
              <w:left w:val="none" w:sz="6" w:space="0" w:color="auto"/>
              <w:bottom w:val="single" w:sz="4" w:space="0" w:color="FFFFFF"/>
              <w:right w:val="none" w:sz="6" w:space="0" w:color="auto"/>
            </w:tcBorders>
            <w:shd w:val="clear" w:color="auto" w:fill="B4D6E2"/>
          </w:tcPr>
          <w:p w14:paraId="6F41E038" w14:textId="77777777" w:rsidR="00BC7223" w:rsidRDefault="00BC7223">
            <w:pPr>
              <w:pStyle w:val="TableParagraph"/>
              <w:kinsoku w:val="0"/>
              <w:overflowPunct w:val="0"/>
              <w:ind w:right="942"/>
              <w:jc w:val="right"/>
              <w:rPr>
                <w:color w:val="231F20"/>
                <w:w w:val="120"/>
                <w:sz w:val="16"/>
                <w:szCs w:val="16"/>
              </w:rPr>
            </w:pPr>
            <w:r>
              <w:rPr>
                <w:color w:val="231F20"/>
                <w:w w:val="120"/>
                <w:sz w:val="16"/>
                <w:szCs w:val="16"/>
              </w:rPr>
              <w:t>40 mL</w:t>
            </w:r>
          </w:p>
        </w:tc>
        <w:tc>
          <w:tcPr>
            <w:tcW w:w="2445" w:type="dxa"/>
            <w:tcBorders>
              <w:top w:val="single" w:sz="4" w:space="0" w:color="FFFFFF"/>
              <w:left w:val="none" w:sz="6" w:space="0" w:color="auto"/>
              <w:bottom w:val="single" w:sz="4" w:space="0" w:color="FFFFFF"/>
              <w:right w:val="none" w:sz="6" w:space="0" w:color="auto"/>
            </w:tcBorders>
            <w:shd w:val="clear" w:color="auto" w:fill="B4D6E2"/>
          </w:tcPr>
          <w:p w14:paraId="4D43A753" w14:textId="77777777" w:rsidR="00BC7223" w:rsidRDefault="00BC7223">
            <w:pPr>
              <w:pStyle w:val="TableParagraph"/>
              <w:kinsoku w:val="0"/>
              <w:overflowPunct w:val="0"/>
              <w:ind w:left="875" w:right="856"/>
              <w:rPr>
                <w:color w:val="231F20"/>
                <w:w w:val="120"/>
                <w:sz w:val="16"/>
                <w:szCs w:val="16"/>
              </w:rPr>
            </w:pPr>
            <w:r>
              <w:rPr>
                <w:color w:val="231F20"/>
                <w:w w:val="120"/>
                <w:sz w:val="16"/>
                <w:szCs w:val="16"/>
              </w:rPr>
              <w:t>80 mL</w:t>
            </w:r>
          </w:p>
        </w:tc>
        <w:tc>
          <w:tcPr>
            <w:tcW w:w="2440" w:type="dxa"/>
            <w:tcBorders>
              <w:top w:val="single" w:sz="4" w:space="0" w:color="FFFFFF"/>
              <w:left w:val="none" w:sz="6" w:space="0" w:color="auto"/>
              <w:bottom w:val="single" w:sz="4" w:space="0" w:color="FFFFFF"/>
              <w:right w:val="none" w:sz="6" w:space="0" w:color="auto"/>
            </w:tcBorders>
            <w:shd w:val="clear" w:color="auto" w:fill="B4D6E2"/>
          </w:tcPr>
          <w:p w14:paraId="3776F30B" w14:textId="77777777" w:rsidR="00BC7223" w:rsidRDefault="00BC7223">
            <w:pPr>
              <w:pStyle w:val="TableParagraph"/>
              <w:kinsoku w:val="0"/>
              <w:overflowPunct w:val="0"/>
              <w:ind w:right="899"/>
              <w:jc w:val="right"/>
              <w:rPr>
                <w:color w:val="231F20"/>
                <w:w w:val="120"/>
                <w:sz w:val="16"/>
                <w:szCs w:val="16"/>
              </w:rPr>
            </w:pPr>
            <w:r>
              <w:rPr>
                <w:color w:val="231F20"/>
                <w:w w:val="120"/>
                <w:sz w:val="16"/>
                <w:szCs w:val="16"/>
              </w:rPr>
              <w:t>200 mL</w:t>
            </w:r>
          </w:p>
        </w:tc>
        <w:tc>
          <w:tcPr>
            <w:tcW w:w="681" w:type="dxa"/>
            <w:vMerge/>
            <w:tcBorders>
              <w:top w:val="nil"/>
              <w:left w:val="none" w:sz="6" w:space="0" w:color="auto"/>
              <w:bottom w:val="single" w:sz="4" w:space="0" w:color="FFFFFF"/>
              <w:right w:val="none" w:sz="6" w:space="0" w:color="auto"/>
            </w:tcBorders>
            <w:shd w:val="clear" w:color="auto" w:fill="71B8CF"/>
            <w:textDirection w:val="tbRl"/>
          </w:tcPr>
          <w:p w14:paraId="6956C94E" w14:textId="77777777" w:rsidR="00BC7223" w:rsidRDefault="00BC7223">
            <w:pPr>
              <w:rPr>
                <w:rFonts w:ascii="Times New Roman" w:hAnsi="Times New Roman"/>
                <w:sz w:val="2"/>
                <w:szCs w:val="2"/>
              </w:rPr>
            </w:pPr>
          </w:p>
        </w:tc>
      </w:tr>
      <w:tr w:rsidR="00BC7223" w14:paraId="13C7C015" w14:textId="77777777" w:rsidTr="00FF22B8">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5A804F4A" w14:textId="77777777" w:rsidR="00BC7223" w:rsidRDefault="00BC7223">
            <w:pPr>
              <w:rPr>
                <w:rFonts w:ascii="Times New Roman" w:hAnsi="Times New Roman"/>
                <w:sz w:val="2"/>
                <w:szCs w:val="2"/>
              </w:rPr>
            </w:pPr>
          </w:p>
        </w:tc>
        <w:tc>
          <w:tcPr>
            <w:tcW w:w="1134" w:type="dxa"/>
            <w:tcBorders>
              <w:top w:val="single" w:sz="4" w:space="0" w:color="FFFFFF"/>
              <w:left w:val="none" w:sz="6" w:space="0" w:color="auto"/>
              <w:bottom w:val="single" w:sz="4" w:space="0" w:color="FFFFFF"/>
              <w:right w:val="none" w:sz="6" w:space="0" w:color="auto"/>
            </w:tcBorders>
            <w:shd w:val="clear" w:color="auto" w:fill="BCBEC0"/>
          </w:tcPr>
          <w:p w14:paraId="076EA47A" w14:textId="77777777" w:rsidR="00BC7223" w:rsidRDefault="00BC7223">
            <w:pPr>
              <w:pStyle w:val="TableParagraph"/>
              <w:kinsoku w:val="0"/>
              <w:overflowPunct w:val="0"/>
              <w:ind w:left="185"/>
              <w:rPr>
                <w:color w:val="231F20"/>
                <w:w w:val="130"/>
                <w:sz w:val="16"/>
                <w:szCs w:val="16"/>
              </w:rPr>
            </w:pPr>
            <w:r>
              <w:rPr>
                <w:color w:val="231F20"/>
                <w:w w:val="130"/>
                <w:sz w:val="16"/>
                <w:szCs w:val="16"/>
              </w:rPr>
              <w:t>6000 L</w:t>
            </w:r>
          </w:p>
        </w:tc>
        <w:tc>
          <w:tcPr>
            <w:tcW w:w="2566" w:type="dxa"/>
            <w:tcBorders>
              <w:top w:val="single" w:sz="4" w:space="0" w:color="FFFFFF"/>
              <w:left w:val="none" w:sz="6" w:space="0" w:color="auto"/>
              <w:bottom w:val="single" w:sz="4" w:space="0" w:color="FFFFFF"/>
              <w:right w:val="none" w:sz="6" w:space="0" w:color="auto"/>
            </w:tcBorders>
            <w:shd w:val="clear" w:color="auto" w:fill="B4D6E2"/>
          </w:tcPr>
          <w:p w14:paraId="3AA88096" w14:textId="77777777" w:rsidR="00BC7223" w:rsidRDefault="00BC7223">
            <w:pPr>
              <w:pStyle w:val="TableParagraph"/>
              <w:kinsoku w:val="0"/>
              <w:overflowPunct w:val="0"/>
              <w:ind w:right="948"/>
              <w:jc w:val="right"/>
              <w:rPr>
                <w:color w:val="231F20"/>
                <w:w w:val="120"/>
                <w:sz w:val="16"/>
                <w:szCs w:val="16"/>
              </w:rPr>
            </w:pPr>
            <w:r>
              <w:rPr>
                <w:color w:val="231F20"/>
                <w:w w:val="120"/>
                <w:sz w:val="16"/>
                <w:szCs w:val="16"/>
              </w:rPr>
              <w:t>48 mL</w:t>
            </w:r>
          </w:p>
        </w:tc>
        <w:tc>
          <w:tcPr>
            <w:tcW w:w="2445" w:type="dxa"/>
            <w:tcBorders>
              <w:top w:val="single" w:sz="4" w:space="0" w:color="FFFFFF"/>
              <w:left w:val="none" w:sz="6" w:space="0" w:color="auto"/>
              <w:bottom w:val="single" w:sz="4" w:space="0" w:color="FFFFFF"/>
              <w:right w:val="none" w:sz="6" w:space="0" w:color="auto"/>
            </w:tcBorders>
            <w:shd w:val="clear" w:color="auto" w:fill="B4D6E2"/>
          </w:tcPr>
          <w:p w14:paraId="6D59D108" w14:textId="77777777" w:rsidR="00BC7223" w:rsidRDefault="00BC7223">
            <w:pPr>
              <w:pStyle w:val="TableParagraph"/>
              <w:kinsoku w:val="0"/>
              <w:overflowPunct w:val="0"/>
              <w:ind w:left="875" w:right="856"/>
              <w:rPr>
                <w:color w:val="231F20"/>
                <w:w w:val="115"/>
                <w:sz w:val="16"/>
                <w:szCs w:val="16"/>
              </w:rPr>
            </w:pPr>
            <w:r>
              <w:rPr>
                <w:color w:val="231F20"/>
                <w:w w:val="115"/>
                <w:sz w:val="16"/>
                <w:szCs w:val="16"/>
              </w:rPr>
              <w:t>96 mL</w:t>
            </w:r>
          </w:p>
        </w:tc>
        <w:tc>
          <w:tcPr>
            <w:tcW w:w="2440" w:type="dxa"/>
            <w:tcBorders>
              <w:top w:val="single" w:sz="4" w:space="0" w:color="FFFFFF"/>
              <w:left w:val="none" w:sz="6" w:space="0" w:color="auto"/>
              <w:bottom w:val="single" w:sz="4" w:space="0" w:color="FFFFFF"/>
              <w:right w:val="none" w:sz="6" w:space="0" w:color="auto"/>
            </w:tcBorders>
            <w:shd w:val="clear" w:color="auto" w:fill="B4D6E2"/>
          </w:tcPr>
          <w:p w14:paraId="29B5183E" w14:textId="77777777" w:rsidR="00BC7223" w:rsidRDefault="00BC7223">
            <w:pPr>
              <w:pStyle w:val="TableParagraph"/>
              <w:kinsoku w:val="0"/>
              <w:overflowPunct w:val="0"/>
              <w:ind w:right="905"/>
              <w:jc w:val="right"/>
              <w:rPr>
                <w:color w:val="231F20"/>
                <w:w w:val="120"/>
                <w:sz w:val="16"/>
                <w:szCs w:val="16"/>
              </w:rPr>
            </w:pPr>
            <w:r>
              <w:rPr>
                <w:color w:val="231F20"/>
                <w:w w:val="120"/>
                <w:sz w:val="16"/>
                <w:szCs w:val="16"/>
              </w:rPr>
              <w:t>240 mL</w:t>
            </w:r>
          </w:p>
        </w:tc>
        <w:tc>
          <w:tcPr>
            <w:tcW w:w="681" w:type="dxa"/>
            <w:vMerge/>
            <w:tcBorders>
              <w:top w:val="nil"/>
              <w:left w:val="none" w:sz="6" w:space="0" w:color="auto"/>
              <w:bottom w:val="single" w:sz="4" w:space="0" w:color="FFFFFF"/>
              <w:right w:val="none" w:sz="6" w:space="0" w:color="auto"/>
            </w:tcBorders>
            <w:shd w:val="clear" w:color="auto" w:fill="71B8CF"/>
            <w:textDirection w:val="tbRl"/>
          </w:tcPr>
          <w:p w14:paraId="236FD193" w14:textId="77777777" w:rsidR="00BC7223" w:rsidRDefault="00BC7223">
            <w:pPr>
              <w:rPr>
                <w:rFonts w:ascii="Times New Roman" w:hAnsi="Times New Roman"/>
                <w:sz w:val="2"/>
                <w:szCs w:val="2"/>
              </w:rPr>
            </w:pPr>
          </w:p>
        </w:tc>
      </w:tr>
      <w:tr w:rsidR="00BC7223" w14:paraId="44696FE5" w14:textId="77777777" w:rsidTr="00FF22B8">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7120AAA3" w14:textId="77777777" w:rsidR="00BC7223" w:rsidRDefault="00BC7223">
            <w:pPr>
              <w:rPr>
                <w:rFonts w:ascii="Times New Roman" w:hAnsi="Times New Roman"/>
                <w:sz w:val="2"/>
                <w:szCs w:val="2"/>
              </w:rPr>
            </w:pPr>
          </w:p>
        </w:tc>
        <w:tc>
          <w:tcPr>
            <w:tcW w:w="1134" w:type="dxa"/>
            <w:tcBorders>
              <w:top w:val="single" w:sz="4" w:space="0" w:color="FFFFFF"/>
              <w:left w:val="none" w:sz="6" w:space="0" w:color="auto"/>
              <w:bottom w:val="single" w:sz="4" w:space="0" w:color="FFFFFF"/>
              <w:right w:val="none" w:sz="6" w:space="0" w:color="auto"/>
            </w:tcBorders>
            <w:shd w:val="clear" w:color="auto" w:fill="BCBEC0"/>
          </w:tcPr>
          <w:p w14:paraId="0D3F1439" w14:textId="77777777" w:rsidR="00BC7223" w:rsidRDefault="00BC7223">
            <w:pPr>
              <w:pStyle w:val="TableParagraph"/>
              <w:kinsoku w:val="0"/>
              <w:overflowPunct w:val="0"/>
              <w:ind w:left="185"/>
              <w:rPr>
                <w:color w:val="231F20"/>
                <w:w w:val="125"/>
                <w:sz w:val="16"/>
                <w:szCs w:val="16"/>
              </w:rPr>
            </w:pPr>
            <w:r>
              <w:rPr>
                <w:color w:val="231F20"/>
                <w:w w:val="125"/>
                <w:sz w:val="16"/>
                <w:szCs w:val="16"/>
              </w:rPr>
              <w:t>7500 L</w:t>
            </w:r>
          </w:p>
        </w:tc>
        <w:tc>
          <w:tcPr>
            <w:tcW w:w="2566" w:type="dxa"/>
            <w:tcBorders>
              <w:top w:val="single" w:sz="4" w:space="0" w:color="FFFFFF"/>
              <w:left w:val="none" w:sz="6" w:space="0" w:color="auto"/>
              <w:bottom w:val="single" w:sz="4" w:space="0" w:color="FFFFFF"/>
              <w:right w:val="none" w:sz="6" w:space="0" w:color="auto"/>
            </w:tcBorders>
            <w:shd w:val="clear" w:color="auto" w:fill="B4D6E2"/>
          </w:tcPr>
          <w:p w14:paraId="47F77C7D" w14:textId="77777777" w:rsidR="00BC7223" w:rsidRDefault="00BC7223">
            <w:pPr>
              <w:pStyle w:val="TableParagraph"/>
              <w:kinsoku w:val="0"/>
              <w:overflowPunct w:val="0"/>
              <w:ind w:right="944"/>
              <w:jc w:val="right"/>
              <w:rPr>
                <w:color w:val="231F20"/>
                <w:w w:val="120"/>
                <w:sz w:val="16"/>
                <w:szCs w:val="16"/>
              </w:rPr>
            </w:pPr>
            <w:r>
              <w:rPr>
                <w:color w:val="231F20"/>
                <w:w w:val="120"/>
                <w:sz w:val="16"/>
                <w:szCs w:val="16"/>
              </w:rPr>
              <w:t>60 mL</w:t>
            </w:r>
          </w:p>
        </w:tc>
        <w:tc>
          <w:tcPr>
            <w:tcW w:w="2445" w:type="dxa"/>
            <w:tcBorders>
              <w:top w:val="single" w:sz="4" w:space="0" w:color="FFFFFF"/>
              <w:left w:val="none" w:sz="6" w:space="0" w:color="auto"/>
              <w:bottom w:val="single" w:sz="4" w:space="0" w:color="FFFFFF"/>
              <w:right w:val="none" w:sz="6" w:space="0" w:color="auto"/>
            </w:tcBorders>
            <w:shd w:val="clear" w:color="auto" w:fill="B4D6E2"/>
          </w:tcPr>
          <w:p w14:paraId="7C6FA092" w14:textId="77777777" w:rsidR="00BC7223" w:rsidRDefault="00BC7223">
            <w:pPr>
              <w:pStyle w:val="TableParagraph"/>
              <w:kinsoku w:val="0"/>
              <w:overflowPunct w:val="0"/>
              <w:ind w:left="875" w:right="856"/>
              <w:rPr>
                <w:color w:val="231F20"/>
                <w:w w:val="110"/>
                <w:sz w:val="16"/>
                <w:szCs w:val="16"/>
              </w:rPr>
            </w:pPr>
            <w:r>
              <w:rPr>
                <w:color w:val="231F20"/>
                <w:w w:val="110"/>
                <w:sz w:val="16"/>
                <w:szCs w:val="16"/>
              </w:rPr>
              <w:t>120 mL</w:t>
            </w:r>
          </w:p>
        </w:tc>
        <w:tc>
          <w:tcPr>
            <w:tcW w:w="2440" w:type="dxa"/>
            <w:tcBorders>
              <w:top w:val="single" w:sz="4" w:space="0" w:color="FFFFFF"/>
              <w:left w:val="none" w:sz="6" w:space="0" w:color="auto"/>
              <w:bottom w:val="single" w:sz="4" w:space="0" w:color="FFFFFF"/>
              <w:right w:val="none" w:sz="6" w:space="0" w:color="auto"/>
            </w:tcBorders>
            <w:shd w:val="clear" w:color="auto" w:fill="B4D6E2"/>
          </w:tcPr>
          <w:p w14:paraId="61700716" w14:textId="77777777" w:rsidR="00BC7223" w:rsidRDefault="00BC7223">
            <w:pPr>
              <w:pStyle w:val="TableParagraph"/>
              <w:kinsoku w:val="0"/>
              <w:overflowPunct w:val="0"/>
              <w:ind w:right="897"/>
              <w:jc w:val="right"/>
              <w:rPr>
                <w:color w:val="231F20"/>
                <w:w w:val="120"/>
                <w:sz w:val="16"/>
                <w:szCs w:val="16"/>
              </w:rPr>
            </w:pPr>
            <w:r>
              <w:rPr>
                <w:color w:val="231F20"/>
                <w:w w:val="120"/>
                <w:sz w:val="16"/>
                <w:szCs w:val="16"/>
              </w:rPr>
              <w:t>300 mL</w:t>
            </w:r>
          </w:p>
        </w:tc>
        <w:tc>
          <w:tcPr>
            <w:tcW w:w="681" w:type="dxa"/>
            <w:vMerge/>
            <w:tcBorders>
              <w:top w:val="nil"/>
              <w:left w:val="none" w:sz="6" w:space="0" w:color="auto"/>
              <w:bottom w:val="single" w:sz="4" w:space="0" w:color="FFFFFF"/>
              <w:right w:val="none" w:sz="6" w:space="0" w:color="auto"/>
            </w:tcBorders>
            <w:shd w:val="clear" w:color="auto" w:fill="71B8CF"/>
            <w:textDirection w:val="tbRl"/>
          </w:tcPr>
          <w:p w14:paraId="21CCAF2F" w14:textId="77777777" w:rsidR="00BC7223" w:rsidRDefault="00BC7223">
            <w:pPr>
              <w:rPr>
                <w:rFonts w:ascii="Times New Roman" w:hAnsi="Times New Roman"/>
                <w:sz w:val="2"/>
                <w:szCs w:val="2"/>
              </w:rPr>
            </w:pPr>
          </w:p>
        </w:tc>
      </w:tr>
      <w:tr w:rsidR="00BC7223" w14:paraId="120AF2D5" w14:textId="77777777" w:rsidTr="00FF22B8">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1BF68B85" w14:textId="77777777" w:rsidR="00BC7223" w:rsidRDefault="00BC7223">
            <w:pPr>
              <w:rPr>
                <w:rFonts w:ascii="Times New Roman" w:hAnsi="Times New Roman"/>
                <w:sz w:val="2"/>
                <w:szCs w:val="2"/>
              </w:rPr>
            </w:pPr>
          </w:p>
        </w:tc>
        <w:tc>
          <w:tcPr>
            <w:tcW w:w="1134" w:type="dxa"/>
            <w:tcBorders>
              <w:top w:val="single" w:sz="4" w:space="0" w:color="FFFFFF"/>
              <w:left w:val="none" w:sz="6" w:space="0" w:color="auto"/>
              <w:bottom w:val="single" w:sz="4" w:space="0" w:color="FFFFFF"/>
              <w:right w:val="none" w:sz="6" w:space="0" w:color="auto"/>
            </w:tcBorders>
            <w:shd w:val="clear" w:color="auto" w:fill="BCBEC0"/>
          </w:tcPr>
          <w:p w14:paraId="5C53334C" w14:textId="77777777" w:rsidR="00BC7223" w:rsidRDefault="00BC7223">
            <w:pPr>
              <w:pStyle w:val="TableParagraph"/>
              <w:kinsoku w:val="0"/>
              <w:overflowPunct w:val="0"/>
              <w:ind w:left="186"/>
              <w:rPr>
                <w:color w:val="231F20"/>
                <w:w w:val="125"/>
                <w:sz w:val="16"/>
                <w:szCs w:val="16"/>
              </w:rPr>
            </w:pPr>
            <w:r>
              <w:rPr>
                <w:color w:val="231F20"/>
                <w:w w:val="125"/>
                <w:sz w:val="16"/>
                <w:szCs w:val="16"/>
              </w:rPr>
              <w:t>10000 L</w:t>
            </w:r>
          </w:p>
        </w:tc>
        <w:tc>
          <w:tcPr>
            <w:tcW w:w="2566" w:type="dxa"/>
            <w:tcBorders>
              <w:top w:val="single" w:sz="4" w:space="0" w:color="FFFFFF"/>
              <w:left w:val="none" w:sz="6" w:space="0" w:color="auto"/>
              <w:bottom w:val="single" w:sz="4" w:space="0" w:color="FFFFFF"/>
              <w:right w:val="none" w:sz="6" w:space="0" w:color="auto"/>
            </w:tcBorders>
            <w:shd w:val="clear" w:color="auto" w:fill="B4D6E2"/>
          </w:tcPr>
          <w:p w14:paraId="7EE3DD79" w14:textId="77777777" w:rsidR="00BC7223" w:rsidRDefault="00BC7223">
            <w:pPr>
              <w:pStyle w:val="TableParagraph"/>
              <w:kinsoku w:val="0"/>
              <w:overflowPunct w:val="0"/>
              <w:ind w:right="944"/>
              <w:jc w:val="right"/>
              <w:rPr>
                <w:color w:val="231F20"/>
                <w:w w:val="120"/>
                <w:sz w:val="16"/>
                <w:szCs w:val="16"/>
              </w:rPr>
            </w:pPr>
            <w:r>
              <w:rPr>
                <w:color w:val="231F20"/>
                <w:w w:val="120"/>
                <w:sz w:val="16"/>
                <w:szCs w:val="16"/>
              </w:rPr>
              <w:t>80 mL</w:t>
            </w:r>
          </w:p>
        </w:tc>
        <w:tc>
          <w:tcPr>
            <w:tcW w:w="2445" w:type="dxa"/>
            <w:tcBorders>
              <w:top w:val="single" w:sz="4" w:space="0" w:color="FFFFFF"/>
              <w:left w:val="none" w:sz="6" w:space="0" w:color="auto"/>
              <w:bottom w:val="single" w:sz="4" w:space="0" w:color="FFFFFF"/>
              <w:right w:val="none" w:sz="6" w:space="0" w:color="auto"/>
            </w:tcBorders>
            <w:shd w:val="clear" w:color="auto" w:fill="B4D6E2"/>
          </w:tcPr>
          <w:p w14:paraId="06B45642" w14:textId="77777777" w:rsidR="00BC7223" w:rsidRDefault="00BC7223">
            <w:pPr>
              <w:pStyle w:val="TableParagraph"/>
              <w:kinsoku w:val="0"/>
              <w:overflowPunct w:val="0"/>
              <w:ind w:left="875" w:right="856"/>
              <w:rPr>
                <w:color w:val="231F20"/>
                <w:w w:val="110"/>
                <w:sz w:val="16"/>
                <w:szCs w:val="16"/>
              </w:rPr>
            </w:pPr>
            <w:r>
              <w:rPr>
                <w:color w:val="231F20"/>
                <w:w w:val="110"/>
                <w:sz w:val="16"/>
                <w:szCs w:val="16"/>
              </w:rPr>
              <w:t>160 mL</w:t>
            </w:r>
          </w:p>
        </w:tc>
        <w:tc>
          <w:tcPr>
            <w:tcW w:w="2440" w:type="dxa"/>
            <w:tcBorders>
              <w:top w:val="single" w:sz="4" w:space="0" w:color="FFFFFF"/>
              <w:left w:val="none" w:sz="6" w:space="0" w:color="auto"/>
              <w:bottom w:val="single" w:sz="4" w:space="0" w:color="FFFFFF"/>
              <w:right w:val="none" w:sz="6" w:space="0" w:color="auto"/>
            </w:tcBorders>
            <w:shd w:val="clear" w:color="auto" w:fill="B4D6E2"/>
          </w:tcPr>
          <w:p w14:paraId="4F5DD9A6" w14:textId="77777777" w:rsidR="00BC7223" w:rsidRDefault="00BC7223">
            <w:pPr>
              <w:pStyle w:val="TableParagraph"/>
              <w:kinsoku w:val="0"/>
              <w:overflowPunct w:val="0"/>
              <w:ind w:right="892"/>
              <w:jc w:val="right"/>
              <w:rPr>
                <w:color w:val="231F20"/>
                <w:w w:val="125"/>
                <w:sz w:val="16"/>
                <w:szCs w:val="16"/>
              </w:rPr>
            </w:pPr>
            <w:r>
              <w:rPr>
                <w:color w:val="231F20"/>
                <w:w w:val="125"/>
                <w:sz w:val="16"/>
                <w:szCs w:val="16"/>
              </w:rPr>
              <w:t>400 mL</w:t>
            </w:r>
          </w:p>
        </w:tc>
        <w:tc>
          <w:tcPr>
            <w:tcW w:w="681" w:type="dxa"/>
            <w:vMerge/>
            <w:tcBorders>
              <w:top w:val="nil"/>
              <w:left w:val="none" w:sz="6" w:space="0" w:color="auto"/>
              <w:bottom w:val="single" w:sz="4" w:space="0" w:color="FFFFFF"/>
              <w:right w:val="none" w:sz="6" w:space="0" w:color="auto"/>
            </w:tcBorders>
            <w:shd w:val="clear" w:color="auto" w:fill="71B8CF"/>
            <w:textDirection w:val="tbRl"/>
          </w:tcPr>
          <w:p w14:paraId="5E738D92" w14:textId="77777777" w:rsidR="00BC7223" w:rsidRDefault="00BC7223">
            <w:pPr>
              <w:rPr>
                <w:rFonts w:ascii="Times New Roman" w:hAnsi="Times New Roman"/>
                <w:sz w:val="2"/>
                <w:szCs w:val="2"/>
              </w:rPr>
            </w:pPr>
          </w:p>
        </w:tc>
      </w:tr>
      <w:tr w:rsidR="00BC7223" w14:paraId="14BD28F1" w14:textId="77777777" w:rsidTr="00FF22B8">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49129238" w14:textId="77777777" w:rsidR="00BC7223" w:rsidRDefault="00BC7223">
            <w:pPr>
              <w:rPr>
                <w:rFonts w:ascii="Times New Roman" w:hAnsi="Times New Roman"/>
                <w:sz w:val="2"/>
                <w:szCs w:val="2"/>
              </w:rPr>
            </w:pPr>
          </w:p>
        </w:tc>
        <w:tc>
          <w:tcPr>
            <w:tcW w:w="1134" w:type="dxa"/>
            <w:tcBorders>
              <w:top w:val="single" w:sz="4" w:space="0" w:color="FFFFFF"/>
              <w:left w:val="none" w:sz="6" w:space="0" w:color="auto"/>
              <w:bottom w:val="single" w:sz="4" w:space="0" w:color="FFFFFF"/>
              <w:right w:val="none" w:sz="6" w:space="0" w:color="auto"/>
            </w:tcBorders>
            <w:shd w:val="clear" w:color="auto" w:fill="BCBEC0"/>
          </w:tcPr>
          <w:p w14:paraId="68805B10" w14:textId="77777777" w:rsidR="00BC7223" w:rsidRDefault="00BC7223">
            <w:pPr>
              <w:pStyle w:val="TableParagraph"/>
              <w:kinsoku w:val="0"/>
              <w:overflowPunct w:val="0"/>
              <w:ind w:left="186"/>
              <w:rPr>
                <w:color w:val="231F20"/>
                <w:w w:val="120"/>
                <w:sz w:val="16"/>
                <w:szCs w:val="16"/>
              </w:rPr>
            </w:pPr>
            <w:r>
              <w:rPr>
                <w:color w:val="231F20"/>
                <w:w w:val="120"/>
                <w:sz w:val="16"/>
                <w:szCs w:val="16"/>
              </w:rPr>
              <w:t>16000 L</w:t>
            </w:r>
          </w:p>
        </w:tc>
        <w:tc>
          <w:tcPr>
            <w:tcW w:w="2566" w:type="dxa"/>
            <w:tcBorders>
              <w:top w:val="single" w:sz="4" w:space="0" w:color="FFFFFF"/>
              <w:left w:val="none" w:sz="6" w:space="0" w:color="auto"/>
              <w:bottom w:val="single" w:sz="4" w:space="0" w:color="FFFFFF"/>
              <w:right w:val="none" w:sz="6" w:space="0" w:color="auto"/>
            </w:tcBorders>
            <w:shd w:val="clear" w:color="auto" w:fill="B4D6E2"/>
          </w:tcPr>
          <w:p w14:paraId="1F326429" w14:textId="77777777" w:rsidR="00BC7223" w:rsidRDefault="00BC7223">
            <w:pPr>
              <w:pStyle w:val="TableParagraph"/>
              <w:kinsoku w:val="0"/>
              <w:overflowPunct w:val="0"/>
              <w:ind w:right="926"/>
              <w:jc w:val="right"/>
              <w:rPr>
                <w:color w:val="231F20"/>
                <w:w w:val="105"/>
                <w:sz w:val="16"/>
                <w:szCs w:val="16"/>
              </w:rPr>
            </w:pPr>
            <w:r>
              <w:rPr>
                <w:color w:val="231F20"/>
                <w:w w:val="105"/>
                <w:sz w:val="16"/>
                <w:szCs w:val="16"/>
              </w:rPr>
              <w:t>128 mL</w:t>
            </w:r>
          </w:p>
        </w:tc>
        <w:tc>
          <w:tcPr>
            <w:tcW w:w="2445" w:type="dxa"/>
            <w:tcBorders>
              <w:top w:val="single" w:sz="4" w:space="0" w:color="FFFFFF"/>
              <w:left w:val="none" w:sz="6" w:space="0" w:color="auto"/>
              <w:bottom w:val="single" w:sz="4" w:space="0" w:color="FFFFFF"/>
              <w:right w:val="none" w:sz="6" w:space="0" w:color="auto"/>
            </w:tcBorders>
            <w:shd w:val="clear" w:color="auto" w:fill="B4D6E2"/>
          </w:tcPr>
          <w:p w14:paraId="6B392939" w14:textId="77777777" w:rsidR="00BC7223" w:rsidRDefault="00BC7223">
            <w:pPr>
              <w:pStyle w:val="TableParagraph"/>
              <w:kinsoku w:val="0"/>
              <w:overflowPunct w:val="0"/>
              <w:ind w:left="876" w:right="854"/>
              <w:rPr>
                <w:color w:val="231F20"/>
                <w:w w:val="110"/>
                <w:sz w:val="16"/>
                <w:szCs w:val="16"/>
              </w:rPr>
            </w:pPr>
            <w:r>
              <w:rPr>
                <w:color w:val="231F20"/>
                <w:w w:val="110"/>
                <w:sz w:val="16"/>
                <w:szCs w:val="16"/>
              </w:rPr>
              <w:t>256 mL</w:t>
            </w:r>
          </w:p>
        </w:tc>
        <w:tc>
          <w:tcPr>
            <w:tcW w:w="2440" w:type="dxa"/>
            <w:tcBorders>
              <w:top w:val="single" w:sz="4" w:space="0" w:color="FFFFFF"/>
              <w:left w:val="none" w:sz="6" w:space="0" w:color="auto"/>
              <w:bottom w:val="single" w:sz="4" w:space="0" w:color="FFFFFF"/>
              <w:right w:val="none" w:sz="6" w:space="0" w:color="auto"/>
            </w:tcBorders>
            <w:shd w:val="clear" w:color="auto" w:fill="B4D6E2"/>
          </w:tcPr>
          <w:p w14:paraId="0AEF4F9E" w14:textId="77777777" w:rsidR="00BC7223" w:rsidRDefault="00BC7223">
            <w:pPr>
              <w:pStyle w:val="TableParagraph"/>
              <w:kinsoku w:val="0"/>
              <w:overflowPunct w:val="0"/>
              <w:ind w:right="897"/>
              <w:jc w:val="right"/>
              <w:rPr>
                <w:color w:val="231F20"/>
                <w:w w:val="120"/>
                <w:sz w:val="16"/>
                <w:szCs w:val="16"/>
              </w:rPr>
            </w:pPr>
            <w:r>
              <w:rPr>
                <w:color w:val="231F20"/>
                <w:w w:val="120"/>
                <w:sz w:val="16"/>
                <w:szCs w:val="16"/>
              </w:rPr>
              <w:t>640 mL</w:t>
            </w:r>
          </w:p>
        </w:tc>
        <w:tc>
          <w:tcPr>
            <w:tcW w:w="681" w:type="dxa"/>
            <w:vMerge/>
            <w:tcBorders>
              <w:top w:val="nil"/>
              <w:left w:val="none" w:sz="6" w:space="0" w:color="auto"/>
              <w:bottom w:val="single" w:sz="4" w:space="0" w:color="FFFFFF"/>
              <w:right w:val="none" w:sz="6" w:space="0" w:color="auto"/>
            </w:tcBorders>
            <w:shd w:val="clear" w:color="auto" w:fill="71B8CF"/>
            <w:textDirection w:val="tbRl"/>
          </w:tcPr>
          <w:p w14:paraId="19CE270F" w14:textId="77777777" w:rsidR="00BC7223" w:rsidRDefault="00BC7223">
            <w:pPr>
              <w:rPr>
                <w:rFonts w:ascii="Times New Roman" w:hAnsi="Times New Roman"/>
                <w:sz w:val="2"/>
                <w:szCs w:val="2"/>
              </w:rPr>
            </w:pPr>
          </w:p>
        </w:tc>
      </w:tr>
      <w:tr w:rsidR="00BC7223" w14:paraId="6F30108A" w14:textId="77777777" w:rsidTr="00FF22B8">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37D86BC2" w14:textId="77777777" w:rsidR="00BC7223" w:rsidRDefault="00BC7223">
            <w:pPr>
              <w:rPr>
                <w:rFonts w:ascii="Times New Roman" w:hAnsi="Times New Roman"/>
                <w:sz w:val="2"/>
                <w:szCs w:val="2"/>
              </w:rPr>
            </w:pPr>
          </w:p>
        </w:tc>
        <w:tc>
          <w:tcPr>
            <w:tcW w:w="1134" w:type="dxa"/>
            <w:tcBorders>
              <w:top w:val="single" w:sz="4" w:space="0" w:color="FFFFFF"/>
              <w:left w:val="none" w:sz="6" w:space="0" w:color="auto"/>
              <w:bottom w:val="single" w:sz="4" w:space="0" w:color="FFFFFF"/>
              <w:right w:val="none" w:sz="6" w:space="0" w:color="auto"/>
            </w:tcBorders>
            <w:shd w:val="clear" w:color="auto" w:fill="BCBEC0"/>
          </w:tcPr>
          <w:p w14:paraId="04AAD2E3" w14:textId="77777777" w:rsidR="00BC7223" w:rsidRDefault="00BC7223">
            <w:pPr>
              <w:pStyle w:val="TableParagraph"/>
              <w:kinsoku w:val="0"/>
              <w:overflowPunct w:val="0"/>
              <w:ind w:left="186"/>
              <w:rPr>
                <w:color w:val="231F20"/>
                <w:w w:val="130"/>
                <w:sz w:val="16"/>
                <w:szCs w:val="16"/>
              </w:rPr>
            </w:pPr>
            <w:r>
              <w:rPr>
                <w:color w:val="231F20"/>
                <w:w w:val="130"/>
                <w:sz w:val="16"/>
                <w:szCs w:val="16"/>
              </w:rPr>
              <w:t>20000 L</w:t>
            </w:r>
          </w:p>
        </w:tc>
        <w:tc>
          <w:tcPr>
            <w:tcW w:w="2566" w:type="dxa"/>
            <w:tcBorders>
              <w:top w:val="single" w:sz="4" w:space="0" w:color="FFFFFF"/>
              <w:left w:val="none" w:sz="6" w:space="0" w:color="auto"/>
              <w:bottom w:val="single" w:sz="4" w:space="0" w:color="FFFFFF"/>
              <w:right w:val="none" w:sz="6" w:space="0" w:color="auto"/>
            </w:tcBorders>
            <w:shd w:val="clear" w:color="auto" w:fill="B4D6E2"/>
          </w:tcPr>
          <w:p w14:paraId="2869070A" w14:textId="77777777" w:rsidR="00BC7223" w:rsidRDefault="00BC7223">
            <w:pPr>
              <w:pStyle w:val="TableParagraph"/>
              <w:kinsoku w:val="0"/>
              <w:overflowPunct w:val="0"/>
              <w:ind w:right="913"/>
              <w:jc w:val="right"/>
              <w:rPr>
                <w:color w:val="231F20"/>
                <w:w w:val="110"/>
                <w:sz w:val="16"/>
                <w:szCs w:val="16"/>
              </w:rPr>
            </w:pPr>
            <w:r>
              <w:rPr>
                <w:color w:val="231F20"/>
                <w:w w:val="110"/>
                <w:sz w:val="16"/>
                <w:szCs w:val="16"/>
              </w:rPr>
              <w:t>160 mL</w:t>
            </w:r>
          </w:p>
        </w:tc>
        <w:tc>
          <w:tcPr>
            <w:tcW w:w="2445" w:type="dxa"/>
            <w:tcBorders>
              <w:top w:val="single" w:sz="4" w:space="0" w:color="FFFFFF"/>
              <w:left w:val="none" w:sz="6" w:space="0" w:color="auto"/>
              <w:bottom w:val="single" w:sz="4" w:space="0" w:color="FFFFFF"/>
              <w:right w:val="none" w:sz="6" w:space="0" w:color="auto"/>
            </w:tcBorders>
            <w:shd w:val="clear" w:color="auto" w:fill="B4D6E2"/>
          </w:tcPr>
          <w:p w14:paraId="603FC36D" w14:textId="77777777" w:rsidR="00BC7223" w:rsidRDefault="00BC7223">
            <w:pPr>
              <w:pStyle w:val="TableParagraph"/>
              <w:kinsoku w:val="0"/>
              <w:overflowPunct w:val="0"/>
              <w:ind w:left="875" w:right="856"/>
              <w:rPr>
                <w:color w:val="231F20"/>
                <w:w w:val="115"/>
                <w:sz w:val="16"/>
                <w:szCs w:val="16"/>
              </w:rPr>
            </w:pPr>
            <w:r>
              <w:rPr>
                <w:color w:val="231F20"/>
                <w:w w:val="115"/>
                <w:sz w:val="16"/>
                <w:szCs w:val="16"/>
              </w:rPr>
              <w:t>320 mL</w:t>
            </w:r>
          </w:p>
        </w:tc>
        <w:tc>
          <w:tcPr>
            <w:tcW w:w="2440" w:type="dxa"/>
            <w:tcBorders>
              <w:top w:val="single" w:sz="4" w:space="0" w:color="FFFFFF"/>
              <w:left w:val="none" w:sz="6" w:space="0" w:color="auto"/>
              <w:bottom w:val="single" w:sz="4" w:space="0" w:color="FFFFFF"/>
              <w:right w:val="none" w:sz="6" w:space="0" w:color="auto"/>
            </w:tcBorders>
            <w:shd w:val="clear" w:color="auto" w:fill="B4D6E2"/>
          </w:tcPr>
          <w:p w14:paraId="093920AA" w14:textId="77777777" w:rsidR="00BC7223" w:rsidRDefault="00BC7223">
            <w:pPr>
              <w:pStyle w:val="TableParagraph"/>
              <w:kinsoku w:val="0"/>
              <w:overflowPunct w:val="0"/>
              <w:ind w:right="895"/>
              <w:jc w:val="right"/>
              <w:rPr>
                <w:color w:val="231F20"/>
                <w:w w:val="120"/>
                <w:sz w:val="16"/>
                <w:szCs w:val="16"/>
              </w:rPr>
            </w:pPr>
            <w:r>
              <w:rPr>
                <w:color w:val="231F20"/>
                <w:w w:val="120"/>
                <w:sz w:val="16"/>
                <w:szCs w:val="16"/>
              </w:rPr>
              <w:t>800 mL</w:t>
            </w:r>
          </w:p>
        </w:tc>
        <w:tc>
          <w:tcPr>
            <w:tcW w:w="681" w:type="dxa"/>
            <w:vMerge/>
            <w:tcBorders>
              <w:top w:val="nil"/>
              <w:left w:val="none" w:sz="6" w:space="0" w:color="auto"/>
              <w:bottom w:val="single" w:sz="4" w:space="0" w:color="FFFFFF"/>
              <w:right w:val="none" w:sz="6" w:space="0" w:color="auto"/>
            </w:tcBorders>
            <w:shd w:val="clear" w:color="auto" w:fill="71B8CF"/>
            <w:textDirection w:val="tbRl"/>
          </w:tcPr>
          <w:p w14:paraId="6FA6DB18" w14:textId="77777777" w:rsidR="00BC7223" w:rsidRDefault="00BC7223">
            <w:pPr>
              <w:rPr>
                <w:rFonts w:ascii="Times New Roman" w:hAnsi="Times New Roman"/>
                <w:sz w:val="2"/>
                <w:szCs w:val="2"/>
              </w:rPr>
            </w:pPr>
          </w:p>
        </w:tc>
      </w:tr>
      <w:tr w:rsidR="00BC7223" w14:paraId="6308031D" w14:textId="77777777" w:rsidTr="00FF22B8">
        <w:trPr>
          <w:trHeight w:val="344"/>
        </w:trPr>
        <w:tc>
          <w:tcPr>
            <w:tcW w:w="426" w:type="dxa"/>
            <w:vMerge/>
            <w:tcBorders>
              <w:top w:val="nil"/>
              <w:left w:val="none" w:sz="6" w:space="0" w:color="auto"/>
              <w:bottom w:val="single" w:sz="4" w:space="0" w:color="FFFFFF"/>
              <w:right w:val="none" w:sz="6" w:space="0" w:color="auto"/>
            </w:tcBorders>
            <w:shd w:val="clear" w:color="auto" w:fill="939598"/>
            <w:textDirection w:val="btLr"/>
          </w:tcPr>
          <w:p w14:paraId="21F782D5" w14:textId="77777777" w:rsidR="00BC7223" w:rsidRDefault="00BC7223">
            <w:pPr>
              <w:rPr>
                <w:rFonts w:ascii="Times New Roman" w:hAnsi="Times New Roman"/>
                <w:sz w:val="2"/>
                <w:szCs w:val="2"/>
              </w:rPr>
            </w:pPr>
          </w:p>
        </w:tc>
        <w:tc>
          <w:tcPr>
            <w:tcW w:w="1134" w:type="dxa"/>
            <w:tcBorders>
              <w:top w:val="single" w:sz="4" w:space="0" w:color="FFFFFF"/>
              <w:left w:val="none" w:sz="6" w:space="0" w:color="auto"/>
              <w:bottom w:val="single" w:sz="4" w:space="0" w:color="FFFFFF"/>
              <w:right w:val="none" w:sz="6" w:space="0" w:color="auto"/>
            </w:tcBorders>
            <w:shd w:val="clear" w:color="auto" w:fill="BCBEC0"/>
          </w:tcPr>
          <w:p w14:paraId="2F62F33B" w14:textId="77777777" w:rsidR="00BC7223" w:rsidRDefault="00BC7223">
            <w:pPr>
              <w:pStyle w:val="TableParagraph"/>
              <w:kinsoku w:val="0"/>
              <w:overflowPunct w:val="0"/>
              <w:ind w:left="186"/>
              <w:rPr>
                <w:color w:val="231F20"/>
                <w:w w:val="130"/>
                <w:sz w:val="16"/>
                <w:szCs w:val="16"/>
              </w:rPr>
            </w:pPr>
            <w:r>
              <w:rPr>
                <w:color w:val="231F20"/>
                <w:w w:val="130"/>
                <w:sz w:val="16"/>
                <w:szCs w:val="16"/>
              </w:rPr>
              <w:t>30000 L</w:t>
            </w:r>
          </w:p>
        </w:tc>
        <w:tc>
          <w:tcPr>
            <w:tcW w:w="2566" w:type="dxa"/>
            <w:tcBorders>
              <w:top w:val="single" w:sz="4" w:space="0" w:color="FFFFFF"/>
              <w:left w:val="none" w:sz="6" w:space="0" w:color="auto"/>
              <w:bottom w:val="single" w:sz="4" w:space="0" w:color="FFFFFF"/>
              <w:right w:val="none" w:sz="6" w:space="0" w:color="auto"/>
            </w:tcBorders>
            <w:shd w:val="clear" w:color="auto" w:fill="B4D6E2"/>
          </w:tcPr>
          <w:p w14:paraId="0219EDB6" w14:textId="77777777" w:rsidR="00BC7223" w:rsidRDefault="00BC7223">
            <w:pPr>
              <w:pStyle w:val="TableParagraph"/>
              <w:kinsoku w:val="0"/>
              <w:overflowPunct w:val="0"/>
              <w:ind w:right="895"/>
              <w:jc w:val="right"/>
              <w:rPr>
                <w:color w:val="231F20"/>
                <w:w w:val="120"/>
                <w:sz w:val="16"/>
                <w:szCs w:val="16"/>
              </w:rPr>
            </w:pPr>
            <w:r>
              <w:rPr>
                <w:color w:val="231F20"/>
                <w:w w:val="120"/>
                <w:sz w:val="16"/>
                <w:szCs w:val="16"/>
              </w:rPr>
              <w:t>240 mL</w:t>
            </w:r>
          </w:p>
        </w:tc>
        <w:tc>
          <w:tcPr>
            <w:tcW w:w="2445" w:type="dxa"/>
            <w:tcBorders>
              <w:top w:val="single" w:sz="4" w:space="0" w:color="FFFFFF"/>
              <w:left w:val="none" w:sz="6" w:space="0" w:color="auto"/>
              <w:bottom w:val="single" w:sz="4" w:space="0" w:color="FFFFFF"/>
              <w:right w:val="none" w:sz="6" w:space="0" w:color="auto"/>
            </w:tcBorders>
            <w:shd w:val="clear" w:color="auto" w:fill="B4D6E2"/>
          </w:tcPr>
          <w:p w14:paraId="37C11956" w14:textId="77777777" w:rsidR="00BC7223" w:rsidRDefault="00BC7223">
            <w:pPr>
              <w:pStyle w:val="TableParagraph"/>
              <w:kinsoku w:val="0"/>
              <w:overflowPunct w:val="0"/>
              <w:ind w:left="875" w:right="856"/>
              <w:rPr>
                <w:color w:val="231F20"/>
                <w:w w:val="120"/>
                <w:sz w:val="16"/>
                <w:szCs w:val="16"/>
              </w:rPr>
            </w:pPr>
            <w:r>
              <w:rPr>
                <w:color w:val="231F20"/>
                <w:w w:val="120"/>
                <w:sz w:val="16"/>
                <w:szCs w:val="16"/>
              </w:rPr>
              <w:t>480 mL</w:t>
            </w:r>
          </w:p>
        </w:tc>
        <w:tc>
          <w:tcPr>
            <w:tcW w:w="2440" w:type="dxa"/>
            <w:tcBorders>
              <w:top w:val="single" w:sz="4" w:space="0" w:color="FFFFFF"/>
              <w:left w:val="none" w:sz="6" w:space="0" w:color="auto"/>
              <w:bottom w:val="single" w:sz="4" w:space="0" w:color="FFFFFF"/>
              <w:right w:val="none" w:sz="6" w:space="0" w:color="auto"/>
            </w:tcBorders>
            <w:shd w:val="clear" w:color="auto" w:fill="B4D6E2"/>
          </w:tcPr>
          <w:p w14:paraId="05F5D742" w14:textId="77777777" w:rsidR="00BC7223" w:rsidRDefault="00BC7223">
            <w:pPr>
              <w:pStyle w:val="TableParagraph"/>
              <w:kinsoku w:val="0"/>
              <w:overflowPunct w:val="0"/>
              <w:ind w:right="869"/>
              <w:jc w:val="right"/>
              <w:rPr>
                <w:color w:val="231F20"/>
                <w:w w:val="115"/>
                <w:sz w:val="16"/>
                <w:szCs w:val="16"/>
              </w:rPr>
            </w:pPr>
            <w:r>
              <w:rPr>
                <w:color w:val="231F20"/>
                <w:w w:val="115"/>
                <w:sz w:val="16"/>
                <w:szCs w:val="16"/>
              </w:rPr>
              <w:t>1200 mL</w:t>
            </w:r>
          </w:p>
        </w:tc>
        <w:tc>
          <w:tcPr>
            <w:tcW w:w="681" w:type="dxa"/>
            <w:vMerge/>
            <w:tcBorders>
              <w:top w:val="nil"/>
              <w:left w:val="none" w:sz="6" w:space="0" w:color="auto"/>
              <w:bottom w:val="single" w:sz="4" w:space="0" w:color="FFFFFF"/>
              <w:right w:val="none" w:sz="6" w:space="0" w:color="auto"/>
            </w:tcBorders>
            <w:shd w:val="clear" w:color="auto" w:fill="71B8CF"/>
            <w:textDirection w:val="tbRl"/>
          </w:tcPr>
          <w:p w14:paraId="434FAF61" w14:textId="77777777" w:rsidR="00BC7223" w:rsidRDefault="00BC7223">
            <w:pPr>
              <w:rPr>
                <w:rFonts w:ascii="Times New Roman" w:hAnsi="Times New Roman"/>
                <w:sz w:val="2"/>
                <w:szCs w:val="2"/>
              </w:rPr>
            </w:pPr>
          </w:p>
        </w:tc>
      </w:tr>
    </w:tbl>
    <w:p w14:paraId="456C586F" w14:textId="77777777" w:rsidR="00BC7223" w:rsidRDefault="00BC7223" w:rsidP="006B4B7B">
      <w:pPr>
        <w:spacing w:before="120"/>
      </w:pPr>
      <w:r>
        <w:t>For example: To aim for a chlorine concentration of 5 mg/L in a tank with 1000 litres (L) of water, add approximately</w:t>
      </w:r>
      <w:r w:rsidR="006B4B7B">
        <w:t xml:space="preserve"> </w:t>
      </w:r>
      <w:r>
        <w:t>40 millilitres (mL) of 12.5% liquid sodium hypochlorite.</w:t>
      </w:r>
    </w:p>
    <w:p w14:paraId="68897F8D" w14:textId="77777777" w:rsidR="00BC7223" w:rsidRDefault="00BC7223" w:rsidP="00BC7223">
      <w:r>
        <w:t>To ensure effective disinfection, add enough</w:t>
      </w:r>
      <w:r w:rsidR="006B4B7B">
        <w:t xml:space="preserve"> </w:t>
      </w:r>
      <w:r>
        <w:t>chlorine so that after 30 minutes, there is at least</w:t>
      </w:r>
      <w:r w:rsidR="006B4B7B">
        <w:t xml:space="preserve"> </w:t>
      </w:r>
      <w:r>
        <w:t>0.5 milligrams per litre (mg/L, or parts per million,</w:t>
      </w:r>
      <w:r w:rsidR="006B4B7B">
        <w:t xml:space="preserve"> </w:t>
      </w:r>
      <w:r>
        <w:t>ppm) present in your water – this remaining</w:t>
      </w:r>
      <w:r w:rsidR="006B4B7B">
        <w:t xml:space="preserve"> </w:t>
      </w:r>
      <w:r>
        <w:t>chlorine in your water is known as the ‘free</w:t>
      </w:r>
      <w:r w:rsidR="006B4B7B">
        <w:t xml:space="preserve"> </w:t>
      </w:r>
      <w:r>
        <w:t>chlorine residual’.</w:t>
      </w:r>
    </w:p>
    <w:p w14:paraId="7DEF2D45" w14:textId="77777777" w:rsidR="00BC7223" w:rsidRDefault="00BC7223" w:rsidP="00BC7223">
      <w:r>
        <w:t>Free chlorine residual will naturally decrease</w:t>
      </w:r>
      <w:r w:rsidR="006B4B7B">
        <w:t xml:space="preserve"> </w:t>
      </w:r>
      <w:r>
        <w:t>over time. You can expect your free chlorine</w:t>
      </w:r>
      <w:r w:rsidR="006B4B7B">
        <w:t xml:space="preserve"> </w:t>
      </w:r>
      <w:r>
        <w:t>residual after 30 minutes to be less than the</w:t>
      </w:r>
      <w:r w:rsidR="006B4B7B">
        <w:t xml:space="preserve"> </w:t>
      </w:r>
      <w:r>
        <w:t>chlorine you add.</w:t>
      </w:r>
      <w:r w:rsidR="006B4B7B">
        <w:t xml:space="preserve"> </w:t>
      </w:r>
      <w:r>
        <w:t>If the free chlorine residual is below 0.5 mg/L after</w:t>
      </w:r>
      <w:r w:rsidR="006B4B7B">
        <w:t xml:space="preserve"> </w:t>
      </w:r>
      <w:r>
        <w:t>30 minutes, repeat the addition of chlorine until at</w:t>
      </w:r>
      <w:r w:rsidR="006B4B7B">
        <w:t xml:space="preserve"> </w:t>
      </w:r>
      <w:r>
        <w:t>least 0.5 mg/L is present after another 30 minutes.</w:t>
      </w:r>
      <w:r w:rsidR="006B4B7B">
        <w:t xml:space="preserve"> </w:t>
      </w:r>
      <w:r>
        <w:t>Be careful not to overdose the chlorine and ensure</w:t>
      </w:r>
      <w:r w:rsidR="006B4B7B">
        <w:t xml:space="preserve"> </w:t>
      </w:r>
      <w:r>
        <w:t>your free chlorine residual is below 5 mg/L.</w:t>
      </w:r>
      <w:r w:rsidR="006B4B7B">
        <w:t xml:space="preserve"> </w:t>
      </w:r>
      <w:r>
        <w:t>Chlorine can be measured with a suitable test kit</w:t>
      </w:r>
      <w:r w:rsidR="006B4B7B">
        <w:t xml:space="preserve"> </w:t>
      </w:r>
      <w:r>
        <w:t>(</w:t>
      </w:r>
      <w:r w:rsidR="00993BC4">
        <w:t>e.g.</w:t>
      </w:r>
      <w:r>
        <w:t xml:space="preserve"> a swimming pool chlorine kit).</w:t>
      </w:r>
    </w:p>
    <w:p w14:paraId="5BA8A33B" w14:textId="77777777" w:rsidR="00BC7223" w:rsidRDefault="00BC7223" w:rsidP="00BC7223">
      <w:r>
        <w:t>Remove any visible contaminants such as dirt and</w:t>
      </w:r>
      <w:r w:rsidR="006B4B7B">
        <w:t xml:space="preserve"> </w:t>
      </w:r>
      <w:r>
        <w:t>leaves from your water tank before adding</w:t>
      </w:r>
      <w:r w:rsidR="006B4B7B">
        <w:t xml:space="preserve"> </w:t>
      </w:r>
      <w:r>
        <w:t>chlorine. You may need to add more chlorine to</w:t>
      </w:r>
      <w:r w:rsidR="006B4B7B">
        <w:t xml:space="preserve"> </w:t>
      </w:r>
      <w:r>
        <w:t>achieve a satisfactory free chlorine residual and</w:t>
      </w:r>
      <w:r w:rsidR="006B4B7B">
        <w:t xml:space="preserve"> </w:t>
      </w:r>
      <w:r>
        <w:t>effective disinfection if you have contaminants</w:t>
      </w:r>
      <w:r w:rsidR="006B4B7B">
        <w:t xml:space="preserve"> </w:t>
      </w:r>
      <w:r>
        <w:t>in your water.</w:t>
      </w:r>
    </w:p>
    <w:p w14:paraId="6F8AEF50" w14:textId="77777777" w:rsidR="00BC7223" w:rsidRDefault="00BC7223" w:rsidP="00BC7223">
      <w:r>
        <w:t>Make sure you follow instructions and health and</w:t>
      </w:r>
      <w:r w:rsidR="006B4B7B">
        <w:t xml:space="preserve"> </w:t>
      </w:r>
      <w:r>
        <w:t>safety guidance on the product you purchase.</w:t>
      </w:r>
      <w:r w:rsidR="006B4B7B">
        <w:t xml:space="preserve"> </w:t>
      </w:r>
      <w:r>
        <w:t>The water in your tank should be well mixed after</w:t>
      </w:r>
      <w:r w:rsidR="006B4B7B">
        <w:t xml:space="preserve"> </w:t>
      </w:r>
      <w:r>
        <w:t>you add liquid sodium hypochlorite to your water.</w:t>
      </w:r>
    </w:p>
    <w:p w14:paraId="400BCAF2" w14:textId="7C8F0056" w:rsidR="00BC7223" w:rsidRDefault="00CF33A7" w:rsidP="00BC7223">
      <w:r>
        <w:t>Liquid s</w:t>
      </w:r>
      <w:r w:rsidR="00BC7223">
        <w:t>odium hypochlorite can be purchased from</w:t>
      </w:r>
      <w:r w:rsidR="006B4B7B">
        <w:t xml:space="preserve"> </w:t>
      </w:r>
      <w:r w:rsidR="00BC7223">
        <w:t>swimming pool suppliers, hardware stores and</w:t>
      </w:r>
      <w:r w:rsidR="006B4B7B">
        <w:t xml:space="preserve"> </w:t>
      </w:r>
      <w:r w:rsidR="00BC7223">
        <w:t>some large supermarkets.</w:t>
      </w:r>
    </w:p>
    <w:p w14:paraId="1F757B8F" w14:textId="0F748701" w:rsidR="00BC7223" w:rsidRDefault="00BC7223" w:rsidP="00BC7223">
      <w:r>
        <w:t>Do not use stabilised swimming pool chlorine</w:t>
      </w:r>
      <w:r w:rsidR="006B4B7B">
        <w:t xml:space="preserve"> </w:t>
      </w:r>
      <w:r>
        <w:t>for disinfection because it contains cyanuric</w:t>
      </w:r>
      <w:r w:rsidR="006B4B7B">
        <w:t xml:space="preserve"> </w:t>
      </w:r>
      <w:r w:rsidR="00CF33A7">
        <w:t>acid (also known as iso</w:t>
      </w:r>
      <w:r>
        <w:t xml:space="preserve">cyanuric </w:t>
      </w:r>
      <w:r w:rsidR="00CF33A7">
        <w:t xml:space="preserve">or trichloroisocyanuric </w:t>
      </w:r>
      <w:r>
        <w:t>acid) and is</w:t>
      </w:r>
      <w:r w:rsidR="006B4B7B">
        <w:t xml:space="preserve"> </w:t>
      </w:r>
      <w:r>
        <w:t>not effective in enclosed tanks.</w:t>
      </w:r>
      <w:r w:rsidR="00CF33A7">
        <w:t xml:space="preserve"> Check the active constituent on the label.</w:t>
      </w:r>
    </w:p>
    <w:p w14:paraId="7911E806" w14:textId="77777777" w:rsidR="00F819D8" w:rsidRPr="00CC7A03" w:rsidRDefault="00BC7223" w:rsidP="00BC7223">
      <w:pPr>
        <w:rPr>
          <w:color w:val="000000" w:themeColor="text1"/>
        </w:rPr>
      </w:pPr>
      <w:r w:rsidRPr="00CC7A03">
        <w:rPr>
          <w:color w:val="000000" w:themeColor="text1"/>
        </w:rPr>
        <w:t>There is more guidance on</w:t>
      </w:r>
      <w:r w:rsidR="006B4B7B" w:rsidRPr="00CC7A03">
        <w:rPr>
          <w:color w:val="000000" w:themeColor="text1"/>
        </w:rPr>
        <w:t xml:space="preserve"> </w:t>
      </w:r>
      <w:r w:rsidRPr="00CC7A03">
        <w:rPr>
          <w:color w:val="000000" w:themeColor="text1"/>
        </w:rPr>
        <w:t xml:space="preserve">water treatment in Section </w:t>
      </w:r>
      <w:r w:rsidR="00CC7A03" w:rsidRPr="00CC7A03">
        <w:rPr>
          <w:color w:val="000000" w:themeColor="text1"/>
        </w:rPr>
        <w:t>7</w:t>
      </w:r>
      <w:r w:rsidRPr="00CC7A03">
        <w:rPr>
          <w:color w:val="000000" w:themeColor="text1"/>
        </w:rPr>
        <w:t>.</w:t>
      </w:r>
    </w:p>
    <w:p w14:paraId="3EFF2E88" w14:textId="77777777" w:rsidR="00BC7223" w:rsidRDefault="00BC7223" w:rsidP="00F363C1">
      <w:pPr>
        <w:pStyle w:val="Heading3"/>
        <w:ind w:left="851" w:hanging="851"/>
      </w:pPr>
      <w:bookmarkStart w:id="58" w:name="_Toc8723003"/>
      <w:r>
        <w:t xml:space="preserve">Adding 65% </w:t>
      </w:r>
      <w:r w:rsidR="00FA09D1">
        <w:t>g</w:t>
      </w:r>
      <w:r>
        <w:t xml:space="preserve">ranular </w:t>
      </w:r>
      <w:r w:rsidR="00FA09D1">
        <w:t>c</w:t>
      </w:r>
      <w:r>
        <w:t xml:space="preserve">alcium </w:t>
      </w:r>
      <w:r w:rsidR="00FA09D1">
        <w:t>h</w:t>
      </w:r>
      <w:r>
        <w:t xml:space="preserve">ypochlorite to </w:t>
      </w:r>
      <w:r w:rsidR="00FA09D1">
        <w:t>y</w:t>
      </w:r>
      <w:r>
        <w:t xml:space="preserve">our </w:t>
      </w:r>
      <w:r w:rsidR="00FA09D1">
        <w:t>w</w:t>
      </w:r>
      <w:r>
        <w:t xml:space="preserve">ater </w:t>
      </w:r>
      <w:r w:rsidR="00FA09D1">
        <w:t>t</w:t>
      </w:r>
      <w:r>
        <w:t>ank for</w:t>
      </w:r>
      <w:r w:rsidR="00FA09D1">
        <w:t xml:space="preserve"> d</w:t>
      </w:r>
      <w:r>
        <w:t>isinfection</w:t>
      </w:r>
      <w:bookmarkEnd w:id="58"/>
    </w:p>
    <w:p w14:paraId="5EA8F717" w14:textId="77777777" w:rsidR="00BC7223" w:rsidRDefault="00BC7223" w:rsidP="00BC7223">
      <w:r w:rsidRPr="00FA09D1">
        <w:rPr>
          <w:b/>
        </w:rPr>
        <w:t xml:space="preserve">Table </w:t>
      </w:r>
      <w:r w:rsidR="00FA09D1" w:rsidRPr="00FA09D1">
        <w:rPr>
          <w:b/>
        </w:rPr>
        <w:t>6</w:t>
      </w:r>
      <w:r>
        <w:t xml:space="preserve"> provides guidance on the amount of</w:t>
      </w:r>
      <w:r w:rsidR="00FA09D1">
        <w:t xml:space="preserve"> </w:t>
      </w:r>
      <w:r w:rsidRPr="00FA09D1">
        <w:rPr>
          <w:b/>
        </w:rPr>
        <w:t xml:space="preserve">65% </w:t>
      </w:r>
      <w:r w:rsidR="00FA09D1" w:rsidRPr="00FA09D1">
        <w:rPr>
          <w:b/>
        </w:rPr>
        <w:t>g</w:t>
      </w:r>
      <w:r w:rsidRPr="00FA09D1">
        <w:rPr>
          <w:b/>
        </w:rPr>
        <w:t xml:space="preserve">ranular </w:t>
      </w:r>
      <w:r w:rsidR="00FA09D1" w:rsidRPr="00FA09D1">
        <w:rPr>
          <w:b/>
        </w:rPr>
        <w:t>c</w:t>
      </w:r>
      <w:r w:rsidRPr="00FA09D1">
        <w:rPr>
          <w:b/>
        </w:rPr>
        <w:t xml:space="preserve">alcium </w:t>
      </w:r>
      <w:r w:rsidR="00FA09D1" w:rsidRPr="00FA09D1">
        <w:rPr>
          <w:b/>
        </w:rPr>
        <w:t>h</w:t>
      </w:r>
      <w:r w:rsidRPr="00FA09D1">
        <w:rPr>
          <w:b/>
        </w:rPr>
        <w:t>ypochlorite</w:t>
      </w:r>
      <w:r>
        <w:t xml:space="preserve"> to add to</w:t>
      </w:r>
      <w:r w:rsidR="00FA09D1">
        <w:t xml:space="preserve"> </w:t>
      </w:r>
      <w:r>
        <w:t>your water tank for chlorination, depending on</w:t>
      </w:r>
      <w:r w:rsidR="00FA09D1">
        <w:t xml:space="preserve"> </w:t>
      </w:r>
      <w:r>
        <w:t>the initial chlorine concentration you are targeting</w:t>
      </w:r>
      <w:r w:rsidR="00FA09D1">
        <w:t xml:space="preserve"> </w:t>
      </w:r>
      <w:r>
        <w:t>and the volume of water in your water tank.</w:t>
      </w:r>
    </w:p>
    <w:p w14:paraId="131C0579" w14:textId="77777777" w:rsidR="00BC7223" w:rsidRDefault="00BC7223" w:rsidP="00BC7223">
      <w:r>
        <w:lastRenderedPageBreak/>
        <w:t>The table gives three options for the initial</w:t>
      </w:r>
      <w:r w:rsidR="00FA09D1">
        <w:t xml:space="preserve"> </w:t>
      </w:r>
      <w:r>
        <w:t>chlorine concentration in the tank (1 mg/L, 2mg/L and 5 mg/L) for a given volume of water in</w:t>
      </w:r>
      <w:r w:rsidR="00FA09D1">
        <w:t xml:space="preserve"> </w:t>
      </w:r>
      <w:r w:rsidR="00CC7A03">
        <w:t xml:space="preserve">the tank (1000 L – 10 </w:t>
      </w:r>
      <w:r>
        <w:t>000 L). Methods for</w:t>
      </w:r>
      <w:r w:rsidR="00FA09D1">
        <w:t xml:space="preserve"> </w:t>
      </w:r>
      <w:r>
        <w:t>calculating the volume of water in a tank are</w:t>
      </w:r>
      <w:r w:rsidR="00FA09D1">
        <w:t xml:space="preserve"> </w:t>
      </w:r>
      <w:r>
        <w:t xml:space="preserve">provided in Section </w:t>
      </w:r>
      <w:r w:rsidR="00CC7A03" w:rsidRPr="00CC7A03">
        <w:rPr>
          <w:color w:val="000000" w:themeColor="text1"/>
        </w:rPr>
        <w:t>11</w:t>
      </w:r>
      <w:r w:rsidRPr="00CC7A03">
        <w:rPr>
          <w:color w:val="000000" w:themeColor="text1"/>
        </w:rPr>
        <w:t>.</w:t>
      </w:r>
    </w:p>
    <w:p w14:paraId="350ABDD0" w14:textId="7DADD121" w:rsidR="00BC7223" w:rsidRDefault="00BC7223" w:rsidP="00BC7223">
      <w:r>
        <w:t xml:space="preserve">Table </w:t>
      </w:r>
      <w:r w:rsidR="00FA09D1">
        <w:t>6</w:t>
      </w:r>
      <w:r>
        <w:t xml:space="preserve">: Guidance on adding 65% </w:t>
      </w:r>
      <w:r w:rsidR="00FA09D1">
        <w:t>g</w:t>
      </w:r>
      <w:r>
        <w:t xml:space="preserve">ranular </w:t>
      </w:r>
      <w:r w:rsidR="00FA09D1">
        <w:t>c</w:t>
      </w:r>
      <w:r>
        <w:t xml:space="preserve">alcium </w:t>
      </w:r>
      <w:r w:rsidR="00FA09D1">
        <w:t>h</w:t>
      </w:r>
      <w:r>
        <w:t>ypochlorite to your water tank</w:t>
      </w:r>
      <w:r w:rsidR="00230A22">
        <w:t>:</w:t>
      </w:r>
    </w:p>
    <w:tbl>
      <w:tblPr>
        <w:tblW w:w="10120" w:type="dxa"/>
        <w:tblInd w:w="-426" w:type="dxa"/>
        <w:tblLayout w:type="fixed"/>
        <w:tblCellMar>
          <w:left w:w="0" w:type="dxa"/>
          <w:right w:w="0" w:type="dxa"/>
        </w:tblCellMar>
        <w:tblLook w:val="0000" w:firstRow="0" w:lastRow="0" w:firstColumn="0" w:lastColumn="0" w:noHBand="0" w:noVBand="0"/>
      </w:tblPr>
      <w:tblGrid>
        <w:gridCol w:w="568"/>
        <w:gridCol w:w="1556"/>
        <w:gridCol w:w="2429"/>
        <w:gridCol w:w="2447"/>
        <w:gridCol w:w="2439"/>
        <w:gridCol w:w="681"/>
      </w:tblGrid>
      <w:tr w:rsidR="00BC7223" w14:paraId="38663351" w14:textId="77777777" w:rsidTr="00FA09D1">
        <w:trPr>
          <w:trHeight w:val="377"/>
        </w:trPr>
        <w:tc>
          <w:tcPr>
            <w:tcW w:w="2124" w:type="dxa"/>
            <w:gridSpan w:val="2"/>
            <w:vMerge w:val="restart"/>
            <w:tcBorders>
              <w:top w:val="none" w:sz="6" w:space="0" w:color="auto"/>
              <w:left w:val="none" w:sz="6" w:space="0" w:color="auto"/>
              <w:bottom w:val="single" w:sz="4" w:space="0" w:color="FFFFFF"/>
              <w:right w:val="none" w:sz="6" w:space="0" w:color="auto"/>
            </w:tcBorders>
          </w:tcPr>
          <w:p w14:paraId="782099A5" w14:textId="77777777" w:rsidR="00BC7223" w:rsidRDefault="00BC7223">
            <w:pPr>
              <w:pStyle w:val="TableParagraph"/>
              <w:kinsoku w:val="0"/>
              <w:overflowPunct w:val="0"/>
              <w:ind w:left="0"/>
              <w:jc w:val="left"/>
              <w:rPr>
                <w:rFonts w:ascii="Times New Roman" w:hAnsi="Times New Roman" w:cs="Times New Roman"/>
                <w:sz w:val="16"/>
                <w:szCs w:val="16"/>
              </w:rPr>
            </w:pPr>
          </w:p>
        </w:tc>
        <w:tc>
          <w:tcPr>
            <w:tcW w:w="7315" w:type="dxa"/>
            <w:gridSpan w:val="3"/>
            <w:tcBorders>
              <w:top w:val="none" w:sz="6" w:space="0" w:color="auto"/>
              <w:left w:val="none" w:sz="6" w:space="0" w:color="auto"/>
              <w:bottom w:val="single" w:sz="4" w:space="0" w:color="FFFFFF"/>
              <w:right w:val="none" w:sz="6" w:space="0" w:color="auto"/>
            </w:tcBorders>
            <w:shd w:val="clear" w:color="auto" w:fill="71B8CF"/>
          </w:tcPr>
          <w:p w14:paraId="15B33AEA" w14:textId="77777777" w:rsidR="00BC7223" w:rsidRDefault="00BC7223">
            <w:pPr>
              <w:pStyle w:val="TableParagraph"/>
              <w:kinsoku w:val="0"/>
              <w:overflowPunct w:val="0"/>
              <w:spacing w:before="84"/>
              <w:ind w:left="1889"/>
              <w:jc w:val="left"/>
              <w:rPr>
                <w:rFonts w:ascii="Calibri" w:hAnsi="Calibri" w:cs="Calibri"/>
                <w:b/>
                <w:bCs/>
                <w:color w:val="FFFFFF"/>
                <w:w w:val="130"/>
                <w:sz w:val="18"/>
                <w:szCs w:val="18"/>
              </w:rPr>
            </w:pPr>
            <w:r>
              <w:rPr>
                <w:rFonts w:ascii="Calibri" w:hAnsi="Calibri" w:cs="Calibri"/>
                <w:b/>
                <w:bCs/>
                <w:color w:val="FFFFFF"/>
                <w:w w:val="130"/>
                <w:sz w:val="18"/>
                <w:szCs w:val="18"/>
              </w:rPr>
              <w:t>INITIAL CHLORINE CONCENTRATION</w:t>
            </w:r>
          </w:p>
        </w:tc>
        <w:tc>
          <w:tcPr>
            <w:tcW w:w="681" w:type="dxa"/>
            <w:vMerge w:val="restart"/>
            <w:tcBorders>
              <w:top w:val="none" w:sz="6" w:space="0" w:color="auto"/>
              <w:left w:val="none" w:sz="6" w:space="0" w:color="auto"/>
              <w:bottom w:val="single" w:sz="4" w:space="0" w:color="FFFFFF"/>
              <w:right w:val="none" w:sz="6" w:space="0" w:color="auto"/>
            </w:tcBorders>
          </w:tcPr>
          <w:p w14:paraId="17E7F31C" w14:textId="77777777" w:rsidR="00BC7223" w:rsidRDefault="00BC7223">
            <w:pPr>
              <w:pStyle w:val="TableParagraph"/>
              <w:kinsoku w:val="0"/>
              <w:overflowPunct w:val="0"/>
              <w:ind w:left="0"/>
              <w:jc w:val="left"/>
              <w:rPr>
                <w:rFonts w:ascii="Times New Roman" w:hAnsi="Times New Roman" w:cs="Times New Roman"/>
                <w:sz w:val="16"/>
                <w:szCs w:val="16"/>
              </w:rPr>
            </w:pPr>
          </w:p>
        </w:tc>
      </w:tr>
      <w:tr w:rsidR="00BC7223" w14:paraId="64D25BF6" w14:textId="77777777" w:rsidTr="00FA09D1">
        <w:trPr>
          <w:trHeight w:val="386"/>
        </w:trPr>
        <w:tc>
          <w:tcPr>
            <w:tcW w:w="2124" w:type="dxa"/>
            <w:gridSpan w:val="2"/>
            <w:vMerge/>
            <w:tcBorders>
              <w:top w:val="nil"/>
              <w:left w:val="none" w:sz="6" w:space="0" w:color="auto"/>
              <w:bottom w:val="single" w:sz="4" w:space="0" w:color="FFFFFF"/>
              <w:right w:val="none" w:sz="6" w:space="0" w:color="auto"/>
            </w:tcBorders>
          </w:tcPr>
          <w:p w14:paraId="43CB8277" w14:textId="77777777" w:rsidR="00BC7223" w:rsidRDefault="00BC7223">
            <w:pPr>
              <w:rPr>
                <w:rFonts w:ascii="Times New Roman" w:hAnsi="Times New Roman"/>
                <w:sz w:val="2"/>
                <w:szCs w:val="2"/>
              </w:rPr>
            </w:pPr>
          </w:p>
        </w:tc>
        <w:tc>
          <w:tcPr>
            <w:tcW w:w="2429" w:type="dxa"/>
            <w:tcBorders>
              <w:top w:val="single" w:sz="4" w:space="0" w:color="FFFFFF"/>
              <w:left w:val="none" w:sz="6" w:space="0" w:color="auto"/>
              <w:bottom w:val="single" w:sz="4" w:space="0" w:color="FFFFFF"/>
              <w:right w:val="none" w:sz="6" w:space="0" w:color="auto"/>
            </w:tcBorders>
            <w:shd w:val="clear" w:color="auto" w:fill="71B8CF"/>
          </w:tcPr>
          <w:p w14:paraId="7158F97A" w14:textId="77777777" w:rsidR="00BC7223" w:rsidRDefault="00BC7223">
            <w:pPr>
              <w:pStyle w:val="TableParagraph"/>
              <w:kinsoku w:val="0"/>
              <w:overflowPunct w:val="0"/>
              <w:spacing w:before="94"/>
              <w:ind w:left="904" w:right="895"/>
              <w:rPr>
                <w:rFonts w:ascii="Calibri" w:hAnsi="Calibri" w:cs="Calibri"/>
                <w:b/>
                <w:bCs/>
                <w:color w:val="FFFFFF"/>
                <w:w w:val="115"/>
                <w:sz w:val="18"/>
                <w:szCs w:val="18"/>
              </w:rPr>
            </w:pPr>
            <w:r>
              <w:rPr>
                <w:rFonts w:ascii="Calibri" w:hAnsi="Calibri" w:cs="Calibri"/>
                <w:b/>
                <w:bCs/>
                <w:color w:val="FFFFFF"/>
                <w:w w:val="110"/>
                <w:sz w:val="18"/>
                <w:szCs w:val="18"/>
              </w:rPr>
              <w:t xml:space="preserve">1 </w:t>
            </w:r>
            <w:r>
              <w:rPr>
                <w:rFonts w:ascii="Calibri" w:hAnsi="Calibri" w:cs="Calibri"/>
                <w:b/>
                <w:bCs/>
                <w:color w:val="FFFFFF"/>
                <w:w w:val="115"/>
                <w:sz w:val="18"/>
                <w:szCs w:val="18"/>
              </w:rPr>
              <w:t>mg/L</w:t>
            </w:r>
          </w:p>
        </w:tc>
        <w:tc>
          <w:tcPr>
            <w:tcW w:w="2447" w:type="dxa"/>
            <w:tcBorders>
              <w:top w:val="single" w:sz="4" w:space="0" w:color="FFFFFF"/>
              <w:left w:val="none" w:sz="6" w:space="0" w:color="auto"/>
              <w:bottom w:val="single" w:sz="4" w:space="0" w:color="FFFFFF"/>
              <w:right w:val="none" w:sz="6" w:space="0" w:color="auto"/>
            </w:tcBorders>
            <w:shd w:val="clear" w:color="auto" w:fill="71B8CF"/>
          </w:tcPr>
          <w:p w14:paraId="7D67ACE3" w14:textId="77777777" w:rsidR="00BC7223" w:rsidRDefault="00BC7223">
            <w:pPr>
              <w:pStyle w:val="TableParagraph"/>
              <w:kinsoku w:val="0"/>
              <w:overflowPunct w:val="0"/>
              <w:spacing w:before="94"/>
              <w:ind w:left="871"/>
              <w:rPr>
                <w:rFonts w:ascii="Calibri" w:hAnsi="Calibri" w:cs="Calibri"/>
                <w:b/>
                <w:bCs/>
                <w:color w:val="FFFFFF"/>
                <w:w w:val="130"/>
                <w:sz w:val="18"/>
                <w:szCs w:val="18"/>
              </w:rPr>
            </w:pPr>
            <w:r>
              <w:rPr>
                <w:rFonts w:ascii="Calibri" w:hAnsi="Calibri" w:cs="Calibri"/>
                <w:b/>
                <w:bCs/>
                <w:color w:val="FFFFFF"/>
                <w:w w:val="130"/>
                <w:sz w:val="18"/>
                <w:szCs w:val="18"/>
              </w:rPr>
              <w:t>2 mg/L</w:t>
            </w:r>
          </w:p>
        </w:tc>
        <w:tc>
          <w:tcPr>
            <w:tcW w:w="2439" w:type="dxa"/>
            <w:tcBorders>
              <w:top w:val="single" w:sz="4" w:space="0" w:color="FFFFFF"/>
              <w:left w:val="none" w:sz="6" w:space="0" w:color="auto"/>
              <w:bottom w:val="single" w:sz="4" w:space="0" w:color="FFFFFF"/>
              <w:right w:val="none" w:sz="6" w:space="0" w:color="auto"/>
            </w:tcBorders>
            <w:shd w:val="clear" w:color="auto" w:fill="71B8CF"/>
          </w:tcPr>
          <w:p w14:paraId="0D606C24" w14:textId="77777777" w:rsidR="00BC7223" w:rsidRDefault="00BC7223">
            <w:pPr>
              <w:pStyle w:val="TableParagraph"/>
              <w:kinsoku w:val="0"/>
              <w:overflowPunct w:val="0"/>
              <w:spacing w:before="94"/>
              <w:rPr>
                <w:rFonts w:ascii="Calibri" w:hAnsi="Calibri" w:cs="Calibri"/>
                <w:b/>
                <w:bCs/>
                <w:color w:val="FFFFFF"/>
                <w:w w:val="130"/>
                <w:sz w:val="18"/>
                <w:szCs w:val="18"/>
              </w:rPr>
            </w:pPr>
            <w:r>
              <w:rPr>
                <w:rFonts w:ascii="Calibri" w:hAnsi="Calibri" w:cs="Calibri"/>
                <w:b/>
                <w:bCs/>
                <w:color w:val="FFFFFF"/>
                <w:w w:val="130"/>
                <w:sz w:val="18"/>
                <w:szCs w:val="18"/>
              </w:rPr>
              <w:t>5 mg/L</w:t>
            </w:r>
          </w:p>
        </w:tc>
        <w:tc>
          <w:tcPr>
            <w:tcW w:w="681" w:type="dxa"/>
            <w:vMerge/>
            <w:tcBorders>
              <w:top w:val="nil"/>
              <w:left w:val="none" w:sz="6" w:space="0" w:color="auto"/>
              <w:bottom w:val="single" w:sz="4" w:space="0" w:color="FFFFFF"/>
              <w:right w:val="none" w:sz="6" w:space="0" w:color="auto"/>
            </w:tcBorders>
          </w:tcPr>
          <w:p w14:paraId="4721554E" w14:textId="77777777" w:rsidR="00BC7223" w:rsidRDefault="00BC7223">
            <w:pPr>
              <w:rPr>
                <w:rFonts w:ascii="Times New Roman" w:hAnsi="Times New Roman"/>
                <w:sz w:val="2"/>
                <w:szCs w:val="2"/>
              </w:rPr>
            </w:pPr>
          </w:p>
        </w:tc>
      </w:tr>
      <w:tr w:rsidR="00BC7223" w14:paraId="61996A72" w14:textId="77777777" w:rsidTr="00FA09D1">
        <w:trPr>
          <w:trHeight w:val="344"/>
        </w:trPr>
        <w:tc>
          <w:tcPr>
            <w:tcW w:w="568" w:type="dxa"/>
            <w:vMerge w:val="restart"/>
            <w:tcBorders>
              <w:top w:val="single" w:sz="4" w:space="0" w:color="FFFFFF"/>
              <w:left w:val="none" w:sz="6" w:space="0" w:color="auto"/>
              <w:bottom w:val="none" w:sz="6" w:space="0" w:color="auto"/>
              <w:right w:val="none" w:sz="6" w:space="0" w:color="auto"/>
            </w:tcBorders>
            <w:shd w:val="clear" w:color="auto" w:fill="939598"/>
            <w:textDirection w:val="btLr"/>
          </w:tcPr>
          <w:p w14:paraId="751EE945" w14:textId="77777777" w:rsidR="00BC7223" w:rsidRDefault="00BC7223">
            <w:pPr>
              <w:pStyle w:val="TableParagraph"/>
              <w:kinsoku w:val="0"/>
              <w:overflowPunct w:val="0"/>
              <w:spacing w:before="127"/>
              <w:ind w:left="208"/>
              <w:jc w:val="left"/>
              <w:rPr>
                <w:rFonts w:ascii="Calibri" w:hAnsi="Calibri" w:cs="Calibri"/>
                <w:b/>
                <w:bCs/>
                <w:color w:val="FFFFFF"/>
                <w:w w:val="125"/>
                <w:sz w:val="18"/>
                <w:szCs w:val="18"/>
              </w:rPr>
            </w:pPr>
            <w:r>
              <w:rPr>
                <w:rFonts w:ascii="Calibri" w:hAnsi="Calibri" w:cs="Calibri"/>
                <w:b/>
                <w:bCs/>
                <w:color w:val="FFFFFF"/>
                <w:w w:val="125"/>
                <w:sz w:val="18"/>
                <w:szCs w:val="18"/>
              </w:rPr>
              <w:t>VOLUME OF WATER IN TANK</w:t>
            </w:r>
          </w:p>
        </w:tc>
        <w:tc>
          <w:tcPr>
            <w:tcW w:w="1556" w:type="dxa"/>
            <w:tcBorders>
              <w:top w:val="single" w:sz="4" w:space="0" w:color="FFFFFF"/>
              <w:left w:val="none" w:sz="6" w:space="0" w:color="auto"/>
              <w:bottom w:val="single" w:sz="4" w:space="0" w:color="FFFFFF"/>
              <w:right w:val="none" w:sz="6" w:space="0" w:color="auto"/>
            </w:tcBorders>
            <w:shd w:val="clear" w:color="auto" w:fill="BCBEC0"/>
          </w:tcPr>
          <w:p w14:paraId="3DE7F467" w14:textId="77777777" w:rsidR="00BC7223" w:rsidRDefault="00BC7223">
            <w:pPr>
              <w:pStyle w:val="TableParagraph"/>
              <w:kinsoku w:val="0"/>
              <w:overflowPunct w:val="0"/>
              <w:ind w:left="181" w:right="182"/>
              <w:rPr>
                <w:color w:val="231F20"/>
                <w:w w:val="120"/>
                <w:sz w:val="16"/>
                <w:szCs w:val="16"/>
              </w:rPr>
            </w:pPr>
            <w:r>
              <w:rPr>
                <w:color w:val="231F20"/>
                <w:w w:val="120"/>
                <w:sz w:val="16"/>
                <w:szCs w:val="16"/>
              </w:rPr>
              <w:t>1000 L</w:t>
            </w:r>
          </w:p>
        </w:tc>
        <w:tc>
          <w:tcPr>
            <w:tcW w:w="2429" w:type="dxa"/>
            <w:tcBorders>
              <w:top w:val="single" w:sz="4" w:space="0" w:color="FFFFFF"/>
              <w:left w:val="none" w:sz="6" w:space="0" w:color="auto"/>
              <w:bottom w:val="single" w:sz="4" w:space="0" w:color="FFFFFF"/>
              <w:right w:val="none" w:sz="6" w:space="0" w:color="auto"/>
            </w:tcBorders>
            <w:shd w:val="clear" w:color="auto" w:fill="B4D6E2"/>
          </w:tcPr>
          <w:p w14:paraId="0697E279" w14:textId="77777777" w:rsidR="00BC7223" w:rsidRDefault="00BC7223">
            <w:pPr>
              <w:pStyle w:val="TableParagraph"/>
              <w:kinsoku w:val="0"/>
              <w:overflowPunct w:val="0"/>
              <w:ind w:left="902" w:right="895"/>
              <w:rPr>
                <w:color w:val="231F20"/>
                <w:w w:val="105"/>
                <w:sz w:val="16"/>
                <w:szCs w:val="16"/>
              </w:rPr>
            </w:pPr>
            <w:r>
              <w:rPr>
                <w:color w:val="231F20"/>
                <w:w w:val="105"/>
                <w:sz w:val="16"/>
                <w:szCs w:val="16"/>
              </w:rPr>
              <w:t>2 g</w:t>
            </w:r>
          </w:p>
        </w:tc>
        <w:tc>
          <w:tcPr>
            <w:tcW w:w="2447" w:type="dxa"/>
            <w:tcBorders>
              <w:top w:val="single" w:sz="4" w:space="0" w:color="FFFFFF"/>
              <w:left w:val="none" w:sz="6" w:space="0" w:color="auto"/>
              <w:bottom w:val="single" w:sz="4" w:space="0" w:color="FFFFFF"/>
              <w:right w:val="none" w:sz="6" w:space="0" w:color="auto"/>
            </w:tcBorders>
            <w:shd w:val="clear" w:color="auto" w:fill="B4D6E2"/>
          </w:tcPr>
          <w:p w14:paraId="0BD7E146" w14:textId="77777777" w:rsidR="00BC7223" w:rsidRDefault="00BC7223">
            <w:pPr>
              <w:pStyle w:val="TableParagraph"/>
              <w:kinsoku w:val="0"/>
              <w:overflowPunct w:val="0"/>
              <w:ind w:left="870"/>
              <w:rPr>
                <w:color w:val="231F20"/>
                <w:w w:val="105"/>
                <w:sz w:val="16"/>
                <w:szCs w:val="16"/>
              </w:rPr>
            </w:pPr>
            <w:r>
              <w:rPr>
                <w:color w:val="231F20"/>
                <w:w w:val="105"/>
                <w:sz w:val="16"/>
                <w:szCs w:val="16"/>
              </w:rPr>
              <w:t>3 g</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73E9FF70" w14:textId="77777777" w:rsidR="00BC7223" w:rsidRDefault="00BC7223">
            <w:pPr>
              <w:pStyle w:val="TableParagraph"/>
              <w:kinsoku w:val="0"/>
              <w:overflowPunct w:val="0"/>
              <w:rPr>
                <w:color w:val="231F20"/>
                <w:w w:val="105"/>
                <w:sz w:val="16"/>
                <w:szCs w:val="16"/>
              </w:rPr>
            </w:pPr>
            <w:r>
              <w:rPr>
                <w:color w:val="231F20"/>
                <w:w w:val="105"/>
                <w:sz w:val="16"/>
                <w:szCs w:val="16"/>
              </w:rPr>
              <w:t>8 g</w:t>
            </w:r>
          </w:p>
        </w:tc>
        <w:tc>
          <w:tcPr>
            <w:tcW w:w="681" w:type="dxa"/>
            <w:vMerge w:val="restart"/>
            <w:tcBorders>
              <w:top w:val="single" w:sz="4" w:space="0" w:color="FFFFFF"/>
              <w:left w:val="none" w:sz="6" w:space="0" w:color="auto"/>
              <w:bottom w:val="none" w:sz="6" w:space="0" w:color="auto"/>
              <w:right w:val="none" w:sz="6" w:space="0" w:color="auto"/>
            </w:tcBorders>
            <w:shd w:val="clear" w:color="auto" w:fill="71B8CF"/>
            <w:textDirection w:val="tbRl"/>
          </w:tcPr>
          <w:p w14:paraId="72F950B0" w14:textId="77777777" w:rsidR="00BC7223" w:rsidRDefault="00BC7223">
            <w:pPr>
              <w:pStyle w:val="TableParagraph"/>
              <w:kinsoku w:val="0"/>
              <w:overflowPunct w:val="0"/>
              <w:spacing w:before="153"/>
              <w:ind w:left="297"/>
              <w:jc w:val="left"/>
              <w:rPr>
                <w:rFonts w:ascii="Calibri" w:hAnsi="Calibri" w:cs="Calibri"/>
                <w:b/>
                <w:bCs/>
                <w:color w:val="FFFFFF"/>
                <w:w w:val="130"/>
                <w:sz w:val="18"/>
                <w:szCs w:val="18"/>
              </w:rPr>
            </w:pPr>
            <w:r>
              <w:rPr>
                <w:rFonts w:ascii="Calibri" w:hAnsi="Calibri" w:cs="Calibri"/>
                <w:b/>
                <w:bCs/>
                <w:color w:val="FFFFFF"/>
                <w:w w:val="130"/>
                <w:sz w:val="18"/>
                <w:szCs w:val="18"/>
              </w:rPr>
              <w:t>AMOUNT OF 65% CALCIUM</w:t>
            </w:r>
          </w:p>
        </w:tc>
      </w:tr>
      <w:tr w:rsidR="00BC7223" w14:paraId="3D8EE65C" w14:textId="77777777" w:rsidTr="00FA09D1">
        <w:trPr>
          <w:trHeight w:val="344"/>
        </w:trPr>
        <w:tc>
          <w:tcPr>
            <w:tcW w:w="568" w:type="dxa"/>
            <w:vMerge/>
            <w:tcBorders>
              <w:top w:val="nil"/>
              <w:left w:val="none" w:sz="6" w:space="0" w:color="auto"/>
              <w:bottom w:val="none" w:sz="6" w:space="0" w:color="auto"/>
              <w:right w:val="none" w:sz="6" w:space="0" w:color="auto"/>
            </w:tcBorders>
            <w:shd w:val="clear" w:color="auto" w:fill="939598"/>
            <w:textDirection w:val="btLr"/>
          </w:tcPr>
          <w:p w14:paraId="559570A7" w14:textId="77777777" w:rsidR="00BC7223" w:rsidRDefault="00BC7223">
            <w:pPr>
              <w:rPr>
                <w:rFonts w:ascii="Times New Roman" w:hAnsi="Times New Roman"/>
                <w:sz w:val="2"/>
                <w:szCs w:val="2"/>
              </w:rPr>
            </w:pPr>
          </w:p>
        </w:tc>
        <w:tc>
          <w:tcPr>
            <w:tcW w:w="1556" w:type="dxa"/>
            <w:tcBorders>
              <w:top w:val="single" w:sz="4" w:space="0" w:color="FFFFFF"/>
              <w:left w:val="none" w:sz="6" w:space="0" w:color="auto"/>
              <w:bottom w:val="single" w:sz="4" w:space="0" w:color="FFFFFF"/>
              <w:right w:val="none" w:sz="6" w:space="0" w:color="auto"/>
            </w:tcBorders>
            <w:shd w:val="clear" w:color="auto" w:fill="BCBEC0"/>
          </w:tcPr>
          <w:p w14:paraId="610F9D51" w14:textId="77777777" w:rsidR="00BC7223" w:rsidRDefault="00BC7223">
            <w:pPr>
              <w:pStyle w:val="TableParagraph"/>
              <w:kinsoku w:val="0"/>
              <w:overflowPunct w:val="0"/>
              <w:ind w:left="181" w:right="182"/>
              <w:rPr>
                <w:color w:val="231F20"/>
                <w:w w:val="125"/>
                <w:sz w:val="16"/>
                <w:szCs w:val="16"/>
              </w:rPr>
            </w:pPr>
            <w:r>
              <w:rPr>
                <w:color w:val="231F20"/>
                <w:w w:val="125"/>
                <w:sz w:val="16"/>
                <w:szCs w:val="16"/>
              </w:rPr>
              <w:t>2000 L</w:t>
            </w:r>
          </w:p>
        </w:tc>
        <w:tc>
          <w:tcPr>
            <w:tcW w:w="2429" w:type="dxa"/>
            <w:tcBorders>
              <w:top w:val="single" w:sz="4" w:space="0" w:color="FFFFFF"/>
              <w:left w:val="none" w:sz="6" w:space="0" w:color="auto"/>
              <w:bottom w:val="single" w:sz="4" w:space="0" w:color="FFFFFF"/>
              <w:right w:val="none" w:sz="6" w:space="0" w:color="auto"/>
            </w:tcBorders>
            <w:shd w:val="clear" w:color="auto" w:fill="B4D6E2"/>
          </w:tcPr>
          <w:p w14:paraId="2F1326C9" w14:textId="77777777" w:rsidR="00BC7223" w:rsidRDefault="00BC7223">
            <w:pPr>
              <w:pStyle w:val="TableParagraph"/>
              <w:kinsoku w:val="0"/>
              <w:overflowPunct w:val="0"/>
              <w:ind w:left="902" w:right="895"/>
              <w:rPr>
                <w:color w:val="231F20"/>
                <w:w w:val="105"/>
                <w:sz w:val="16"/>
                <w:szCs w:val="16"/>
              </w:rPr>
            </w:pPr>
            <w:r>
              <w:rPr>
                <w:color w:val="231F20"/>
                <w:w w:val="105"/>
                <w:sz w:val="16"/>
                <w:szCs w:val="16"/>
              </w:rPr>
              <w:t>3 g</w:t>
            </w:r>
          </w:p>
        </w:tc>
        <w:tc>
          <w:tcPr>
            <w:tcW w:w="2447" w:type="dxa"/>
            <w:tcBorders>
              <w:top w:val="single" w:sz="4" w:space="0" w:color="FFFFFF"/>
              <w:left w:val="none" w:sz="6" w:space="0" w:color="auto"/>
              <w:bottom w:val="single" w:sz="4" w:space="0" w:color="FFFFFF"/>
              <w:right w:val="none" w:sz="6" w:space="0" w:color="auto"/>
            </w:tcBorders>
            <w:shd w:val="clear" w:color="auto" w:fill="B4D6E2"/>
          </w:tcPr>
          <w:p w14:paraId="0CC3B840" w14:textId="77777777" w:rsidR="00BC7223" w:rsidRDefault="00BC7223">
            <w:pPr>
              <w:pStyle w:val="TableParagraph"/>
              <w:kinsoku w:val="0"/>
              <w:overflowPunct w:val="0"/>
              <w:ind w:left="870"/>
              <w:rPr>
                <w:color w:val="231F20"/>
                <w:w w:val="110"/>
                <w:sz w:val="16"/>
                <w:szCs w:val="16"/>
              </w:rPr>
            </w:pPr>
            <w:r>
              <w:rPr>
                <w:color w:val="231F20"/>
                <w:w w:val="110"/>
                <w:sz w:val="16"/>
                <w:szCs w:val="16"/>
              </w:rPr>
              <w:t>6 g</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4B8030D0" w14:textId="77777777" w:rsidR="00BC7223" w:rsidRDefault="00BC7223">
            <w:pPr>
              <w:pStyle w:val="TableParagraph"/>
              <w:kinsoku w:val="0"/>
              <w:overflowPunct w:val="0"/>
              <w:rPr>
                <w:color w:val="231F20"/>
                <w:sz w:val="16"/>
                <w:szCs w:val="16"/>
              </w:rPr>
            </w:pPr>
            <w:r>
              <w:rPr>
                <w:color w:val="231F20"/>
                <w:sz w:val="16"/>
                <w:szCs w:val="16"/>
              </w:rPr>
              <w:t>15 g</w:t>
            </w:r>
          </w:p>
        </w:tc>
        <w:tc>
          <w:tcPr>
            <w:tcW w:w="681" w:type="dxa"/>
            <w:vMerge/>
            <w:tcBorders>
              <w:top w:val="nil"/>
              <w:left w:val="none" w:sz="6" w:space="0" w:color="auto"/>
              <w:bottom w:val="none" w:sz="6" w:space="0" w:color="auto"/>
              <w:right w:val="none" w:sz="6" w:space="0" w:color="auto"/>
            </w:tcBorders>
            <w:shd w:val="clear" w:color="auto" w:fill="71B8CF"/>
            <w:textDirection w:val="tbRl"/>
          </w:tcPr>
          <w:p w14:paraId="0FDD72EF" w14:textId="77777777" w:rsidR="00BC7223" w:rsidRDefault="00BC7223">
            <w:pPr>
              <w:rPr>
                <w:rFonts w:ascii="Times New Roman" w:hAnsi="Times New Roman"/>
                <w:sz w:val="2"/>
                <w:szCs w:val="2"/>
              </w:rPr>
            </w:pPr>
          </w:p>
        </w:tc>
      </w:tr>
      <w:tr w:rsidR="00BC7223" w14:paraId="6935E2DF" w14:textId="77777777" w:rsidTr="00FA09D1">
        <w:trPr>
          <w:trHeight w:val="344"/>
        </w:trPr>
        <w:tc>
          <w:tcPr>
            <w:tcW w:w="568" w:type="dxa"/>
            <w:vMerge/>
            <w:tcBorders>
              <w:top w:val="nil"/>
              <w:left w:val="none" w:sz="6" w:space="0" w:color="auto"/>
              <w:bottom w:val="none" w:sz="6" w:space="0" w:color="auto"/>
              <w:right w:val="none" w:sz="6" w:space="0" w:color="auto"/>
            </w:tcBorders>
            <w:shd w:val="clear" w:color="auto" w:fill="939598"/>
            <w:textDirection w:val="btLr"/>
          </w:tcPr>
          <w:p w14:paraId="2E281F5B" w14:textId="77777777" w:rsidR="00BC7223" w:rsidRDefault="00BC7223">
            <w:pPr>
              <w:rPr>
                <w:rFonts w:ascii="Times New Roman" w:hAnsi="Times New Roman"/>
                <w:sz w:val="2"/>
                <w:szCs w:val="2"/>
              </w:rPr>
            </w:pPr>
          </w:p>
        </w:tc>
        <w:tc>
          <w:tcPr>
            <w:tcW w:w="1556" w:type="dxa"/>
            <w:tcBorders>
              <w:top w:val="single" w:sz="4" w:space="0" w:color="FFFFFF"/>
              <w:left w:val="none" w:sz="6" w:space="0" w:color="auto"/>
              <w:bottom w:val="single" w:sz="4" w:space="0" w:color="FFFFFF"/>
              <w:right w:val="none" w:sz="6" w:space="0" w:color="auto"/>
            </w:tcBorders>
            <w:shd w:val="clear" w:color="auto" w:fill="BCBEC0"/>
          </w:tcPr>
          <w:p w14:paraId="5447A7EB" w14:textId="77777777" w:rsidR="00BC7223" w:rsidRDefault="00BC7223">
            <w:pPr>
              <w:pStyle w:val="TableParagraph"/>
              <w:kinsoku w:val="0"/>
              <w:overflowPunct w:val="0"/>
              <w:ind w:left="181" w:right="182"/>
              <w:rPr>
                <w:color w:val="231F20"/>
                <w:w w:val="130"/>
                <w:sz w:val="16"/>
                <w:szCs w:val="16"/>
              </w:rPr>
            </w:pPr>
            <w:r>
              <w:rPr>
                <w:color w:val="231F20"/>
                <w:w w:val="130"/>
                <w:sz w:val="16"/>
                <w:szCs w:val="16"/>
              </w:rPr>
              <w:t>5000 L</w:t>
            </w:r>
          </w:p>
        </w:tc>
        <w:tc>
          <w:tcPr>
            <w:tcW w:w="2429" w:type="dxa"/>
            <w:tcBorders>
              <w:top w:val="single" w:sz="4" w:space="0" w:color="FFFFFF"/>
              <w:left w:val="none" w:sz="6" w:space="0" w:color="auto"/>
              <w:bottom w:val="single" w:sz="4" w:space="0" w:color="FFFFFF"/>
              <w:right w:val="none" w:sz="6" w:space="0" w:color="auto"/>
            </w:tcBorders>
            <w:shd w:val="clear" w:color="auto" w:fill="B4D6E2"/>
          </w:tcPr>
          <w:p w14:paraId="5C01D59C" w14:textId="77777777" w:rsidR="00BC7223" w:rsidRDefault="00BC7223">
            <w:pPr>
              <w:pStyle w:val="TableParagraph"/>
              <w:kinsoku w:val="0"/>
              <w:overflowPunct w:val="0"/>
              <w:ind w:left="902" w:right="895"/>
              <w:rPr>
                <w:color w:val="231F20"/>
                <w:w w:val="105"/>
                <w:sz w:val="16"/>
                <w:szCs w:val="16"/>
              </w:rPr>
            </w:pPr>
            <w:r>
              <w:rPr>
                <w:color w:val="231F20"/>
                <w:w w:val="105"/>
                <w:sz w:val="16"/>
                <w:szCs w:val="16"/>
              </w:rPr>
              <w:t>8 g</w:t>
            </w:r>
          </w:p>
        </w:tc>
        <w:tc>
          <w:tcPr>
            <w:tcW w:w="2447" w:type="dxa"/>
            <w:tcBorders>
              <w:top w:val="single" w:sz="4" w:space="0" w:color="FFFFFF"/>
              <w:left w:val="none" w:sz="6" w:space="0" w:color="auto"/>
              <w:bottom w:val="single" w:sz="4" w:space="0" w:color="FFFFFF"/>
              <w:right w:val="none" w:sz="6" w:space="0" w:color="auto"/>
            </w:tcBorders>
            <w:shd w:val="clear" w:color="auto" w:fill="B4D6E2"/>
          </w:tcPr>
          <w:p w14:paraId="4D6CA972" w14:textId="77777777" w:rsidR="00BC7223" w:rsidRDefault="00BC7223">
            <w:pPr>
              <w:pStyle w:val="TableParagraph"/>
              <w:kinsoku w:val="0"/>
              <w:overflowPunct w:val="0"/>
              <w:ind w:left="870"/>
              <w:rPr>
                <w:color w:val="231F20"/>
                <w:sz w:val="16"/>
                <w:szCs w:val="16"/>
              </w:rPr>
            </w:pPr>
            <w:r>
              <w:rPr>
                <w:color w:val="231F20"/>
                <w:sz w:val="16"/>
                <w:szCs w:val="16"/>
              </w:rPr>
              <w:t>15 g</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5CAD6A35" w14:textId="77777777" w:rsidR="00BC7223" w:rsidRDefault="00BC7223">
            <w:pPr>
              <w:pStyle w:val="TableParagraph"/>
              <w:kinsoku w:val="0"/>
              <w:overflowPunct w:val="0"/>
              <w:rPr>
                <w:color w:val="231F20"/>
                <w:w w:val="110"/>
                <w:sz w:val="16"/>
                <w:szCs w:val="16"/>
              </w:rPr>
            </w:pPr>
            <w:r>
              <w:rPr>
                <w:color w:val="231F20"/>
                <w:w w:val="110"/>
                <w:sz w:val="16"/>
                <w:szCs w:val="16"/>
              </w:rPr>
              <w:t>38 g</w:t>
            </w:r>
          </w:p>
        </w:tc>
        <w:tc>
          <w:tcPr>
            <w:tcW w:w="681" w:type="dxa"/>
            <w:vMerge/>
            <w:tcBorders>
              <w:top w:val="nil"/>
              <w:left w:val="none" w:sz="6" w:space="0" w:color="auto"/>
              <w:bottom w:val="none" w:sz="6" w:space="0" w:color="auto"/>
              <w:right w:val="none" w:sz="6" w:space="0" w:color="auto"/>
            </w:tcBorders>
            <w:shd w:val="clear" w:color="auto" w:fill="71B8CF"/>
            <w:textDirection w:val="tbRl"/>
          </w:tcPr>
          <w:p w14:paraId="03D04D66" w14:textId="77777777" w:rsidR="00BC7223" w:rsidRDefault="00BC7223">
            <w:pPr>
              <w:rPr>
                <w:rFonts w:ascii="Times New Roman" w:hAnsi="Times New Roman"/>
                <w:sz w:val="2"/>
                <w:szCs w:val="2"/>
              </w:rPr>
            </w:pPr>
          </w:p>
        </w:tc>
      </w:tr>
      <w:tr w:rsidR="00BC7223" w14:paraId="2BE5F795" w14:textId="77777777" w:rsidTr="00FA09D1">
        <w:trPr>
          <w:trHeight w:val="344"/>
        </w:trPr>
        <w:tc>
          <w:tcPr>
            <w:tcW w:w="568" w:type="dxa"/>
            <w:vMerge/>
            <w:tcBorders>
              <w:top w:val="nil"/>
              <w:left w:val="none" w:sz="6" w:space="0" w:color="auto"/>
              <w:bottom w:val="none" w:sz="6" w:space="0" w:color="auto"/>
              <w:right w:val="none" w:sz="6" w:space="0" w:color="auto"/>
            </w:tcBorders>
            <w:shd w:val="clear" w:color="auto" w:fill="939598"/>
            <w:textDirection w:val="btLr"/>
          </w:tcPr>
          <w:p w14:paraId="534D7448" w14:textId="77777777" w:rsidR="00BC7223" w:rsidRDefault="00BC7223">
            <w:pPr>
              <w:rPr>
                <w:rFonts w:ascii="Times New Roman" w:hAnsi="Times New Roman"/>
                <w:sz w:val="2"/>
                <w:szCs w:val="2"/>
              </w:rPr>
            </w:pPr>
          </w:p>
        </w:tc>
        <w:tc>
          <w:tcPr>
            <w:tcW w:w="1556" w:type="dxa"/>
            <w:tcBorders>
              <w:top w:val="single" w:sz="4" w:space="0" w:color="FFFFFF"/>
              <w:left w:val="none" w:sz="6" w:space="0" w:color="auto"/>
              <w:bottom w:val="single" w:sz="4" w:space="0" w:color="FFFFFF"/>
              <w:right w:val="none" w:sz="6" w:space="0" w:color="auto"/>
            </w:tcBorders>
            <w:shd w:val="clear" w:color="auto" w:fill="BCBEC0"/>
          </w:tcPr>
          <w:p w14:paraId="5D72BDE1" w14:textId="77777777" w:rsidR="00BC7223" w:rsidRDefault="00BC7223">
            <w:pPr>
              <w:pStyle w:val="TableParagraph"/>
              <w:kinsoku w:val="0"/>
              <w:overflowPunct w:val="0"/>
              <w:ind w:left="181" w:right="182"/>
              <w:rPr>
                <w:color w:val="231F20"/>
                <w:w w:val="130"/>
                <w:sz w:val="16"/>
                <w:szCs w:val="16"/>
              </w:rPr>
            </w:pPr>
            <w:r>
              <w:rPr>
                <w:color w:val="231F20"/>
                <w:w w:val="130"/>
                <w:sz w:val="16"/>
                <w:szCs w:val="16"/>
              </w:rPr>
              <w:t>6000 L</w:t>
            </w:r>
          </w:p>
        </w:tc>
        <w:tc>
          <w:tcPr>
            <w:tcW w:w="2429" w:type="dxa"/>
            <w:tcBorders>
              <w:top w:val="single" w:sz="4" w:space="0" w:color="FFFFFF"/>
              <w:left w:val="none" w:sz="6" w:space="0" w:color="auto"/>
              <w:bottom w:val="single" w:sz="4" w:space="0" w:color="FFFFFF"/>
              <w:right w:val="none" w:sz="6" w:space="0" w:color="auto"/>
            </w:tcBorders>
            <w:shd w:val="clear" w:color="auto" w:fill="B4D6E2"/>
          </w:tcPr>
          <w:p w14:paraId="15EB44C5" w14:textId="77777777" w:rsidR="00BC7223" w:rsidRDefault="00BC7223">
            <w:pPr>
              <w:pStyle w:val="TableParagraph"/>
              <w:kinsoku w:val="0"/>
              <w:overflowPunct w:val="0"/>
              <w:ind w:left="902" w:right="895"/>
              <w:rPr>
                <w:color w:val="231F20"/>
                <w:w w:val="110"/>
                <w:sz w:val="16"/>
                <w:szCs w:val="16"/>
              </w:rPr>
            </w:pPr>
            <w:r>
              <w:rPr>
                <w:color w:val="231F20"/>
                <w:w w:val="110"/>
                <w:sz w:val="16"/>
                <w:szCs w:val="16"/>
              </w:rPr>
              <w:t>9 g</w:t>
            </w:r>
          </w:p>
        </w:tc>
        <w:tc>
          <w:tcPr>
            <w:tcW w:w="2447" w:type="dxa"/>
            <w:tcBorders>
              <w:top w:val="single" w:sz="4" w:space="0" w:color="FFFFFF"/>
              <w:left w:val="none" w:sz="6" w:space="0" w:color="auto"/>
              <w:bottom w:val="single" w:sz="4" w:space="0" w:color="FFFFFF"/>
              <w:right w:val="none" w:sz="6" w:space="0" w:color="auto"/>
            </w:tcBorders>
            <w:shd w:val="clear" w:color="auto" w:fill="B4D6E2"/>
          </w:tcPr>
          <w:p w14:paraId="7DB9FFD9" w14:textId="77777777" w:rsidR="00BC7223" w:rsidRDefault="00BC7223">
            <w:pPr>
              <w:pStyle w:val="TableParagraph"/>
              <w:kinsoku w:val="0"/>
              <w:overflowPunct w:val="0"/>
              <w:ind w:left="870"/>
              <w:rPr>
                <w:color w:val="231F20"/>
                <w:sz w:val="16"/>
                <w:szCs w:val="16"/>
              </w:rPr>
            </w:pPr>
            <w:r>
              <w:rPr>
                <w:color w:val="231F20"/>
                <w:sz w:val="16"/>
                <w:szCs w:val="16"/>
              </w:rPr>
              <w:t>18 g</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63991035" w14:textId="77777777" w:rsidR="00BC7223" w:rsidRDefault="00BC7223">
            <w:pPr>
              <w:pStyle w:val="TableParagraph"/>
              <w:kinsoku w:val="0"/>
              <w:overflowPunct w:val="0"/>
              <w:rPr>
                <w:color w:val="231F20"/>
                <w:w w:val="110"/>
                <w:sz w:val="16"/>
                <w:szCs w:val="16"/>
              </w:rPr>
            </w:pPr>
            <w:r>
              <w:rPr>
                <w:color w:val="231F20"/>
                <w:w w:val="110"/>
                <w:sz w:val="16"/>
                <w:szCs w:val="16"/>
              </w:rPr>
              <w:t>46 g</w:t>
            </w:r>
          </w:p>
        </w:tc>
        <w:tc>
          <w:tcPr>
            <w:tcW w:w="681" w:type="dxa"/>
            <w:vMerge/>
            <w:tcBorders>
              <w:top w:val="nil"/>
              <w:left w:val="none" w:sz="6" w:space="0" w:color="auto"/>
              <w:bottom w:val="none" w:sz="6" w:space="0" w:color="auto"/>
              <w:right w:val="none" w:sz="6" w:space="0" w:color="auto"/>
            </w:tcBorders>
            <w:shd w:val="clear" w:color="auto" w:fill="71B8CF"/>
            <w:textDirection w:val="tbRl"/>
          </w:tcPr>
          <w:p w14:paraId="020F9C25" w14:textId="77777777" w:rsidR="00BC7223" w:rsidRDefault="00BC7223">
            <w:pPr>
              <w:rPr>
                <w:rFonts w:ascii="Times New Roman" w:hAnsi="Times New Roman"/>
                <w:sz w:val="2"/>
                <w:szCs w:val="2"/>
              </w:rPr>
            </w:pPr>
          </w:p>
        </w:tc>
      </w:tr>
      <w:tr w:rsidR="00BC7223" w14:paraId="5FCC1BC8" w14:textId="77777777" w:rsidTr="00FA09D1">
        <w:trPr>
          <w:trHeight w:val="344"/>
        </w:trPr>
        <w:tc>
          <w:tcPr>
            <w:tcW w:w="568" w:type="dxa"/>
            <w:vMerge/>
            <w:tcBorders>
              <w:top w:val="nil"/>
              <w:left w:val="none" w:sz="6" w:space="0" w:color="auto"/>
              <w:bottom w:val="none" w:sz="6" w:space="0" w:color="auto"/>
              <w:right w:val="none" w:sz="6" w:space="0" w:color="auto"/>
            </w:tcBorders>
            <w:shd w:val="clear" w:color="auto" w:fill="939598"/>
            <w:textDirection w:val="btLr"/>
          </w:tcPr>
          <w:p w14:paraId="3057D531" w14:textId="77777777" w:rsidR="00BC7223" w:rsidRDefault="00BC7223">
            <w:pPr>
              <w:rPr>
                <w:rFonts w:ascii="Times New Roman" w:hAnsi="Times New Roman"/>
                <w:sz w:val="2"/>
                <w:szCs w:val="2"/>
              </w:rPr>
            </w:pPr>
          </w:p>
        </w:tc>
        <w:tc>
          <w:tcPr>
            <w:tcW w:w="1556" w:type="dxa"/>
            <w:tcBorders>
              <w:top w:val="single" w:sz="4" w:space="0" w:color="FFFFFF"/>
              <w:left w:val="none" w:sz="6" w:space="0" w:color="auto"/>
              <w:bottom w:val="single" w:sz="4" w:space="0" w:color="FFFFFF"/>
              <w:right w:val="none" w:sz="6" w:space="0" w:color="auto"/>
            </w:tcBorders>
            <w:shd w:val="clear" w:color="auto" w:fill="BCBEC0"/>
          </w:tcPr>
          <w:p w14:paraId="349A7CE9" w14:textId="77777777" w:rsidR="00BC7223" w:rsidRDefault="00BC7223">
            <w:pPr>
              <w:pStyle w:val="TableParagraph"/>
              <w:kinsoku w:val="0"/>
              <w:overflowPunct w:val="0"/>
              <w:ind w:left="181" w:right="182"/>
              <w:rPr>
                <w:color w:val="231F20"/>
                <w:w w:val="125"/>
                <w:sz w:val="16"/>
                <w:szCs w:val="16"/>
              </w:rPr>
            </w:pPr>
            <w:r>
              <w:rPr>
                <w:color w:val="231F20"/>
                <w:w w:val="125"/>
                <w:sz w:val="16"/>
                <w:szCs w:val="16"/>
              </w:rPr>
              <w:t>7500 L</w:t>
            </w:r>
          </w:p>
        </w:tc>
        <w:tc>
          <w:tcPr>
            <w:tcW w:w="2429" w:type="dxa"/>
            <w:tcBorders>
              <w:top w:val="single" w:sz="4" w:space="0" w:color="FFFFFF"/>
              <w:left w:val="none" w:sz="6" w:space="0" w:color="auto"/>
              <w:bottom w:val="single" w:sz="4" w:space="0" w:color="FFFFFF"/>
              <w:right w:val="none" w:sz="6" w:space="0" w:color="auto"/>
            </w:tcBorders>
            <w:shd w:val="clear" w:color="auto" w:fill="B4D6E2"/>
          </w:tcPr>
          <w:p w14:paraId="25B6D4C2" w14:textId="77777777" w:rsidR="00BC7223" w:rsidRDefault="00BC7223">
            <w:pPr>
              <w:pStyle w:val="TableParagraph"/>
              <w:kinsoku w:val="0"/>
              <w:overflowPunct w:val="0"/>
              <w:ind w:left="902" w:right="895"/>
              <w:rPr>
                <w:color w:val="231F20"/>
                <w:sz w:val="16"/>
                <w:szCs w:val="16"/>
              </w:rPr>
            </w:pPr>
            <w:r>
              <w:rPr>
                <w:color w:val="231F20"/>
                <w:sz w:val="16"/>
                <w:szCs w:val="16"/>
              </w:rPr>
              <w:t>12 g</w:t>
            </w:r>
          </w:p>
        </w:tc>
        <w:tc>
          <w:tcPr>
            <w:tcW w:w="2447" w:type="dxa"/>
            <w:tcBorders>
              <w:top w:val="single" w:sz="4" w:space="0" w:color="FFFFFF"/>
              <w:left w:val="none" w:sz="6" w:space="0" w:color="auto"/>
              <w:bottom w:val="single" w:sz="4" w:space="0" w:color="FFFFFF"/>
              <w:right w:val="none" w:sz="6" w:space="0" w:color="auto"/>
            </w:tcBorders>
            <w:shd w:val="clear" w:color="auto" w:fill="B4D6E2"/>
          </w:tcPr>
          <w:p w14:paraId="720CCF58" w14:textId="77777777" w:rsidR="00BC7223" w:rsidRDefault="00BC7223">
            <w:pPr>
              <w:pStyle w:val="TableParagraph"/>
              <w:kinsoku w:val="0"/>
              <w:overflowPunct w:val="0"/>
              <w:ind w:left="870"/>
              <w:rPr>
                <w:color w:val="231F20"/>
                <w:w w:val="105"/>
                <w:sz w:val="16"/>
                <w:szCs w:val="16"/>
              </w:rPr>
            </w:pPr>
            <w:r>
              <w:rPr>
                <w:color w:val="231F20"/>
                <w:w w:val="105"/>
                <w:sz w:val="16"/>
                <w:szCs w:val="16"/>
              </w:rPr>
              <w:t>23 g</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707B5E00" w14:textId="77777777" w:rsidR="00BC7223" w:rsidRDefault="00BC7223">
            <w:pPr>
              <w:pStyle w:val="TableParagraph"/>
              <w:kinsoku w:val="0"/>
              <w:overflowPunct w:val="0"/>
              <w:rPr>
                <w:color w:val="231F20"/>
                <w:w w:val="110"/>
                <w:sz w:val="16"/>
                <w:szCs w:val="16"/>
              </w:rPr>
            </w:pPr>
            <w:r>
              <w:rPr>
                <w:color w:val="231F20"/>
                <w:w w:val="110"/>
                <w:sz w:val="16"/>
                <w:szCs w:val="16"/>
              </w:rPr>
              <w:t>58 g</w:t>
            </w:r>
          </w:p>
        </w:tc>
        <w:tc>
          <w:tcPr>
            <w:tcW w:w="681" w:type="dxa"/>
            <w:vMerge/>
            <w:tcBorders>
              <w:top w:val="nil"/>
              <w:left w:val="none" w:sz="6" w:space="0" w:color="auto"/>
              <w:bottom w:val="none" w:sz="6" w:space="0" w:color="auto"/>
              <w:right w:val="none" w:sz="6" w:space="0" w:color="auto"/>
            </w:tcBorders>
            <w:shd w:val="clear" w:color="auto" w:fill="71B8CF"/>
            <w:textDirection w:val="tbRl"/>
          </w:tcPr>
          <w:p w14:paraId="47D209BB" w14:textId="77777777" w:rsidR="00BC7223" w:rsidRDefault="00BC7223">
            <w:pPr>
              <w:rPr>
                <w:rFonts w:ascii="Times New Roman" w:hAnsi="Times New Roman"/>
                <w:sz w:val="2"/>
                <w:szCs w:val="2"/>
              </w:rPr>
            </w:pPr>
          </w:p>
        </w:tc>
      </w:tr>
      <w:tr w:rsidR="00BC7223" w14:paraId="1EAF3CE1" w14:textId="77777777" w:rsidTr="00FA09D1">
        <w:trPr>
          <w:trHeight w:val="344"/>
        </w:trPr>
        <w:tc>
          <w:tcPr>
            <w:tcW w:w="568" w:type="dxa"/>
            <w:vMerge/>
            <w:tcBorders>
              <w:top w:val="nil"/>
              <w:left w:val="none" w:sz="6" w:space="0" w:color="auto"/>
              <w:bottom w:val="none" w:sz="6" w:space="0" w:color="auto"/>
              <w:right w:val="none" w:sz="6" w:space="0" w:color="auto"/>
            </w:tcBorders>
            <w:shd w:val="clear" w:color="auto" w:fill="939598"/>
            <w:textDirection w:val="btLr"/>
          </w:tcPr>
          <w:p w14:paraId="3452A11F" w14:textId="77777777" w:rsidR="00BC7223" w:rsidRDefault="00BC7223">
            <w:pPr>
              <w:rPr>
                <w:rFonts w:ascii="Times New Roman" w:hAnsi="Times New Roman"/>
                <w:sz w:val="2"/>
                <w:szCs w:val="2"/>
              </w:rPr>
            </w:pPr>
          </w:p>
        </w:tc>
        <w:tc>
          <w:tcPr>
            <w:tcW w:w="1556" w:type="dxa"/>
            <w:tcBorders>
              <w:top w:val="single" w:sz="4" w:space="0" w:color="FFFFFF"/>
              <w:left w:val="none" w:sz="6" w:space="0" w:color="auto"/>
              <w:bottom w:val="single" w:sz="4" w:space="0" w:color="FFFFFF"/>
              <w:right w:val="none" w:sz="6" w:space="0" w:color="auto"/>
            </w:tcBorders>
            <w:shd w:val="clear" w:color="auto" w:fill="BCBEC0"/>
          </w:tcPr>
          <w:p w14:paraId="60FBF774" w14:textId="77777777" w:rsidR="00BC7223" w:rsidRDefault="00BC7223">
            <w:pPr>
              <w:pStyle w:val="TableParagraph"/>
              <w:kinsoku w:val="0"/>
              <w:overflowPunct w:val="0"/>
              <w:ind w:left="181" w:right="182"/>
              <w:rPr>
                <w:color w:val="231F20"/>
                <w:w w:val="125"/>
                <w:sz w:val="16"/>
                <w:szCs w:val="16"/>
              </w:rPr>
            </w:pPr>
            <w:r>
              <w:rPr>
                <w:color w:val="231F20"/>
                <w:w w:val="125"/>
                <w:sz w:val="16"/>
                <w:szCs w:val="16"/>
              </w:rPr>
              <w:t>10000 L</w:t>
            </w:r>
          </w:p>
        </w:tc>
        <w:tc>
          <w:tcPr>
            <w:tcW w:w="2429" w:type="dxa"/>
            <w:tcBorders>
              <w:top w:val="single" w:sz="4" w:space="0" w:color="FFFFFF"/>
              <w:left w:val="none" w:sz="6" w:space="0" w:color="auto"/>
              <w:bottom w:val="single" w:sz="4" w:space="0" w:color="FFFFFF"/>
              <w:right w:val="none" w:sz="6" w:space="0" w:color="auto"/>
            </w:tcBorders>
            <w:shd w:val="clear" w:color="auto" w:fill="B4D6E2"/>
          </w:tcPr>
          <w:p w14:paraId="3D510B23" w14:textId="77777777" w:rsidR="00BC7223" w:rsidRDefault="00BC7223">
            <w:pPr>
              <w:pStyle w:val="TableParagraph"/>
              <w:kinsoku w:val="0"/>
              <w:overflowPunct w:val="0"/>
              <w:ind w:left="902" w:right="895"/>
              <w:rPr>
                <w:color w:val="231F20"/>
                <w:sz w:val="16"/>
                <w:szCs w:val="16"/>
              </w:rPr>
            </w:pPr>
            <w:r>
              <w:rPr>
                <w:color w:val="231F20"/>
                <w:sz w:val="16"/>
                <w:szCs w:val="16"/>
              </w:rPr>
              <w:t>15 g</w:t>
            </w:r>
          </w:p>
        </w:tc>
        <w:tc>
          <w:tcPr>
            <w:tcW w:w="2447" w:type="dxa"/>
            <w:tcBorders>
              <w:top w:val="single" w:sz="4" w:space="0" w:color="FFFFFF"/>
              <w:left w:val="none" w:sz="6" w:space="0" w:color="auto"/>
              <w:bottom w:val="single" w:sz="4" w:space="0" w:color="FFFFFF"/>
              <w:right w:val="none" w:sz="6" w:space="0" w:color="auto"/>
            </w:tcBorders>
            <w:shd w:val="clear" w:color="auto" w:fill="B4D6E2"/>
          </w:tcPr>
          <w:p w14:paraId="69250A11" w14:textId="77777777" w:rsidR="00BC7223" w:rsidRDefault="00BC7223">
            <w:pPr>
              <w:pStyle w:val="TableParagraph"/>
              <w:kinsoku w:val="0"/>
              <w:overflowPunct w:val="0"/>
              <w:ind w:left="870"/>
              <w:rPr>
                <w:color w:val="231F20"/>
                <w:sz w:val="16"/>
                <w:szCs w:val="16"/>
              </w:rPr>
            </w:pPr>
            <w:r>
              <w:rPr>
                <w:color w:val="231F20"/>
                <w:sz w:val="16"/>
                <w:szCs w:val="16"/>
              </w:rPr>
              <w:t>31 g</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4D000B89" w14:textId="77777777" w:rsidR="00BC7223" w:rsidRDefault="00BC7223">
            <w:pPr>
              <w:pStyle w:val="TableParagraph"/>
              <w:kinsoku w:val="0"/>
              <w:overflowPunct w:val="0"/>
              <w:rPr>
                <w:color w:val="231F20"/>
                <w:w w:val="105"/>
                <w:sz w:val="16"/>
                <w:szCs w:val="16"/>
              </w:rPr>
            </w:pPr>
            <w:r>
              <w:rPr>
                <w:color w:val="231F20"/>
                <w:w w:val="105"/>
                <w:sz w:val="16"/>
                <w:szCs w:val="16"/>
              </w:rPr>
              <w:t>77 g</w:t>
            </w:r>
          </w:p>
        </w:tc>
        <w:tc>
          <w:tcPr>
            <w:tcW w:w="681" w:type="dxa"/>
            <w:vMerge/>
            <w:tcBorders>
              <w:top w:val="nil"/>
              <w:left w:val="none" w:sz="6" w:space="0" w:color="auto"/>
              <w:bottom w:val="none" w:sz="6" w:space="0" w:color="auto"/>
              <w:right w:val="none" w:sz="6" w:space="0" w:color="auto"/>
            </w:tcBorders>
            <w:shd w:val="clear" w:color="auto" w:fill="71B8CF"/>
            <w:textDirection w:val="tbRl"/>
          </w:tcPr>
          <w:p w14:paraId="15C76D0D" w14:textId="77777777" w:rsidR="00BC7223" w:rsidRDefault="00BC7223">
            <w:pPr>
              <w:rPr>
                <w:rFonts w:ascii="Times New Roman" w:hAnsi="Times New Roman"/>
                <w:sz w:val="2"/>
                <w:szCs w:val="2"/>
              </w:rPr>
            </w:pPr>
          </w:p>
        </w:tc>
      </w:tr>
      <w:tr w:rsidR="00BC7223" w14:paraId="206B28FA" w14:textId="77777777" w:rsidTr="00FA09D1">
        <w:trPr>
          <w:trHeight w:val="344"/>
        </w:trPr>
        <w:tc>
          <w:tcPr>
            <w:tcW w:w="568" w:type="dxa"/>
            <w:vMerge/>
            <w:tcBorders>
              <w:top w:val="nil"/>
              <w:left w:val="none" w:sz="6" w:space="0" w:color="auto"/>
              <w:bottom w:val="none" w:sz="6" w:space="0" w:color="auto"/>
              <w:right w:val="none" w:sz="6" w:space="0" w:color="auto"/>
            </w:tcBorders>
            <w:shd w:val="clear" w:color="auto" w:fill="939598"/>
            <w:textDirection w:val="btLr"/>
          </w:tcPr>
          <w:p w14:paraId="43BF3D35" w14:textId="77777777" w:rsidR="00BC7223" w:rsidRDefault="00BC7223">
            <w:pPr>
              <w:rPr>
                <w:rFonts w:ascii="Times New Roman" w:hAnsi="Times New Roman"/>
                <w:sz w:val="2"/>
                <w:szCs w:val="2"/>
              </w:rPr>
            </w:pPr>
          </w:p>
        </w:tc>
        <w:tc>
          <w:tcPr>
            <w:tcW w:w="1556" w:type="dxa"/>
            <w:tcBorders>
              <w:top w:val="single" w:sz="4" w:space="0" w:color="FFFFFF"/>
              <w:left w:val="none" w:sz="6" w:space="0" w:color="auto"/>
              <w:bottom w:val="single" w:sz="4" w:space="0" w:color="FFFFFF"/>
              <w:right w:val="none" w:sz="6" w:space="0" w:color="auto"/>
            </w:tcBorders>
            <w:shd w:val="clear" w:color="auto" w:fill="BCBEC0"/>
          </w:tcPr>
          <w:p w14:paraId="1A9C004F" w14:textId="77777777" w:rsidR="00BC7223" w:rsidRDefault="00BC7223">
            <w:pPr>
              <w:pStyle w:val="TableParagraph"/>
              <w:kinsoku w:val="0"/>
              <w:overflowPunct w:val="0"/>
              <w:ind w:left="181" w:right="182"/>
              <w:rPr>
                <w:color w:val="231F20"/>
                <w:w w:val="120"/>
                <w:sz w:val="16"/>
                <w:szCs w:val="16"/>
              </w:rPr>
            </w:pPr>
            <w:r>
              <w:rPr>
                <w:color w:val="231F20"/>
                <w:w w:val="120"/>
                <w:sz w:val="16"/>
                <w:szCs w:val="16"/>
              </w:rPr>
              <w:t>16000 L</w:t>
            </w:r>
          </w:p>
        </w:tc>
        <w:tc>
          <w:tcPr>
            <w:tcW w:w="2429" w:type="dxa"/>
            <w:tcBorders>
              <w:top w:val="single" w:sz="4" w:space="0" w:color="FFFFFF"/>
              <w:left w:val="none" w:sz="6" w:space="0" w:color="auto"/>
              <w:bottom w:val="single" w:sz="4" w:space="0" w:color="FFFFFF"/>
              <w:right w:val="none" w:sz="6" w:space="0" w:color="auto"/>
            </w:tcBorders>
            <w:shd w:val="clear" w:color="auto" w:fill="B4D6E2"/>
          </w:tcPr>
          <w:p w14:paraId="6DC4994F" w14:textId="77777777" w:rsidR="00BC7223" w:rsidRDefault="00BC7223">
            <w:pPr>
              <w:pStyle w:val="TableParagraph"/>
              <w:kinsoku w:val="0"/>
              <w:overflowPunct w:val="0"/>
              <w:ind w:left="902" w:right="895"/>
              <w:rPr>
                <w:color w:val="231F20"/>
                <w:w w:val="105"/>
                <w:sz w:val="16"/>
                <w:szCs w:val="16"/>
              </w:rPr>
            </w:pPr>
            <w:r>
              <w:rPr>
                <w:color w:val="231F20"/>
                <w:w w:val="105"/>
                <w:sz w:val="16"/>
                <w:szCs w:val="16"/>
              </w:rPr>
              <w:t>25 g</w:t>
            </w:r>
          </w:p>
        </w:tc>
        <w:tc>
          <w:tcPr>
            <w:tcW w:w="2447" w:type="dxa"/>
            <w:tcBorders>
              <w:top w:val="single" w:sz="4" w:space="0" w:color="FFFFFF"/>
              <w:left w:val="none" w:sz="6" w:space="0" w:color="auto"/>
              <w:bottom w:val="single" w:sz="4" w:space="0" w:color="FFFFFF"/>
              <w:right w:val="none" w:sz="6" w:space="0" w:color="auto"/>
            </w:tcBorders>
            <w:shd w:val="clear" w:color="auto" w:fill="B4D6E2"/>
          </w:tcPr>
          <w:p w14:paraId="2A3A57E6" w14:textId="77777777" w:rsidR="00BC7223" w:rsidRDefault="00BC7223">
            <w:pPr>
              <w:pStyle w:val="TableParagraph"/>
              <w:kinsoku w:val="0"/>
              <w:overflowPunct w:val="0"/>
              <w:ind w:left="870"/>
              <w:rPr>
                <w:color w:val="231F20"/>
                <w:w w:val="110"/>
                <w:sz w:val="16"/>
                <w:szCs w:val="16"/>
              </w:rPr>
            </w:pPr>
            <w:r>
              <w:rPr>
                <w:color w:val="231F20"/>
                <w:w w:val="110"/>
                <w:sz w:val="16"/>
                <w:szCs w:val="16"/>
              </w:rPr>
              <w:t>49 g</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1B4AD11F" w14:textId="77777777" w:rsidR="00BC7223" w:rsidRDefault="00BC7223">
            <w:pPr>
              <w:pStyle w:val="TableParagraph"/>
              <w:kinsoku w:val="0"/>
              <w:overflowPunct w:val="0"/>
              <w:rPr>
                <w:color w:val="231F20"/>
                <w:sz w:val="16"/>
                <w:szCs w:val="16"/>
              </w:rPr>
            </w:pPr>
            <w:r>
              <w:rPr>
                <w:color w:val="231F20"/>
                <w:sz w:val="16"/>
                <w:szCs w:val="16"/>
              </w:rPr>
              <w:t>123 g</w:t>
            </w:r>
          </w:p>
        </w:tc>
        <w:tc>
          <w:tcPr>
            <w:tcW w:w="681" w:type="dxa"/>
            <w:vMerge/>
            <w:tcBorders>
              <w:top w:val="nil"/>
              <w:left w:val="none" w:sz="6" w:space="0" w:color="auto"/>
              <w:bottom w:val="none" w:sz="6" w:space="0" w:color="auto"/>
              <w:right w:val="none" w:sz="6" w:space="0" w:color="auto"/>
            </w:tcBorders>
            <w:shd w:val="clear" w:color="auto" w:fill="71B8CF"/>
            <w:textDirection w:val="tbRl"/>
          </w:tcPr>
          <w:p w14:paraId="20455F71" w14:textId="77777777" w:rsidR="00BC7223" w:rsidRDefault="00BC7223">
            <w:pPr>
              <w:rPr>
                <w:rFonts w:ascii="Times New Roman" w:hAnsi="Times New Roman"/>
                <w:sz w:val="2"/>
                <w:szCs w:val="2"/>
              </w:rPr>
            </w:pPr>
          </w:p>
        </w:tc>
      </w:tr>
      <w:tr w:rsidR="00BC7223" w14:paraId="72A00867" w14:textId="77777777" w:rsidTr="00FA09D1">
        <w:trPr>
          <w:trHeight w:val="344"/>
        </w:trPr>
        <w:tc>
          <w:tcPr>
            <w:tcW w:w="568" w:type="dxa"/>
            <w:vMerge/>
            <w:tcBorders>
              <w:top w:val="nil"/>
              <w:left w:val="none" w:sz="6" w:space="0" w:color="auto"/>
              <w:bottom w:val="none" w:sz="6" w:space="0" w:color="auto"/>
              <w:right w:val="none" w:sz="6" w:space="0" w:color="auto"/>
            </w:tcBorders>
            <w:shd w:val="clear" w:color="auto" w:fill="939598"/>
            <w:textDirection w:val="btLr"/>
          </w:tcPr>
          <w:p w14:paraId="4A0FB7C4" w14:textId="77777777" w:rsidR="00BC7223" w:rsidRDefault="00BC7223">
            <w:pPr>
              <w:rPr>
                <w:rFonts w:ascii="Times New Roman" w:hAnsi="Times New Roman"/>
                <w:sz w:val="2"/>
                <w:szCs w:val="2"/>
              </w:rPr>
            </w:pPr>
          </w:p>
        </w:tc>
        <w:tc>
          <w:tcPr>
            <w:tcW w:w="1556" w:type="dxa"/>
            <w:tcBorders>
              <w:top w:val="single" w:sz="4" w:space="0" w:color="FFFFFF"/>
              <w:left w:val="none" w:sz="6" w:space="0" w:color="auto"/>
              <w:bottom w:val="single" w:sz="4" w:space="0" w:color="FFFFFF"/>
              <w:right w:val="none" w:sz="6" w:space="0" w:color="auto"/>
            </w:tcBorders>
            <w:shd w:val="clear" w:color="auto" w:fill="BCBEC0"/>
          </w:tcPr>
          <w:p w14:paraId="5809B5D7" w14:textId="77777777" w:rsidR="00BC7223" w:rsidRDefault="00BC7223">
            <w:pPr>
              <w:pStyle w:val="TableParagraph"/>
              <w:kinsoku w:val="0"/>
              <w:overflowPunct w:val="0"/>
              <w:ind w:left="181" w:right="182"/>
              <w:rPr>
                <w:color w:val="231F20"/>
                <w:w w:val="130"/>
                <w:sz w:val="16"/>
                <w:szCs w:val="16"/>
              </w:rPr>
            </w:pPr>
            <w:r>
              <w:rPr>
                <w:color w:val="231F20"/>
                <w:w w:val="130"/>
                <w:sz w:val="16"/>
                <w:szCs w:val="16"/>
              </w:rPr>
              <w:t>20000 L</w:t>
            </w:r>
          </w:p>
        </w:tc>
        <w:tc>
          <w:tcPr>
            <w:tcW w:w="2429" w:type="dxa"/>
            <w:tcBorders>
              <w:top w:val="single" w:sz="4" w:space="0" w:color="FFFFFF"/>
              <w:left w:val="none" w:sz="6" w:space="0" w:color="auto"/>
              <w:bottom w:val="single" w:sz="4" w:space="0" w:color="FFFFFF"/>
              <w:right w:val="none" w:sz="6" w:space="0" w:color="auto"/>
            </w:tcBorders>
            <w:shd w:val="clear" w:color="auto" w:fill="B4D6E2"/>
          </w:tcPr>
          <w:p w14:paraId="0791D891" w14:textId="77777777" w:rsidR="00BC7223" w:rsidRDefault="00BC7223">
            <w:pPr>
              <w:pStyle w:val="TableParagraph"/>
              <w:kinsoku w:val="0"/>
              <w:overflowPunct w:val="0"/>
              <w:ind w:left="902" w:right="895"/>
              <w:rPr>
                <w:color w:val="231F20"/>
                <w:sz w:val="16"/>
                <w:szCs w:val="16"/>
              </w:rPr>
            </w:pPr>
            <w:r>
              <w:rPr>
                <w:color w:val="231F20"/>
                <w:sz w:val="16"/>
                <w:szCs w:val="16"/>
              </w:rPr>
              <w:t>31 g</w:t>
            </w:r>
          </w:p>
        </w:tc>
        <w:tc>
          <w:tcPr>
            <w:tcW w:w="2447" w:type="dxa"/>
            <w:tcBorders>
              <w:top w:val="single" w:sz="4" w:space="0" w:color="FFFFFF"/>
              <w:left w:val="none" w:sz="6" w:space="0" w:color="auto"/>
              <w:bottom w:val="single" w:sz="4" w:space="0" w:color="FFFFFF"/>
              <w:right w:val="none" w:sz="6" w:space="0" w:color="auto"/>
            </w:tcBorders>
            <w:shd w:val="clear" w:color="auto" w:fill="B4D6E2"/>
          </w:tcPr>
          <w:p w14:paraId="012DF5E4" w14:textId="77777777" w:rsidR="00BC7223" w:rsidRDefault="00BC7223">
            <w:pPr>
              <w:pStyle w:val="TableParagraph"/>
              <w:kinsoku w:val="0"/>
              <w:overflowPunct w:val="0"/>
              <w:ind w:left="870"/>
              <w:rPr>
                <w:color w:val="231F20"/>
                <w:w w:val="110"/>
                <w:sz w:val="16"/>
                <w:szCs w:val="16"/>
              </w:rPr>
            </w:pPr>
            <w:r>
              <w:rPr>
                <w:color w:val="231F20"/>
                <w:w w:val="110"/>
                <w:sz w:val="16"/>
                <w:szCs w:val="16"/>
              </w:rPr>
              <w:t>62 g</w:t>
            </w:r>
          </w:p>
        </w:tc>
        <w:tc>
          <w:tcPr>
            <w:tcW w:w="2439" w:type="dxa"/>
            <w:tcBorders>
              <w:top w:val="single" w:sz="4" w:space="0" w:color="FFFFFF"/>
              <w:left w:val="none" w:sz="6" w:space="0" w:color="auto"/>
              <w:bottom w:val="single" w:sz="4" w:space="0" w:color="FFFFFF"/>
              <w:right w:val="none" w:sz="6" w:space="0" w:color="auto"/>
            </w:tcBorders>
            <w:shd w:val="clear" w:color="auto" w:fill="B4D6E2"/>
          </w:tcPr>
          <w:p w14:paraId="5B3EDCAE" w14:textId="77777777" w:rsidR="00BC7223" w:rsidRDefault="00BC7223">
            <w:pPr>
              <w:pStyle w:val="TableParagraph"/>
              <w:kinsoku w:val="0"/>
              <w:overflowPunct w:val="0"/>
              <w:rPr>
                <w:color w:val="231F20"/>
                <w:sz w:val="16"/>
                <w:szCs w:val="16"/>
              </w:rPr>
            </w:pPr>
            <w:r>
              <w:rPr>
                <w:color w:val="231F20"/>
                <w:sz w:val="16"/>
                <w:szCs w:val="16"/>
              </w:rPr>
              <w:t>154 g</w:t>
            </w:r>
          </w:p>
        </w:tc>
        <w:tc>
          <w:tcPr>
            <w:tcW w:w="681" w:type="dxa"/>
            <w:vMerge/>
            <w:tcBorders>
              <w:top w:val="nil"/>
              <w:left w:val="none" w:sz="6" w:space="0" w:color="auto"/>
              <w:bottom w:val="none" w:sz="6" w:space="0" w:color="auto"/>
              <w:right w:val="none" w:sz="6" w:space="0" w:color="auto"/>
            </w:tcBorders>
            <w:shd w:val="clear" w:color="auto" w:fill="71B8CF"/>
            <w:textDirection w:val="tbRl"/>
          </w:tcPr>
          <w:p w14:paraId="15A4E98A" w14:textId="77777777" w:rsidR="00BC7223" w:rsidRDefault="00BC7223">
            <w:pPr>
              <w:rPr>
                <w:rFonts w:ascii="Times New Roman" w:hAnsi="Times New Roman"/>
                <w:sz w:val="2"/>
                <w:szCs w:val="2"/>
              </w:rPr>
            </w:pPr>
          </w:p>
        </w:tc>
      </w:tr>
      <w:tr w:rsidR="00BC7223" w14:paraId="7FFB8731" w14:textId="77777777" w:rsidTr="00FA09D1">
        <w:trPr>
          <w:trHeight w:val="344"/>
        </w:trPr>
        <w:tc>
          <w:tcPr>
            <w:tcW w:w="568" w:type="dxa"/>
            <w:vMerge/>
            <w:tcBorders>
              <w:top w:val="nil"/>
              <w:left w:val="none" w:sz="6" w:space="0" w:color="auto"/>
              <w:bottom w:val="none" w:sz="6" w:space="0" w:color="auto"/>
              <w:right w:val="none" w:sz="6" w:space="0" w:color="auto"/>
            </w:tcBorders>
            <w:shd w:val="clear" w:color="auto" w:fill="939598"/>
            <w:textDirection w:val="btLr"/>
          </w:tcPr>
          <w:p w14:paraId="006F5D3E" w14:textId="77777777" w:rsidR="00BC7223" w:rsidRDefault="00BC7223">
            <w:pPr>
              <w:rPr>
                <w:rFonts w:ascii="Times New Roman" w:hAnsi="Times New Roman"/>
                <w:sz w:val="2"/>
                <w:szCs w:val="2"/>
              </w:rPr>
            </w:pPr>
          </w:p>
        </w:tc>
        <w:tc>
          <w:tcPr>
            <w:tcW w:w="1556" w:type="dxa"/>
            <w:tcBorders>
              <w:top w:val="single" w:sz="4" w:space="0" w:color="FFFFFF"/>
              <w:left w:val="none" w:sz="6" w:space="0" w:color="auto"/>
              <w:bottom w:val="none" w:sz="6" w:space="0" w:color="auto"/>
              <w:right w:val="none" w:sz="6" w:space="0" w:color="auto"/>
            </w:tcBorders>
            <w:shd w:val="clear" w:color="auto" w:fill="BCBEC0"/>
          </w:tcPr>
          <w:p w14:paraId="4B58D6E2" w14:textId="77777777" w:rsidR="00BC7223" w:rsidRDefault="00BC7223">
            <w:pPr>
              <w:pStyle w:val="TableParagraph"/>
              <w:kinsoku w:val="0"/>
              <w:overflowPunct w:val="0"/>
              <w:ind w:left="181" w:right="182"/>
              <w:rPr>
                <w:color w:val="231F20"/>
                <w:w w:val="130"/>
                <w:sz w:val="16"/>
                <w:szCs w:val="16"/>
              </w:rPr>
            </w:pPr>
            <w:r>
              <w:rPr>
                <w:color w:val="231F20"/>
                <w:w w:val="130"/>
                <w:sz w:val="16"/>
                <w:szCs w:val="16"/>
              </w:rPr>
              <w:t>30000 L</w:t>
            </w:r>
          </w:p>
        </w:tc>
        <w:tc>
          <w:tcPr>
            <w:tcW w:w="2429" w:type="dxa"/>
            <w:tcBorders>
              <w:top w:val="single" w:sz="4" w:space="0" w:color="FFFFFF"/>
              <w:left w:val="none" w:sz="6" w:space="0" w:color="auto"/>
              <w:bottom w:val="none" w:sz="6" w:space="0" w:color="auto"/>
              <w:right w:val="none" w:sz="6" w:space="0" w:color="auto"/>
            </w:tcBorders>
            <w:shd w:val="clear" w:color="auto" w:fill="B4D6E2"/>
          </w:tcPr>
          <w:p w14:paraId="2A388142" w14:textId="77777777" w:rsidR="00BC7223" w:rsidRDefault="00BC7223">
            <w:pPr>
              <w:pStyle w:val="TableParagraph"/>
              <w:kinsoku w:val="0"/>
              <w:overflowPunct w:val="0"/>
              <w:ind w:left="902" w:right="895"/>
              <w:rPr>
                <w:color w:val="231F20"/>
                <w:w w:val="110"/>
                <w:sz w:val="16"/>
                <w:szCs w:val="16"/>
              </w:rPr>
            </w:pPr>
            <w:r>
              <w:rPr>
                <w:color w:val="231F20"/>
                <w:w w:val="110"/>
                <w:sz w:val="16"/>
                <w:szCs w:val="16"/>
              </w:rPr>
              <w:t>46 g</w:t>
            </w:r>
          </w:p>
        </w:tc>
        <w:tc>
          <w:tcPr>
            <w:tcW w:w="2447" w:type="dxa"/>
            <w:tcBorders>
              <w:top w:val="single" w:sz="4" w:space="0" w:color="FFFFFF"/>
              <w:left w:val="none" w:sz="6" w:space="0" w:color="auto"/>
              <w:bottom w:val="none" w:sz="6" w:space="0" w:color="auto"/>
              <w:right w:val="none" w:sz="6" w:space="0" w:color="auto"/>
            </w:tcBorders>
            <w:shd w:val="clear" w:color="auto" w:fill="B4D6E2"/>
          </w:tcPr>
          <w:p w14:paraId="54C38828" w14:textId="77777777" w:rsidR="00BC7223" w:rsidRDefault="00BC7223">
            <w:pPr>
              <w:pStyle w:val="TableParagraph"/>
              <w:kinsoku w:val="0"/>
              <w:overflowPunct w:val="0"/>
              <w:ind w:left="870"/>
              <w:rPr>
                <w:color w:val="231F20"/>
                <w:w w:val="110"/>
                <w:sz w:val="16"/>
                <w:szCs w:val="16"/>
              </w:rPr>
            </w:pPr>
            <w:r>
              <w:rPr>
                <w:color w:val="231F20"/>
                <w:w w:val="110"/>
                <w:sz w:val="16"/>
                <w:szCs w:val="16"/>
              </w:rPr>
              <w:t>92 g</w:t>
            </w:r>
          </w:p>
        </w:tc>
        <w:tc>
          <w:tcPr>
            <w:tcW w:w="2439" w:type="dxa"/>
            <w:tcBorders>
              <w:top w:val="single" w:sz="4" w:space="0" w:color="FFFFFF"/>
              <w:left w:val="none" w:sz="6" w:space="0" w:color="auto"/>
              <w:bottom w:val="none" w:sz="6" w:space="0" w:color="auto"/>
              <w:right w:val="none" w:sz="6" w:space="0" w:color="auto"/>
            </w:tcBorders>
            <w:shd w:val="clear" w:color="auto" w:fill="B4D6E2"/>
          </w:tcPr>
          <w:p w14:paraId="6C4B55CC" w14:textId="77777777" w:rsidR="00BC7223" w:rsidRDefault="00BC7223">
            <w:pPr>
              <w:pStyle w:val="TableParagraph"/>
              <w:kinsoku w:val="0"/>
              <w:overflowPunct w:val="0"/>
              <w:rPr>
                <w:color w:val="231F20"/>
                <w:sz w:val="16"/>
                <w:szCs w:val="16"/>
              </w:rPr>
            </w:pPr>
            <w:r>
              <w:rPr>
                <w:color w:val="231F20"/>
                <w:sz w:val="16"/>
                <w:szCs w:val="16"/>
              </w:rPr>
              <w:t>231 g</w:t>
            </w:r>
          </w:p>
        </w:tc>
        <w:tc>
          <w:tcPr>
            <w:tcW w:w="681" w:type="dxa"/>
            <w:vMerge/>
            <w:tcBorders>
              <w:top w:val="nil"/>
              <w:left w:val="none" w:sz="6" w:space="0" w:color="auto"/>
              <w:bottom w:val="none" w:sz="6" w:space="0" w:color="auto"/>
              <w:right w:val="none" w:sz="6" w:space="0" w:color="auto"/>
            </w:tcBorders>
            <w:shd w:val="clear" w:color="auto" w:fill="71B8CF"/>
            <w:textDirection w:val="tbRl"/>
          </w:tcPr>
          <w:p w14:paraId="21276933" w14:textId="77777777" w:rsidR="00BC7223" w:rsidRDefault="00BC7223">
            <w:pPr>
              <w:rPr>
                <w:rFonts w:ascii="Times New Roman" w:hAnsi="Times New Roman"/>
                <w:sz w:val="2"/>
                <w:szCs w:val="2"/>
              </w:rPr>
            </w:pPr>
          </w:p>
        </w:tc>
      </w:tr>
    </w:tbl>
    <w:p w14:paraId="6F7E4F72" w14:textId="77777777" w:rsidR="00BC7223" w:rsidRDefault="00BC7223" w:rsidP="00FA09D1">
      <w:pPr>
        <w:spacing w:before="120"/>
      </w:pPr>
      <w:r>
        <w:t>For example: To aim for a chlorine concentration of 5 mg/L in a tank with 1000 litres (L) of water, add approximately</w:t>
      </w:r>
      <w:r w:rsidR="00FA09D1">
        <w:t xml:space="preserve"> </w:t>
      </w:r>
      <w:r>
        <w:t>8 grams (g) of 65% granular calcium hypochlorite.</w:t>
      </w:r>
    </w:p>
    <w:p w14:paraId="5BBAB0F0" w14:textId="77777777" w:rsidR="00BC7223" w:rsidRDefault="00BC7223" w:rsidP="00BC7223">
      <w:r>
        <w:t>To ensure effective disinfection, add enough</w:t>
      </w:r>
      <w:r w:rsidR="00FA09D1">
        <w:t xml:space="preserve"> </w:t>
      </w:r>
      <w:r>
        <w:t>chlorine so that after 30 minutes, there is at least</w:t>
      </w:r>
      <w:r w:rsidR="00FA09D1">
        <w:t xml:space="preserve"> </w:t>
      </w:r>
      <w:r>
        <w:t>0.5 milligrams per litre (mg/L, or parts per million,</w:t>
      </w:r>
      <w:r w:rsidR="00FA09D1">
        <w:t xml:space="preserve"> </w:t>
      </w:r>
      <w:r>
        <w:t>ppm) present in your water – this remaining</w:t>
      </w:r>
      <w:r w:rsidR="00FA09D1">
        <w:t xml:space="preserve"> </w:t>
      </w:r>
      <w:r>
        <w:t>chlorine in your water is known as the ‘free</w:t>
      </w:r>
      <w:r w:rsidR="00FA09D1">
        <w:t xml:space="preserve"> </w:t>
      </w:r>
      <w:r>
        <w:t>chlorine residual’.</w:t>
      </w:r>
    </w:p>
    <w:p w14:paraId="2422D004" w14:textId="77777777" w:rsidR="00BC7223" w:rsidRDefault="00BC7223" w:rsidP="00BC7223">
      <w:r>
        <w:t>Free chlorine residual will naturally decrease</w:t>
      </w:r>
      <w:r w:rsidR="00FA09D1">
        <w:t xml:space="preserve"> </w:t>
      </w:r>
      <w:r>
        <w:t>over time. You can expect your free chlorine</w:t>
      </w:r>
      <w:r w:rsidR="00FA09D1">
        <w:t xml:space="preserve"> </w:t>
      </w:r>
      <w:r>
        <w:t>residual after 30 minutes to be less than the</w:t>
      </w:r>
      <w:r w:rsidR="00FA09D1">
        <w:t xml:space="preserve"> </w:t>
      </w:r>
      <w:r>
        <w:t>chlorine you add.</w:t>
      </w:r>
    </w:p>
    <w:p w14:paraId="6692E159" w14:textId="77777777" w:rsidR="00BC7223" w:rsidRDefault="00BC7223" w:rsidP="00BC7223">
      <w:r>
        <w:t>If the free chlorine residual is below 0.5 mg/L after</w:t>
      </w:r>
      <w:r w:rsidR="00FA09D1">
        <w:t xml:space="preserve"> </w:t>
      </w:r>
      <w:r>
        <w:t>30 minutes, repeat the addition of chlorine until at</w:t>
      </w:r>
      <w:r w:rsidR="00FA09D1">
        <w:t xml:space="preserve"> </w:t>
      </w:r>
      <w:r>
        <w:t>least 0.5 mg/L is present after another 30 minutes.</w:t>
      </w:r>
      <w:r w:rsidR="00FA09D1">
        <w:t xml:space="preserve"> </w:t>
      </w:r>
      <w:r>
        <w:t>Be careful not to overdose the chlorine and ensure</w:t>
      </w:r>
      <w:r w:rsidR="00FA09D1">
        <w:t xml:space="preserve"> </w:t>
      </w:r>
      <w:r>
        <w:t>your free chlorine residual is below 5 mg/L.</w:t>
      </w:r>
      <w:r w:rsidR="00FA09D1">
        <w:t xml:space="preserve"> </w:t>
      </w:r>
      <w:r>
        <w:t>Chlorine can be measured with a suitable test kit</w:t>
      </w:r>
      <w:r w:rsidR="00FA09D1">
        <w:t xml:space="preserve"> </w:t>
      </w:r>
      <w:r>
        <w:t>(for example, a swimming pool chlorine kit).</w:t>
      </w:r>
    </w:p>
    <w:p w14:paraId="2BDC0081" w14:textId="77777777" w:rsidR="00BC7223" w:rsidRDefault="00BC7223" w:rsidP="00BC7223">
      <w:r>
        <w:t>Remove any visible contaminants such as dirt and</w:t>
      </w:r>
      <w:r w:rsidR="00FA09D1">
        <w:t xml:space="preserve"> </w:t>
      </w:r>
      <w:r>
        <w:t>leaves from your water tank before adding</w:t>
      </w:r>
      <w:r w:rsidR="00FA09D1">
        <w:t xml:space="preserve"> </w:t>
      </w:r>
      <w:r>
        <w:t>chlorine. You may need to add more chlorine to</w:t>
      </w:r>
      <w:r w:rsidR="00FA09D1">
        <w:t xml:space="preserve"> </w:t>
      </w:r>
      <w:r>
        <w:t>achieve a satisfactory free chlorine residual and</w:t>
      </w:r>
      <w:r w:rsidR="00FA09D1">
        <w:t xml:space="preserve"> </w:t>
      </w:r>
      <w:r>
        <w:t>effective disinfection if you have contaminants in</w:t>
      </w:r>
      <w:r w:rsidR="00FA09D1">
        <w:t xml:space="preserve"> </w:t>
      </w:r>
      <w:r>
        <w:t>your water.</w:t>
      </w:r>
    </w:p>
    <w:p w14:paraId="320C214B" w14:textId="2AE80E52" w:rsidR="00BC7223" w:rsidRDefault="00BC7223" w:rsidP="00BC7223">
      <w:r>
        <w:t>Make sure you follow instructions and health and</w:t>
      </w:r>
      <w:r w:rsidR="00FA09D1">
        <w:t xml:space="preserve"> </w:t>
      </w:r>
      <w:r>
        <w:t>safety guidance on the product you purchase.</w:t>
      </w:r>
      <w:r w:rsidR="00FA09D1">
        <w:t xml:space="preserve"> </w:t>
      </w:r>
      <w:r>
        <w:t>Granular calcium hypochlorite should be dissolved</w:t>
      </w:r>
      <w:r w:rsidR="00FA09D1">
        <w:t xml:space="preserve"> </w:t>
      </w:r>
      <w:r>
        <w:t>in a bucket of water before being added to your</w:t>
      </w:r>
      <w:r w:rsidR="00FA09D1">
        <w:t xml:space="preserve"> </w:t>
      </w:r>
      <w:r>
        <w:t>water tank. The water in your tank should be well</w:t>
      </w:r>
      <w:r w:rsidR="00FA09D1">
        <w:t xml:space="preserve"> </w:t>
      </w:r>
      <w:r>
        <w:t>mixed after you add the dissolved calcium</w:t>
      </w:r>
      <w:r w:rsidR="00FA09D1">
        <w:t xml:space="preserve"> </w:t>
      </w:r>
      <w:r>
        <w:t>hypochlorite.</w:t>
      </w:r>
    </w:p>
    <w:p w14:paraId="23F3C44C" w14:textId="77777777" w:rsidR="00CF33A7" w:rsidRDefault="00CF33A7" w:rsidP="00CF33A7">
      <w:r>
        <w:t>Granular calcium hypochlorite can be purchased from swimming pool suppliers, hardware stores and some large supermarkets.</w:t>
      </w:r>
    </w:p>
    <w:p w14:paraId="0A8206B5" w14:textId="77777777" w:rsidR="00CF33A7" w:rsidRDefault="00CF33A7" w:rsidP="00CF33A7">
      <w:r>
        <w:t>Do not use stabilised swimming pool chlorine for disinfection because it contains cyanuric acid (also known as isocyanuric or trichloroisocyanuric acid) and is not effective in enclosed tanks. Check the active constituent on the label.</w:t>
      </w:r>
    </w:p>
    <w:p w14:paraId="74E6B0D1" w14:textId="487C3240" w:rsidR="00FA09D1" w:rsidRPr="00CF33A7" w:rsidRDefault="00BC7223">
      <w:pPr>
        <w:rPr>
          <w:color w:val="000000" w:themeColor="text1"/>
        </w:rPr>
      </w:pPr>
      <w:r w:rsidRPr="00CC7A03">
        <w:rPr>
          <w:color w:val="000000" w:themeColor="text1"/>
        </w:rPr>
        <w:t>There is more guidance on</w:t>
      </w:r>
      <w:r w:rsidR="00FA09D1" w:rsidRPr="00CC7A03">
        <w:rPr>
          <w:color w:val="000000" w:themeColor="text1"/>
        </w:rPr>
        <w:t xml:space="preserve"> </w:t>
      </w:r>
      <w:r w:rsidRPr="00CC7A03">
        <w:rPr>
          <w:color w:val="000000" w:themeColor="text1"/>
        </w:rPr>
        <w:t xml:space="preserve">water treatment in Section </w:t>
      </w:r>
      <w:r w:rsidR="00CC7A03" w:rsidRPr="00CC7A03">
        <w:rPr>
          <w:color w:val="000000" w:themeColor="text1"/>
        </w:rPr>
        <w:t>7.</w:t>
      </w:r>
    </w:p>
    <w:sectPr w:rsidR="00FA09D1" w:rsidRPr="00CF33A7" w:rsidSect="00E52F02">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EAE03" w14:textId="77777777" w:rsidR="00170885" w:rsidRDefault="00170885" w:rsidP="00293A72">
      <w:r>
        <w:separator/>
      </w:r>
    </w:p>
  </w:endnote>
  <w:endnote w:type="continuationSeparator" w:id="0">
    <w:p w14:paraId="1E51317B" w14:textId="77777777" w:rsidR="00170885" w:rsidRDefault="0017088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Interstate-Regular">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302B" w14:textId="77777777" w:rsidR="00CF33A7" w:rsidRPr="009A7587" w:rsidRDefault="00170885" w:rsidP="00434174">
    <w:pPr>
      <w:tabs>
        <w:tab w:val="right" w:pos="10206"/>
      </w:tabs>
      <w:spacing w:after="120"/>
      <w:ind w:left="-567" w:right="-568"/>
      <w:rPr>
        <w:sz w:val="16"/>
        <w:szCs w:val="16"/>
      </w:rPr>
    </w:pPr>
    <w:r>
      <w:pict w14:anchorId="00B5E517">
        <v:rect id="_x0000_i1025" style="width:481.9pt;height:.5pt" o:hralign="center" o:hrstd="t" o:hrnoshade="t" o:hr="t" fillcolor="black [3213]" stroked="f"/>
      </w:pict>
    </w:r>
  </w:p>
  <w:p w14:paraId="6AFAB217" w14:textId="5DC1463E" w:rsidR="00CF33A7" w:rsidRPr="009568B9" w:rsidRDefault="00CF33A7" w:rsidP="00434174">
    <w:pPr>
      <w:pStyle w:val="NTGFooterDepartmentandPagenumber"/>
      <w:tabs>
        <w:tab w:val="clear" w:pos="9026"/>
        <w:tab w:val="right" w:pos="10206"/>
      </w:tabs>
      <w:ind w:left="-567"/>
    </w:pPr>
    <w:r>
      <w:rPr>
        <w:rStyle w:val="NTGFooterDepartmentofChar"/>
      </w:rPr>
      <w:t xml:space="preserve">DEPARTMENT OF </w:t>
    </w:r>
    <w:r w:rsidRPr="00740B40">
      <w:rPr>
        <w:rStyle w:val="NTGFooterDepartmentofChar"/>
        <w:rFonts w:ascii="Arial Black" w:hAnsi="Arial Black"/>
      </w:rPr>
      <w:t>HEALTH</w:t>
    </w:r>
    <w:r w:rsidRPr="009568B9">
      <w:tab/>
      <w:t xml:space="preserve">Page </w:t>
    </w:r>
    <w:r w:rsidRPr="009568B9">
      <w:fldChar w:fldCharType="begin"/>
    </w:r>
    <w:r w:rsidRPr="009568B9">
      <w:instrText xml:space="preserve"> PAGE  \* Arabic  \* MERGEFORMAT </w:instrText>
    </w:r>
    <w:r w:rsidRPr="009568B9">
      <w:fldChar w:fldCharType="separate"/>
    </w:r>
    <w:r w:rsidR="008606BF">
      <w:rPr>
        <w:noProof/>
      </w:rPr>
      <w:t>21</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8606BF">
      <w:rPr>
        <w:noProof/>
      </w:rPr>
      <w:t>28</w:t>
    </w:r>
    <w:r>
      <w:rPr>
        <w:noProof/>
      </w:rPr>
      <w:fldChar w:fldCharType="end"/>
    </w:r>
  </w:p>
  <w:p w14:paraId="2E8F1FB5" w14:textId="37A8BB24" w:rsidR="00CF33A7" w:rsidRPr="009568B9" w:rsidRDefault="00CF33A7" w:rsidP="00220959">
    <w:pPr>
      <w:pStyle w:val="NTGFooterDateVersion"/>
      <w:ind w:left="-567"/>
    </w:pPr>
    <w:r>
      <w:t>May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CF33A7" w:rsidRPr="002C6633" w14:paraId="4319CB9B" w14:textId="77777777" w:rsidTr="00B61936">
      <w:trPr>
        <w:cantSplit/>
        <w:trHeight w:hRule="exact" w:val="1400"/>
        <w:tblHeader/>
      </w:trPr>
      <w:tc>
        <w:tcPr>
          <w:tcW w:w="8505" w:type="dxa"/>
          <w:vAlign w:val="center"/>
        </w:tcPr>
        <w:p w14:paraId="12B7CE26" w14:textId="77777777" w:rsidR="00CF33A7" w:rsidRPr="002C6633" w:rsidRDefault="00CF33A7" w:rsidP="00B61936">
          <w:pPr>
            <w:pStyle w:val="Footer"/>
            <w:spacing w:before="280"/>
            <w:ind w:right="0"/>
          </w:pPr>
          <w:r>
            <w:rPr>
              <w:rStyle w:val="NTGFooterDepartmentofChar"/>
            </w:rPr>
            <w:t xml:space="preserve">department of </w:t>
          </w:r>
          <w:r w:rsidRPr="00740B40">
            <w:rPr>
              <w:rStyle w:val="NTGFooterDepartmentofChar"/>
              <w:rFonts w:ascii="Arial Black" w:hAnsi="Arial Black"/>
            </w:rPr>
            <w:t>health</w:t>
          </w:r>
          <w:r w:rsidRPr="002C6633">
            <w:br/>
          </w:r>
        </w:p>
      </w:tc>
      <w:tc>
        <w:tcPr>
          <w:tcW w:w="2268" w:type="dxa"/>
          <w:vAlign w:val="center"/>
        </w:tcPr>
        <w:p w14:paraId="306C3AD5" w14:textId="77777777" w:rsidR="00CF33A7" w:rsidRPr="002C6633" w:rsidRDefault="00CF33A7" w:rsidP="00B61936">
          <w:pPr>
            <w:spacing w:after="0" w:line="252" w:lineRule="auto"/>
            <w:ind w:left="4"/>
            <w:jc w:val="right"/>
            <w:rPr>
              <w:rFonts w:cs="Arial"/>
              <w:sz w:val="20"/>
            </w:rPr>
          </w:pPr>
          <w:r w:rsidRPr="002C6633">
            <w:rPr>
              <w:rFonts w:cs="Arial"/>
              <w:noProof/>
              <w:sz w:val="20"/>
              <w:lang w:eastAsia="en-AU"/>
            </w:rPr>
            <w:drawing>
              <wp:inline distT="0" distB="0" distL="0" distR="0" wp14:anchorId="09A93836" wp14:editId="3BDE202C">
                <wp:extent cx="1347470" cy="481330"/>
                <wp:effectExtent l="0" t="0" r="5080" b="0"/>
                <wp:docPr id="12" name="Picture 1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4FA4C50F" w14:textId="77777777" w:rsidR="00CF33A7" w:rsidRPr="002C6633" w:rsidRDefault="00CF33A7" w:rsidP="00410CF8">
    <w:pPr>
      <w:pStyle w:val="Footerspacing"/>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BA1E" w14:textId="77777777" w:rsidR="00CF33A7" w:rsidRPr="009A7587" w:rsidRDefault="00170885" w:rsidP="00A1061C">
    <w:pPr>
      <w:tabs>
        <w:tab w:val="right" w:pos="10206"/>
      </w:tabs>
      <w:spacing w:after="120"/>
      <w:ind w:left="-567" w:right="-568"/>
      <w:rPr>
        <w:sz w:val="16"/>
        <w:szCs w:val="16"/>
      </w:rPr>
    </w:pPr>
    <w:r>
      <w:pict w14:anchorId="5385066F">
        <v:rect id="_x0000_i1026" style="width:481.9pt;height:.5pt" o:hralign="center" o:hrstd="t" o:hrnoshade="t" o:hr="t" fillcolor="black [3213]" stroked="f"/>
      </w:pict>
    </w:r>
  </w:p>
  <w:p w14:paraId="4FBC1359" w14:textId="75D5AC6B" w:rsidR="00CF33A7" w:rsidRPr="009568B9" w:rsidRDefault="00CF33A7"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b/>
        <w:bCs/>
        <w:lang w:val="en-US"/>
      </w:rPr>
      <w:t>Error! Unknown document property name.</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b w:val="0"/>
        <w:bCs/>
        <w:lang w:val="en-US"/>
      </w:rPr>
      <w:t>Error! Unknown document property name.</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3</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28</w:t>
    </w:r>
    <w:r>
      <w:rPr>
        <w:noProof/>
      </w:rPr>
      <w:fldChar w:fldCharType="end"/>
    </w:r>
  </w:p>
  <w:p w14:paraId="7D3F204F" w14:textId="2B6350AC" w:rsidR="00CF33A7" w:rsidRPr="009568B9" w:rsidRDefault="00CF33A7" w:rsidP="00A1061C">
    <w:pPr>
      <w:pStyle w:val="NTGFooterDateVersion"/>
      <w:ind w:left="-567"/>
    </w:pPr>
    <w:r>
      <w:fldChar w:fldCharType="begin"/>
    </w:r>
    <w:r>
      <w:instrText xml:space="preserve"> DOCPROPERTY  DocumentDate  \* MERGEFORMAT </w:instrText>
    </w:r>
    <w:r>
      <w:fldChar w:fldCharType="separate"/>
    </w:r>
    <w:r>
      <w:rPr>
        <w:b/>
        <w:bCs/>
        <w:lang w:val="en-US"/>
      </w:rPr>
      <w:t>Error! Unknown document property name.</w:t>
    </w:r>
    <w:r>
      <w:fldChar w:fldCharType="end"/>
    </w:r>
    <w:r w:rsidRPr="009568B9">
      <w:t>, Version </w:t>
    </w:r>
    <w:r>
      <w:fldChar w:fldCharType="begin"/>
    </w:r>
    <w:r>
      <w:instrText xml:space="preserve"> DOCPROPERTY  VersionNo  \* MERGEFORMAT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4597B" w14:textId="77777777" w:rsidR="00170885" w:rsidRDefault="00170885" w:rsidP="00293A72">
      <w:r>
        <w:separator/>
      </w:r>
    </w:p>
  </w:footnote>
  <w:footnote w:type="continuationSeparator" w:id="0">
    <w:p w14:paraId="34EFEC14" w14:textId="77777777" w:rsidR="00170885" w:rsidRDefault="00170885" w:rsidP="00293A72">
      <w:r>
        <w:continuationSeparator/>
      </w:r>
    </w:p>
  </w:footnote>
  <w:footnote w:type="continuationNotice" w:id="1">
    <w:p w14:paraId="0FB35DD6" w14:textId="77777777" w:rsidR="00170885" w:rsidRPr="00FB5692" w:rsidRDefault="00170885" w:rsidP="00FB569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E64D" w14:textId="77777777" w:rsidR="00CF33A7" w:rsidRDefault="00CF33A7" w:rsidP="007D55DF">
    <w:pPr>
      <w:pStyle w:val="Header"/>
      <w:tabs>
        <w:tab w:val="clear" w:pos="9026"/>
        <w:tab w:val="right" w:pos="10206"/>
      </w:tabs>
    </w:pPr>
    <w:r>
      <w:t>Document control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CB6E" w14:textId="55E8A9FE" w:rsidR="00CF33A7" w:rsidRDefault="00CF33A7" w:rsidP="009616DF">
    <w:pPr>
      <w:ind w:left="-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A044" w14:textId="77777777" w:rsidR="00CF33A7" w:rsidRDefault="00CF33A7" w:rsidP="00740B40">
    <w:pPr>
      <w:pStyle w:val="Header"/>
      <w:tabs>
        <w:tab w:val="clear" w:pos="9026"/>
        <w:tab w:val="right" w:pos="10206"/>
      </w:tabs>
      <w:ind w:right="-56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B139" w14:textId="77777777" w:rsidR="00CF33A7" w:rsidRDefault="00CF33A7" w:rsidP="009568B9">
    <w:pPr>
      <w:pStyle w:val="Header"/>
      <w:tabs>
        <w:tab w:val="clear" w:pos="9026"/>
        <w:tab w:val="right" w:pos="10206"/>
      </w:tabs>
    </w:pPr>
    <w:r>
      <w:t>Document control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B114" w14:textId="77777777" w:rsidR="00CF33A7" w:rsidRDefault="00CF33A7" w:rsidP="00474BF6">
    <w:pPr>
      <w:pStyle w:val="Header"/>
      <w:tabs>
        <w:tab w:val="clear" w:pos="9026"/>
        <w:tab w:val="right" w:pos="10206"/>
      </w:tabs>
      <w:ind w:right="-56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138340E1"/>
    <w:multiLevelType w:val="hybridMultilevel"/>
    <w:tmpl w:val="89BA4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91B41"/>
    <w:multiLevelType w:val="multilevel"/>
    <w:tmpl w:val="0C78A7AC"/>
    <w:numStyleLink w:val="NTGTableList"/>
  </w:abstractNum>
  <w:abstractNum w:abstractNumId="3"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33AC0BD5"/>
    <w:multiLevelType w:val="multilevel"/>
    <w:tmpl w:val="39746A98"/>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5" w15:restartNumberingAfterBreak="0">
    <w:nsid w:val="426F70CC"/>
    <w:multiLevelType w:val="multilevel"/>
    <w:tmpl w:val="39746A98"/>
    <w:numStyleLink w:val="NTGTableNumList"/>
  </w:abstractNum>
  <w:abstractNum w:abstractNumId="6"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 w15:restartNumberingAfterBreak="0">
    <w:nsid w:val="574A7D18"/>
    <w:multiLevelType w:val="hybridMultilevel"/>
    <w:tmpl w:val="860ACAF6"/>
    <w:lvl w:ilvl="0" w:tplc="B29ECA14">
      <w:numFmt w:val="bullet"/>
      <w:lvlText w:val="•"/>
      <w:lvlJc w:val="left"/>
      <w:pPr>
        <w:ind w:left="720" w:hanging="360"/>
      </w:pPr>
      <w:rPr>
        <w:rFonts w:ascii="Lato" w:eastAsia="Calibri" w:hAnsi="Lat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DF02EF"/>
    <w:multiLevelType w:val="hybridMultilevel"/>
    <w:tmpl w:val="AFB8C178"/>
    <w:lvl w:ilvl="0" w:tplc="A3E4F8C0">
      <w:start w:val="1"/>
      <w:numFmt w:val="decimal"/>
      <w:pStyle w:val="Heading2MLN"/>
      <w:lvlText w:val="%1.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48A5A2B"/>
    <w:multiLevelType w:val="multilevel"/>
    <w:tmpl w:val="9C84EDE8"/>
    <w:lvl w:ilvl="0">
      <w:start w:val="1"/>
      <w:numFmt w:val="decimal"/>
      <w:pStyle w:val="DeptNumberedHeading1"/>
      <w:lvlText w:val="%1."/>
      <w:lvlJc w:val="left"/>
      <w:pPr>
        <w:tabs>
          <w:tab w:val="num" w:pos="720"/>
        </w:tabs>
        <w:ind w:left="720" w:hanging="72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7A14C38"/>
    <w:multiLevelType w:val="multilevel"/>
    <w:tmpl w:val="BD7A8414"/>
    <w:numStyleLink w:val="NTGStandardList"/>
  </w:abstractNum>
  <w:abstractNum w:abstractNumId="11" w15:restartNumberingAfterBreak="0">
    <w:nsid w:val="6D4A112E"/>
    <w:multiLevelType w:val="hybridMultilevel"/>
    <w:tmpl w:val="9C6EA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355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3"/>
  </w:num>
  <w:num w:numId="3">
    <w:abstractNumId w:val="6"/>
  </w:num>
  <w:num w:numId="4">
    <w:abstractNumId w:val="0"/>
  </w:num>
  <w:num w:numId="5">
    <w:abstractNumId w:val="4"/>
  </w:num>
  <w:num w:numId="6">
    <w:abstractNumId w:val="5"/>
  </w:num>
  <w:num w:numId="7">
    <w:abstractNumId w:val="2"/>
  </w:num>
  <w:num w:numId="8">
    <w:abstractNumId w:val="8"/>
  </w:num>
  <w:num w:numId="9">
    <w:abstractNumId w:val="10"/>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num>
  <w:num w:numId="14">
    <w:abstractNumId w:val="12"/>
  </w:num>
  <w:num w:numId="15">
    <w:abstractNumId w:val="12"/>
  </w:num>
  <w:num w:numId="16">
    <w:abstractNumId w:val="11"/>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stylePaneFormatFilter w:val="9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1"/>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1E"/>
    <w:rsid w:val="000001FD"/>
    <w:rsid w:val="00005ADE"/>
    <w:rsid w:val="00006383"/>
    <w:rsid w:val="00006FC8"/>
    <w:rsid w:val="000078E0"/>
    <w:rsid w:val="000102B4"/>
    <w:rsid w:val="00010839"/>
    <w:rsid w:val="00013A2E"/>
    <w:rsid w:val="000146E7"/>
    <w:rsid w:val="00015876"/>
    <w:rsid w:val="0001658E"/>
    <w:rsid w:val="00016663"/>
    <w:rsid w:val="0001749F"/>
    <w:rsid w:val="00017A14"/>
    <w:rsid w:val="00020249"/>
    <w:rsid w:val="00021422"/>
    <w:rsid w:val="00022A4C"/>
    <w:rsid w:val="00022DE0"/>
    <w:rsid w:val="00024BFD"/>
    <w:rsid w:val="00027307"/>
    <w:rsid w:val="00027D9F"/>
    <w:rsid w:val="00030A7D"/>
    <w:rsid w:val="00030C95"/>
    <w:rsid w:val="00031544"/>
    <w:rsid w:val="00031593"/>
    <w:rsid w:val="000328B5"/>
    <w:rsid w:val="000442F8"/>
    <w:rsid w:val="0004430C"/>
    <w:rsid w:val="00052211"/>
    <w:rsid w:val="00052282"/>
    <w:rsid w:val="000553D4"/>
    <w:rsid w:val="000555EC"/>
    <w:rsid w:val="0005581E"/>
    <w:rsid w:val="000579A7"/>
    <w:rsid w:val="000608A8"/>
    <w:rsid w:val="000608CC"/>
    <w:rsid w:val="00060E4F"/>
    <w:rsid w:val="00063390"/>
    <w:rsid w:val="00063FD9"/>
    <w:rsid w:val="00064299"/>
    <w:rsid w:val="00064E03"/>
    <w:rsid w:val="000659AD"/>
    <w:rsid w:val="00067F54"/>
    <w:rsid w:val="0007076E"/>
    <w:rsid w:val="0007083A"/>
    <w:rsid w:val="00071D36"/>
    <w:rsid w:val="00071DD9"/>
    <w:rsid w:val="0007259C"/>
    <w:rsid w:val="00072AEC"/>
    <w:rsid w:val="00075416"/>
    <w:rsid w:val="00075E42"/>
    <w:rsid w:val="000763ED"/>
    <w:rsid w:val="0007682B"/>
    <w:rsid w:val="0008148F"/>
    <w:rsid w:val="00081569"/>
    <w:rsid w:val="000841FB"/>
    <w:rsid w:val="000869B5"/>
    <w:rsid w:val="00086BB1"/>
    <w:rsid w:val="000905D7"/>
    <w:rsid w:val="000942FD"/>
    <w:rsid w:val="000945D1"/>
    <w:rsid w:val="00095E3A"/>
    <w:rsid w:val="00097EA6"/>
    <w:rsid w:val="000A0C61"/>
    <w:rsid w:val="000A1D5A"/>
    <w:rsid w:val="000A2C44"/>
    <w:rsid w:val="000A33F7"/>
    <w:rsid w:val="000A4A90"/>
    <w:rsid w:val="000A508A"/>
    <w:rsid w:val="000A55BC"/>
    <w:rsid w:val="000A6692"/>
    <w:rsid w:val="000A7587"/>
    <w:rsid w:val="000B020E"/>
    <w:rsid w:val="000B1DFF"/>
    <w:rsid w:val="000B2ABE"/>
    <w:rsid w:val="000B4BF3"/>
    <w:rsid w:val="000B5386"/>
    <w:rsid w:val="000B580E"/>
    <w:rsid w:val="000C0495"/>
    <w:rsid w:val="000C116A"/>
    <w:rsid w:val="000C21B3"/>
    <w:rsid w:val="000C241E"/>
    <w:rsid w:val="000D143D"/>
    <w:rsid w:val="000D321B"/>
    <w:rsid w:val="000D3CB5"/>
    <w:rsid w:val="000D5FC9"/>
    <w:rsid w:val="000D601D"/>
    <w:rsid w:val="000D6542"/>
    <w:rsid w:val="000D7198"/>
    <w:rsid w:val="000D784E"/>
    <w:rsid w:val="000E3A0B"/>
    <w:rsid w:val="000E4DA4"/>
    <w:rsid w:val="000E4DE0"/>
    <w:rsid w:val="000E538B"/>
    <w:rsid w:val="000E6154"/>
    <w:rsid w:val="000E64AE"/>
    <w:rsid w:val="000E651C"/>
    <w:rsid w:val="000E68EA"/>
    <w:rsid w:val="000E749B"/>
    <w:rsid w:val="000F0145"/>
    <w:rsid w:val="000F1CDB"/>
    <w:rsid w:val="000F3036"/>
    <w:rsid w:val="000F42F1"/>
    <w:rsid w:val="000F5EE1"/>
    <w:rsid w:val="000F732B"/>
    <w:rsid w:val="00100690"/>
    <w:rsid w:val="0010364F"/>
    <w:rsid w:val="00106C64"/>
    <w:rsid w:val="00107717"/>
    <w:rsid w:val="00107DAE"/>
    <w:rsid w:val="00111B25"/>
    <w:rsid w:val="00112621"/>
    <w:rsid w:val="00112A7B"/>
    <w:rsid w:val="001131C9"/>
    <w:rsid w:val="00117743"/>
    <w:rsid w:val="00117E96"/>
    <w:rsid w:val="00117F02"/>
    <w:rsid w:val="00117F5B"/>
    <w:rsid w:val="00122898"/>
    <w:rsid w:val="00122FDD"/>
    <w:rsid w:val="00124F98"/>
    <w:rsid w:val="00125942"/>
    <w:rsid w:val="00125AAB"/>
    <w:rsid w:val="00126ADB"/>
    <w:rsid w:val="00126E8C"/>
    <w:rsid w:val="00130D24"/>
    <w:rsid w:val="001315C0"/>
    <w:rsid w:val="00131B78"/>
    <w:rsid w:val="001324D8"/>
    <w:rsid w:val="00132CA3"/>
    <w:rsid w:val="00132D2E"/>
    <w:rsid w:val="0013540A"/>
    <w:rsid w:val="0013691C"/>
    <w:rsid w:val="00136E7D"/>
    <w:rsid w:val="00140211"/>
    <w:rsid w:val="00141A9D"/>
    <w:rsid w:val="00143A69"/>
    <w:rsid w:val="001442F4"/>
    <w:rsid w:val="001467FD"/>
    <w:rsid w:val="00146905"/>
    <w:rsid w:val="00147896"/>
    <w:rsid w:val="00150B00"/>
    <w:rsid w:val="001517D8"/>
    <w:rsid w:val="001520AE"/>
    <w:rsid w:val="0015481E"/>
    <w:rsid w:val="0015515C"/>
    <w:rsid w:val="00156079"/>
    <w:rsid w:val="001621A8"/>
    <w:rsid w:val="00162E22"/>
    <w:rsid w:val="00163545"/>
    <w:rsid w:val="001636FF"/>
    <w:rsid w:val="001638F6"/>
    <w:rsid w:val="00166011"/>
    <w:rsid w:val="0016618F"/>
    <w:rsid w:val="00166976"/>
    <w:rsid w:val="001674D1"/>
    <w:rsid w:val="00170885"/>
    <w:rsid w:val="00171B85"/>
    <w:rsid w:val="00171F09"/>
    <w:rsid w:val="00174651"/>
    <w:rsid w:val="00174A2C"/>
    <w:rsid w:val="0017601D"/>
    <w:rsid w:val="00176030"/>
    <w:rsid w:val="00176D44"/>
    <w:rsid w:val="00177144"/>
    <w:rsid w:val="00177C4B"/>
    <w:rsid w:val="00177C76"/>
    <w:rsid w:val="00180B4E"/>
    <w:rsid w:val="00184F9F"/>
    <w:rsid w:val="00187540"/>
    <w:rsid w:val="00191908"/>
    <w:rsid w:val="001928D0"/>
    <w:rsid w:val="001A2B7F"/>
    <w:rsid w:val="001A3103"/>
    <w:rsid w:val="001A5F71"/>
    <w:rsid w:val="001A6352"/>
    <w:rsid w:val="001A6B3B"/>
    <w:rsid w:val="001A6ED2"/>
    <w:rsid w:val="001B00E6"/>
    <w:rsid w:val="001B14EF"/>
    <w:rsid w:val="001B2BB8"/>
    <w:rsid w:val="001B2CD5"/>
    <w:rsid w:val="001B30A1"/>
    <w:rsid w:val="001B5CFC"/>
    <w:rsid w:val="001B6F1C"/>
    <w:rsid w:val="001B7C3D"/>
    <w:rsid w:val="001C0B51"/>
    <w:rsid w:val="001C269D"/>
    <w:rsid w:val="001C3C75"/>
    <w:rsid w:val="001C40CB"/>
    <w:rsid w:val="001C60F8"/>
    <w:rsid w:val="001C6971"/>
    <w:rsid w:val="001C7B33"/>
    <w:rsid w:val="001D0618"/>
    <w:rsid w:val="001D192E"/>
    <w:rsid w:val="001D1F24"/>
    <w:rsid w:val="001D2E8A"/>
    <w:rsid w:val="001D31FD"/>
    <w:rsid w:val="001D3862"/>
    <w:rsid w:val="001D58AB"/>
    <w:rsid w:val="001D6766"/>
    <w:rsid w:val="001D705C"/>
    <w:rsid w:val="001D77D2"/>
    <w:rsid w:val="001E04CA"/>
    <w:rsid w:val="001E1F56"/>
    <w:rsid w:val="001E210A"/>
    <w:rsid w:val="001E2BF0"/>
    <w:rsid w:val="001E2F4C"/>
    <w:rsid w:val="001E2FF0"/>
    <w:rsid w:val="001E33E5"/>
    <w:rsid w:val="001E5489"/>
    <w:rsid w:val="001E56E7"/>
    <w:rsid w:val="001E5ECE"/>
    <w:rsid w:val="001E6665"/>
    <w:rsid w:val="001E6D4E"/>
    <w:rsid w:val="001F0ABE"/>
    <w:rsid w:val="001F139B"/>
    <w:rsid w:val="001F2613"/>
    <w:rsid w:val="001F3B60"/>
    <w:rsid w:val="001F5788"/>
    <w:rsid w:val="001F6374"/>
    <w:rsid w:val="002009D7"/>
    <w:rsid w:val="00201861"/>
    <w:rsid w:val="00201B39"/>
    <w:rsid w:val="00204139"/>
    <w:rsid w:val="00205ABD"/>
    <w:rsid w:val="00206F92"/>
    <w:rsid w:val="00210195"/>
    <w:rsid w:val="00210858"/>
    <w:rsid w:val="002134A3"/>
    <w:rsid w:val="00213640"/>
    <w:rsid w:val="002138C4"/>
    <w:rsid w:val="00213985"/>
    <w:rsid w:val="00213C23"/>
    <w:rsid w:val="00214537"/>
    <w:rsid w:val="00220463"/>
    <w:rsid w:val="00220959"/>
    <w:rsid w:val="002212EB"/>
    <w:rsid w:val="002213F4"/>
    <w:rsid w:val="00222CEE"/>
    <w:rsid w:val="002235AC"/>
    <w:rsid w:val="00224F20"/>
    <w:rsid w:val="002258B7"/>
    <w:rsid w:val="00225DDB"/>
    <w:rsid w:val="0022771E"/>
    <w:rsid w:val="00230A22"/>
    <w:rsid w:val="0023533F"/>
    <w:rsid w:val="00240015"/>
    <w:rsid w:val="002410DE"/>
    <w:rsid w:val="00244507"/>
    <w:rsid w:val="0024524D"/>
    <w:rsid w:val="00246A27"/>
    <w:rsid w:val="00251CA6"/>
    <w:rsid w:val="0025260C"/>
    <w:rsid w:val="00252C5D"/>
    <w:rsid w:val="00254570"/>
    <w:rsid w:val="00255F0F"/>
    <w:rsid w:val="00261963"/>
    <w:rsid w:val="00265121"/>
    <w:rsid w:val="00265BF2"/>
    <w:rsid w:val="0026618E"/>
    <w:rsid w:val="00267AD3"/>
    <w:rsid w:val="00272D80"/>
    <w:rsid w:val="00273EF3"/>
    <w:rsid w:val="00274F1C"/>
    <w:rsid w:val="00275213"/>
    <w:rsid w:val="0027738B"/>
    <w:rsid w:val="00277490"/>
    <w:rsid w:val="00277A1B"/>
    <w:rsid w:val="00281045"/>
    <w:rsid w:val="0028106A"/>
    <w:rsid w:val="00283A8E"/>
    <w:rsid w:val="002872B9"/>
    <w:rsid w:val="002873AE"/>
    <w:rsid w:val="00287CA3"/>
    <w:rsid w:val="002908B1"/>
    <w:rsid w:val="00290A6D"/>
    <w:rsid w:val="00290EE6"/>
    <w:rsid w:val="00293A72"/>
    <w:rsid w:val="00293EA8"/>
    <w:rsid w:val="00294510"/>
    <w:rsid w:val="00294C11"/>
    <w:rsid w:val="0029516C"/>
    <w:rsid w:val="00296617"/>
    <w:rsid w:val="00296DB2"/>
    <w:rsid w:val="00297A55"/>
    <w:rsid w:val="00297D97"/>
    <w:rsid w:val="002A0FBB"/>
    <w:rsid w:val="002A1E6F"/>
    <w:rsid w:val="002A339F"/>
    <w:rsid w:val="002A57F2"/>
    <w:rsid w:val="002A590A"/>
    <w:rsid w:val="002A6622"/>
    <w:rsid w:val="002A783B"/>
    <w:rsid w:val="002B2F07"/>
    <w:rsid w:val="002B2FA8"/>
    <w:rsid w:val="002B31D8"/>
    <w:rsid w:val="002B4287"/>
    <w:rsid w:val="002B4EA1"/>
    <w:rsid w:val="002B5C32"/>
    <w:rsid w:val="002C030E"/>
    <w:rsid w:val="002C367F"/>
    <w:rsid w:val="002C3C6A"/>
    <w:rsid w:val="002C4C59"/>
    <w:rsid w:val="002C6633"/>
    <w:rsid w:val="002D1DC9"/>
    <w:rsid w:val="002D2728"/>
    <w:rsid w:val="002D348C"/>
    <w:rsid w:val="002D385E"/>
    <w:rsid w:val="002D4100"/>
    <w:rsid w:val="002D4FDF"/>
    <w:rsid w:val="002D5FB1"/>
    <w:rsid w:val="002D7D8B"/>
    <w:rsid w:val="002E0A1E"/>
    <w:rsid w:val="002E1818"/>
    <w:rsid w:val="002E3B83"/>
    <w:rsid w:val="002E4182"/>
    <w:rsid w:val="002E6C40"/>
    <w:rsid w:val="002F1543"/>
    <w:rsid w:val="002F27A3"/>
    <w:rsid w:val="002F2885"/>
    <w:rsid w:val="002F3431"/>
    <w:rsid w:val="002F4687"/>
    <w:rsid w:val="002F68B7"/>
    <w:rsid w:val="002F6E90"/>
    <w:rsid w:val="00300680"/>
    <w:rsid w:val="00301F75"/>
    <w:rsid w:val="003020C6"/>
    <w:rsid w:val="00303312"/>
    <w:rsid w:val="00303372"/>
    <w:rsid w:val="0030391D"/>
    <w:rsid w:val="003059B0"/>
    <w:rsid w:val="003064C0"/>
    <w:rsid w:val="00310B65"/>
    <w:rsid w:val="00311DF6"/>
    <w:rsid w:val="00315365"/>
    <w:rsid w:val="00315E91"/>
    <w:rsid w:val="003201D2"/>
    <w:rsid w:val="00322B28"/>
    <w:rsid w:val="00323EE7"/>
    <w:rsid w:val="0032424B"/>
    <w:rsid w:val="00330475"/>
    <w:rsid w:val="00330564"/>
    <w:rsid w:val="00337243"/>
    <w:rsid w:val="0033784C"/>
    <w:rsid w:val="00340816"/>
    <w:rsid w:val="00340C71"/>
    <w:rsid w:val="003417DD"/>
    <w:rsid w:val="0034204A"/>
    <w:rsid w:val="00342278"/>
    <w:rsid w:val="00342283"/>
    <w:rsid w:val="003436F5"/>
    <w:rsid w:val="00344592"/>
    <w:rsid w:val="0034463B"/>
    <w:rsid w:val="0034713C"/>
    <w:rsid w:val="00347CA2"/>
    <w:rsid w:val="00350C5D"/>
    <w:rsid w:val="003514E2"/>
    <w:rsid w:val="003548EA"/>
    <w:rsid w:val="00354E47"/>
    <w:rsid w:val="00360D32"/>
    <w:rsid w:val="0036261E"/>
    <w:rsid w:val="00362D35"/>
    <w:rsid w:val="00363141"/>
    <w:rsid w:val="00363483"/>
    <w:rsid w:val="003645FE"/>
    <w:rsid w:val="00364A37"/>
    <w:rsid w:val="00364B11"/>
    <w:rsid w:val="00366009"/>
    <w:rsid w:val="0036601D"/>
    <w:rsid w:val="00366687"/>
    <w:rsid w:val="00366BC7"/>
    <w:rsid w:val="00367C52"/>
    <w:rsid w:val="00371103"/>
    <w:rsid w:val="00371383"/>
    <w:rsid w:val="003751BE"/>
    <w:rsid w:val="003758FE"/>
    <w:rsid w:val="00375B6A"/>
    <w:rsid w:val="00375DE4"/>
    <w:rsid w:val="003765AA"/>
    <w:rsid w:val="0037714A"/>
    <w:rsid w:val="003810BE"/>
    <w:rsid w:val="003825D3"/>
    <w:rsid w:val="003831B5"/>
    <w:rsid w:val="00383342"/>
    <w:rsid w:val="00386DA4"/>
    <w:rsid w:val="00387390"/>
    <w:rsid w:val="00387D84"/>
    <w:rsid w:val="00390336"/>
    <w:rsid w:val="003904D9"/>
    <w:rsid w:val="00394AAF"/>
    <w:rsid w:val="00394AB4"/>
    <w:rsid w:val="003A4094"/>
    <w:rsid w:val="003A7CB3"/>
    <w:rsid w:val="003B0076"/>
    <w:rsid w:val="003B2AB0"/>
    <w:rsid w:val="003B2E21"/>
    <w:rsid w:val="003B4DEB"/>
    <w:rsid w:val="003B5065"/>
    <w:rsid w:val="003B5672"/>
    <w:rsid w:val="003B5A43"/>
    <w:rsid w:val="003B78AD"/>
    <w:rsid w:val="003B7AD5"/>
    <w:rsid w:val="003C0881"/>
    <w:rsid w:val="003C28E8"/>
    <w:rsid w:val="003C2B69"/>
    <w:rsid w:val="003C366E"/>
    <w:rsid w:val="003C5418"/>
    <w:rsid w:val="003C5EED"/>
    <w:rsid w:val="003C71AB"/>
    <w:rsid w:val="003D000B"/>
    <w:rsid w:val="003D1543"/>
    <w:rsid w:val="003D16B5"/>
    <w:rsid w:val="003D2E72"/>
    <w:rsid w:val="003D4DA5"/>
    <w:rsid w:val="003D5DCE"/>
    <w:rsid w:val="003D64AE"/>
    <w:rsid w:val="003D74C8"/>
    <w:rsid w:val="003E1509"/>
    <w:rsid w:val="003E1D7B"/>
    <w:rsid w:val="003E35F3"/>
    <w:rsid w:val="003E36E9"/>
    <w:rsid w:val="003E3B44"/>
    <w:rsid w:val="003E416D"/>
    <w:rsid w:val="003E609D"/>
    <w:rsid w:val="003F0015"/>
    <w:rsid w:val="003F0BAA"/>
    <w:rsid w:val="003F1615"/>
    <w:rsid w:val="003F43AD"/>
    <w:rsid w:val="003F4C43"/>
    <w:rsid w:val="00400524"/>
    <w:rsid w:val="0040077F"/>
    <w:rsid w:val="00400AE3"/>
    <w:rsid w:val="00400DE4"/>
    <w:rsid w:val="00401534"/>
    <w:rsid w:val="0040222A"/>
    <w:rsid w:val="00404201"/>
    <w:rsid w:val="004047BC"/>
    <w:rsid w:val="00404B85"/>
    <w:rsid w:val="00404ED0"/>
    <w:rsid w:val="00405039"/>
    <w:rsid w:val="0040518B"/>
    <w:rsid w:val="0040561D"/>
    <w:rsid w:val="004059E5"/>
    <w:rsid w:val="00407CDD"/>
    <w:rsid w:val="004108ED"/>
    <w:rsid w:val="00410CF8"/>
    <w:rsid w:val="00412C0B"/>
    <w:rsid w:val="00414931"/>
    <w:rsid w:val="00415032"/>
    <w:rsid w:val="00415521"/>
    <w:rsid w:val="0041607F"/>
    <w:rsid w:val="00416E38"/>
    <w:rsid w:val="00416F17"/>
    <w:rsid w:val="00416FA3"/>
    <w:rsid w:val="00420C06"/>
    <w:rsid w:val="0042197E"/>
    <w:rsid w:val="00421EB2"/>
    <w:rsid w:val="0042205C"/>
    <w:rsid w:val="00422E78"/>
    <w:rsid w:val="00426E25"/>
    <w:rsid w:val="0042756B"/>
    <w:rsid w:val="0043069D"/>
    <w:rsid w:val="00431A45"/>
    <w:rsid w:val="00431EDD"/>
    <w:rsid w:val="00433159"/>
    <w:rsid w:val="00434174"/>
    <w:rsid w:val="00437812"/>
    <w:rsid w:val="00444D3A"/>
    <w:rsid w:val="00445BD5"/>
    <w:rsid w:val="00446F99"/>
    <w:rsid w:val="00452631"/>
    <w:rsid w:val="00454042"/>
    <w:rsid w:val="004543B8"/>
    <w:rsid w:val="004552D6"/>
    <w:rsid w:val="004569A0"/>
    <w:rsid w:val="00456AE0"/>
    <w:rsid w:val="004607A3"/>
    <w:rsid w:val="004611EE"/>
    <w:rsid w:val="00461ED5"/>
    <w:rsid w:val="0046339B"/>
    <w:rsid w:val="0046364A"/>
    <w:rsid w:val="0046390F"/>
    <w:rsid w:val="00463FFC"/>
    <w:rsid w:val="00466582"/>
    <w:rsid w:val="004672E8"/>
    <w:rsid w:val="0047047D"/>
    <w:rsid w:val="004704F5"/>
    <w:rsid w:val="00472854"/>
    <w:rsid w:val="00473871"/>
    <w:rsid w:val="00474ABC"/>
    <w:rsid w:val="00474BF6"/>
    <w:rsid w:val="00481B11"/>
    <w:rsid w:val="00483567"/>
    <w:rsid w:val="004840AA"/>
    <w:rsid w:val="0048476B"/>
    <w:rsid w:val="0048580F"/>
    <w:rsid w:val="004876CA"/>
    <w:rsid w:val="00487AD0"/>
    <w:rsid w:val="00492059"/>
    <w:rsid w:val="00492B70"/>
    <w:rsid w:val="00493A55"/>
    <w:rsid w:val="00494B8B"/>
    <w:rsid w:val="00495220"/>
    <w:rsid w:val="004964C3"/>
    <w:rsid w:val="004974C1"/>
    <w:rsid w:val="004979B7"/>
    <w:rsid w:val="004A097C"/>
    <w:rsid w:val="004A1227"/>
    <w:rsid w:val="004A1318"/>
    <w:rsid w:val="004A2CED"/>
    <w:rsid w:val="004A3A5D"/>
    <w:rsid w:val="004A5828"/>
    <w:rsid w:val="004A5AC6"/>
    <w:rsid w:val="004B1434"/>
    <w:rsid w:val="004B2208"/>
    <w:rsid w:val="004B225B"/>
    <w:rsid w:val="004B5327"/>
    <w:rsid w:val="004B56D0"/>
    <w:rsid w:val="004B589B"/>
    <w:rsid w:val="004B5DDB"/>
    <w:rsid w:val="004B65D9"/>
    <w:rsid w:val="004C2777"/>
    <w:rsid w:val="004C7007"/>
    <w:rsid w:val="004D03E3"/>
    <w:rsid w:val="004D16F1"/>
    <w:rsid w:val="004D3FB4"/>
    <w:rsid w:val="004D4624"/>
    <w:rsid w:val="004D538E"/>
    <w:rsid w:val="004E0FBA"/>
    <w:rsid w:val="004E2FBE"/>
    <w:rsid w:val="004E3BC8"/>
    <w:rsid w:val="004F1EA5"/>
    <w:rsid w:val="004F30A5"/>
    <w:rsid w:val="004F3A84"/>
    <w:rsid w:val="004F44E6"/>
    <w:rsid w:val="004F4A03"/>
    <w:rsid w:val="004F5154"/>
    <w:rsid w:val="004F652B"/>
    <w:rsid w:val="004F70F2"/>
    <w:rsid w:val="00501D6B"/>
    <w:rsid w:val="005033FB"/>
    <w:rsid w:val="00504AE8"/>
    <w:rsid w:val="0050585D"/>
    <w:rsid w:val="00506A04"/>
    <w:rsid w:val="00506F94"/>
    <w:rsid w:val="005071E6"/>
    <w:rsid w:val="00507782"/>
    <w:rsid w:val="00511F72"/>
    <w:rsid w:val="00512A04"/>
    <w:rsid w:val="00512A7D"/>
    <w:rsid w:val="00513D5B"/>
    <w:rsid w:val="005152BB"/>
    <w:rsid w:val="0051694C"/>
    <w:rsid w:val="00516B26"/>
    <w:rsid w:val="00517250"/>
    <w:rsid w:val="0051760D"/>
    <w:rsid w:val="0051788C"/>
    <w:rsid w:val="00517D7A"/>
    <w:rsid w:val="00522C01"/>
    <w:rsid w:val="0052441C"/>
    <w:rsid w:val="0052493F"/>
    <w:rsid w:val="00525EB8"/>
    <w:rsid w:val="00526CFA"/>
    <w:rsid w:val="00527A3C"/>
    <w:rsid w:val="00527E2C"/>
    <w:rsid w:val="005301C7"/>
    <w:rsid w:val="00531581"/>
    <w:rsid w:val="005350E1"/>
    <w:rsid w:val="00535961"/>
    <w:rsid w:val="0054320E"/>
    <w:rsid w:val="00544A6B"/>
    <w:rsid w:val="0054652A"/>
    <w:rsid w:val="00550F98"/>
    <w:rsid w:val="005518B2"/>
    <w:rsid w:val="00551D26"/>
    <w:rsid w:val="00552DC3"/>
    <w:rsid w:val="00553FA7"/>
    <w:rsid w:val="00555064"/>
    <w:rsid w:val="00555F9B"/>
    <w:rsid w:val="005570C9"/>
    <w:rsid w:val="005572BE"/>
    <w:rsid w:val="00557A81"/>
    <w:rsid w:val="0056151D"/>
    <w:rsid w:val="005618EA"/>
    <w:rsid w:val="005628DA"/>
    <w:rsid w:val="0056302E"/>
    <w:rsid w:val="00563B18"/>
    <w:rsid w:val="005642E5"/>
    <w:rsid w:val="00564FC7"/>
    <w:rsid w:val="005654B8"/>
    <w:rsid w:val="00565D07"/>
    <w:rsid w:val="005666BC"/>
    <w:rsid w:val="0056691F"/>
    <w:rsid w:val="00567E40"/>
    <w:rsid w:val="00570897"/>
    <w:rsid w:val="00574702"/>
    <w:rsid w:val="00574E3D"/>
    <w:rsid w:val="00576A68"/>
    <w:rsid w:val="005801A9"/>
    <w:rsid w:val="00580505"/>
    <w:rsid w:val="005806CC"/>
    <w:rsid w:val="00580961"/>
    <w:rsid w:val="00580E23"/>
    <w:rsid w:val="005832CB"/>
    <w:rsid w:val="00584F5C"/>
    <w:rsid w:val="005867A9"/>
    <w:rsid w:val="00587798"/>
    <w:rsid w:val="00590249"/>
    <w:rsid w:val="00591616"/>
    <w:rsid w:val="00592014"/>
    <w:rsid w:val="00592F52"/>
    <w:rsid w:val="00595087"/>
    <w:rsid w:val="00597BDC"/>
    <w:rsid w:val="00597C89"/>
    <w:rsid w:val="005A1BB1"/>
    <w:rsid w:val="005A4477"/>
    <w:rsid w:val="005A4DEB"/>
    <w:rsid w:val="005A5846"/>
    <w:rsid w:val="005A7A8F"/>
    <w:rsid w:val="005B28B9"/>
    <w:rsid w:val="005B3F24"/>
    <w:rsid w:val="005B428B"/>
    <w:rsid w:val="005B4550"/>
    <w:rsid w:val="005B46D4"/>
    <w:rsid w:val="005B4820"/>
    <w:rsid w:val="005B4B80"/>
    <w:rsid w:val="005B5AC2"/>
    <w:rsid w:val="005B626F"/>
    <w:rsid w:val="005B64BC"/>
    <w:rsid w:val="005B77FD"/>
    <w:rsid w:val="005B7E61"/>
    <w:rsid w:val="005C0369"/>
    <w:rsid w:val="005C091D"/>
    <w:rsid w:val="005C1413"/>
    <w:rsid w:val="005C491B"/>
    <w:rsid w:val="005C558A"/>
    <w:rsid w:val="005C57DE"/>
    <w:rsid w:val="005C731E"/>
    <w:rsid w:val="005C7369"/>
    <w:rsid w:val="005C7C2B"/>
    <w:rsid w:val="005C7C7D"/>
    <w:rsid w:val="005D20E8"/>
    <w:rsid w:val="005D233B"/>
    <w:rsid w:val="005D2341"/>
    <w:rsid w:val="005D269A"/>
    <w:rsid w:val="005D5AE4"/>
    <w:rsid w:val="005D7060"/>
    <w:rsid w:val="005E0E58"/>
    <w:rsid w:val="005E12C9"/>
    <w:rsid w:val="005E2F53"/>
    <w:rsid w:val="005E540C"/>
    <w:rsid w:val="005E6AF0"/>
    <w:rsid w:val="005F2579"/>
    <w:rsid w:val="005F2784"/>
    <w:rsid w:val="005F2D26"/>
    <w:rsid w:val="005F4A69"/>
    <w:rsid w:val="005F5A7B"/>
    <w:rsid w:val="005F680B"/>
    <w:rsid w:val="005F764E"/>
    <w:rsid w:val="005F7742"/>
    <w:rsid w:val="00601644"/>
    <w:rsid w:val="0060372E"/>
    <w:rsid w:val="00604B8B"/>
    <w:rsid w:val="0060545C"/>
    <w:rsid w:val="0060646C"/>
    <w:rsid w:val="00611486"/>
    <w:rsid w:val="006129A2"/>
    <w:rsid w:val="00613B84"/>
    <w:rsid w:val="00613C79"/>
    <w:rsid w:val="00614152"/>
    <w:rsid w:val="00614CF0"/>
    <w:rsid w:val="00615F19"/>
    <w:rsid w:val="006162A2"/>
    <w:rsid w:val="00620EAE"/>
    <w:rsid w:val="0062147A"/>
    <w:rsid w:val="0062562C"/>
    <w:rsid w:val="0062572E"/>
    <w:rsid w:val="00625A9D"/>
    <w:rsid w:val="00625C16"/>
    <w:rsid w:val="006260E5"/>
    <w:rsid w:val="0062612E"/>
    <w:rsid w:val="006279A6"/>
    <w:rsid w:val="006304B7"/>
    <w:rsid w:val="0063075D"/>
    <w:rsid w:val="00630CB2"/>
    <w:rsid w:val="00631EB0"/>
    <w:rsid w:val="006324C4"/>
    <w:rsid w:val="00632737"/>
    <w:rsid w:val="0063332E"/>
    <w:rsid w:val="00633AE8"/>
    <w:rsid w:val="00634329"/>
    <w:rsid w:val="00640FC1"/>
    <w:rsid w:val="006436BA"/>
    <w:rsid w:val="00643B98"/>
    <w:rsid w:val="0064415A"/>
    <w:rsid w:val="006471CC"/>
    <w:rsid w:val="00650F5B"/>
    <w:rsid w:val="006521C8"/>
    <w:rsid w:val="00652D4C"/>
    <w:rsid w:val="006544E8"/>
    <w:rsid w:val="00654717"/>
    <w:rsid w:val="00654A3B"/>
    <w:rsid w:val="0065568D"/>
    <w:rsid w:val="00655E2E"/>
    <w:rsid w:val="00657E07"/>
    <w:rsid w:val="006601BB"/>
    <w:rsid w:val="006621DD"/>
    <w:rsid w:val="006626C1"/>
    <w:rsid w:val="00664081"/>
    <w:rsid w:val="00664D41"/>
    <w:rsid w:val="00671027"/>
    <w:rsid w:val="0067184C"/>
    <w:rsid w:val="006719EA"/>
    <w:rsid w:val="00674343"/>
    <w:rsid w:val="00675B14"/>
    <w:rsid w:val="0068101A"/>
    <w:rsid w:val="006814E4"/>
    <w:rsid w:val="0068187F"/>
    <w:rsid w:val="00681DBD"/>
    <w:rsid w:val="00682AEA"/>
    <w:rsid w:val="006833F8"/>
    <w:rsid w:val="00685F47"/>
    <w:rsid w:val="00687540"/>
    <w:rsid w:val="00687C18"/>
    <w:rsid w:val="006927B6"/>
    <w:rsid w:val="00692CCA"/>
    <w:rsid w:val="00695591"/>
    <w:rsid w:val="006958D1"/>
    <w:rsid w:val="00696F7F"/>
    <w:rsid w:val="00697F66"/>
    <w:rsid w:val="006A1065"/>
    <w:rsid w:val="006A1FF0"/>
    <w:rsid w:val="006A6E8B"/>
    <w:rsid w:val="006A769B"/>
    <w:rsid w:val="006B24FB"/>
    <w:rsid w:val="006B3D31"/>
    <w:rsid w:val="006B4B7B"/>
    <w:rsid w:val="006B4F12"/>
    <w:rsid w:val="006B67E7"/>
    <w:rsid w:val="006B7A4C"/>
    <w:rsid w:val="006C06C1"/>
    <w:rsid w:val="006C0BC7"/>
    <w:rsid w:val="006C33D8"/>
    <w:rsid w:val="006C3826"/>
    <w:rsid w:val="006C391B"/>
    <w:rsid w:val="006C4F95"/>
    <w:rsid w:val="006C6B02"/>
    <w:rsid w:val="006C6DE9"/>
    <w:rsid w:val="006D0209"/>
    <w:rsid w:val="006D0780"/>
    <w:rsid w:val="006D11F6"/>
    <w:rsid w:val="006D2CFC"/>
    <w:rsid w:val="006D3B70"/>
    <w:rsid w:val="006D420E"/>
    <w:rsid w:val="006D4508"/>
    <w:rsid w:val="006D475B"/>
    <w:rsid w:val="006D4B85"/>
    <w:rsid w:val="006D5C21"/>
    <w:rsid w:val="006D69E7"/>
    <w:rsid w:val="006D7B53"/>
    <w:rsid w:val="006E14D3"/>
    <w:rsid w:val="006E2015"/>
    <w:rsid w:val="006E42C1"/>
    <w:rsid w:val="006F16EA"/>
    <w:rsid w:val="006F18EB"/>
    <w:rsid w:val="006F210D"/>
    <w:rsid w:val="006F286C"/>
    <w:rsid w:val="006F5615"/>
    <w:rsid w:val="00702623"/>
    <w:rsid w:val="00704304"/>
    <w:rsid w:val="00704FDF"/>
    <w:rsid w:val="00705033"/>
    <w:rsid w:val="00705A17"/>
    <w:rsid w:val="00705DC3"/>
    <w:rsid w:val="00706816"/>
    <w:rsid w:val="0070705E"/>
    <w:rsid w:val="00707DE3"/>
    <w:rsid w:val="0071060B"/>
    <w:rsid w:val="00712A0B"/>
    <w:rsid w:val="0071770D"/>
    <w:rsid w:val="007179B1"/>
    <w:rsid w:val="00717ACA"/>
    <w:rsid w:val="0072042E"/>
    <w:rsid w:val="007207DC"/>
    <w:rsid w:val="00722DDB"/>
    <w:rsid w:val="007230DA"/>
    <w:rsid w:val="00723ADB"/>
    <w:rsid w:val="007249B0"/>
    <w:rsid w:val="007256BE"/>
    <w:rsid w:val="00727218"/>
    <w:rsid w:val="00727AEA"/>
    <w:rsid w:val="00730148"/>
    <w:rsid w:val="00730DE9"/>
    <w:rsid w:val="00730E8A"/>
    <w:rsid w:val="00732712"/>
    <w:rsid w:val="00733D99"/>
    <w:rsid w:val="00734655"/>
    <w:rsid w:val="00736E66"/>
    <w:rsid w:val="007408F5"/>
    <w:rsid w:val="00740B40"/>
    <w:rsid w:val="00741769"/>
    <w:rsid w:val="00742D33"/>
    <w:rsid w:val="00750CA1"/>
    <w:rsid w:val="00751BE4"/>
    <w:rsid w:val="00753008"/>
    <w:rsid w:val="00753BE9"/>
    <w:rsid w:val="0075632B"/>
    <w:rsid w:val="00761882"/>
    <w:rsid w:val="00762C0F"/>
    <w:rsid w:val="00763493"/>
    <w:rsid w:val="0076350D"/>
    <w:rsid w:val="00763ECE"/>
    <w:rsid w:val="00763FFF"/>
    <w:rsid w:val="00764106"/>
    <w:rsid w:val="0076484E"/>
    <w:rsid w:val="00764AAC"/>
    <w:rsid w:val="00764C50"/>
    <w:rsid w:val="007663E7"/>
    <w:rsid w:val="00766C62"/>
    <w:rsid w:val="00767ED8"/>
    <w:rsid w:val="007717AC"/>
    <w:rsid w:val="00771D94"/>
    <w:rsid w:val="00775AA2"/>
    <w:rsid w:val="00780EBF"/>
    <w:rsid w:val="00787FC4"/>
    <w:rsid w:val="00790A9C"/>
    <w:rsid w:val="00791846"/>
    <w:rsid w:val="0079238B"/>
    <w:rsid w:val="00792CC2"/>
    <w:rsid w:val="0079358E"/>
    <w:rsid w:val="00794057"/>
    <w:rsid w:val="00795399"/>
    <w:rsid w:val="007956A4"/>
    <w:rsid w:val="00796329"/>
    <w:rsid w:val="0079784E"/>
    <w:rsid w:val="00797BA0"/>
    <w:rsid w:val="00797D31"/>
    <w:rsid w:val="007A0170"/>
    <w:rsid w:val="007A0563"/>
    <w:rsid w:val="007A103A"/>
    <w:rsid w:val="007A2837"/>
    <w:rsid w:val="007A2E78"/>
    <w:rsid w:val="007A30F2"/>
    <w:rsid w:val="007A320C"/>
    <w:rsid w:val="007A3E91"/>
    <w:rsid w:val="007A6554"/>
    <w:rsid w:val="007A769B"/>
    <w:rsid w:val="007B2A4D"/>
    <w:rsid w:val="007B30AF"/>
    <w:rsid w:val="007B3F4D"/>
    <w:rsid w:val="007B47BB"/>
    <w:rsid w:val="007B5415"/>
    <w:rsid w:val="007B5E57"/>
    <w:rsid w:val="007B6D86"/>
    <w:rsid w:val="007C084D"/>
    <w:rsid w:val="007C0F14"/>
    <w:rsid w:val="007C1E26"/>
    <w:rsid w:val="007C4C68"/>
    <w:rsid w:val="007C7ECC"/>
    <w:rsid w:val="007D0579"/>
    <w:rsid w:val="007D18C1"/>
    <w:rsid w:val="007D1A0C"/>
    <w:rsid w:val="007D2020"/>
    <w:rsid w:val="007D304A"/>
    <w:rsid w:val="007D40E2"/>
    <w:rsid w:val="007D55DF"/>
    <w:rsid w:val="007D7594"/>
    <w:rsid w:val="007D7B7B"/>
    <w:rsid w:val="007D7E7C"/>
    <w:rsid w:val="007E0BA7"/>
    <w:rsid w:val="007E1AB8"/>
    <w:rsid w:val="007E3A16"/>
    <w:rsid w:val="007E4A26"/>
    <w:rsid w:val="007E7E3A"/>
    <w:rsid w:val="007F0CCD"/>
    <w:rsid w:val="007F3203"/>
    <w:rsid w:val="007F332F"/>
    <w:rsid w:val="007F344B"/>
    <w:rsid w:val="007F577A"/>
    <w:rsid w:val="007F7E83"/>
    <w:rsid w:val="00800CDB"/>
    <w:rsid w:val="008017A2"/>
    <w:rsid w:val="00801E66"/>
    <w:rsid w:val="00803486"/>
    <w:rsid w:val="008054B6"/>
    <w:rsid w:val="00805591"/>
    <w:rsid w:val="00806388"/>
    <w:rsid w:val="00806800"/>
    <w:rsid w:val="008103CB"/>
    <w:rsid w:val="0081095A"/>
    <w:rsid w:val="00812FCB"/>
    <w:rsid w:val="00813FBB"/>
    <w:rsid w:val="00814C3A"/>
    <w:rsid w:val="0081530D"/>
    <w:rsid w:val="00815478"/>
    <w:rsid w:val="008164B1"/>
    <w:rsid w:val="008201A2"/>
    <w:rsid w:val="00820363"/>
    <w:rsid w:val="0082044A"/>
    <w:rsid w:val="00820D58"/>
    <w:rsid w:val="008214F7"/>
    <w:rsid w:val="0082325A"/>
    <w:rsid w:val="008241F6"/>
    <w:rsid w:val="008241FD"/>
    <w:rsid w:val="008249DC"/>
    <w:rsid w:val="00824C95"/>
    <w:rsid w:val="00825A28"/>
    <w:rsid w:val="0082601D"/>
    <w:rsid w:val="008266F6"/>
    <w:rsid w:val="00826B4F"/>
    <w:rsid w:val="00830994"/>
    <w:rsid w:val="00830D9E"/>
    <w:rsid w:val="00830F5E"/>
    <w:rsid w:val="008313C4"/>
    <w:rsid w:val="00831E63"/>
    <w:rsid w:val="00834905"/>
    <w:rsid w:val="00834F58"/>
    <w:rsid w:val="00835CB5"/>
    <w:rsid w:val="008403D7"/>
    <w:rsid w:val="00840B05"/>
    <w:rsid w:val="00844732"/>
    <w:rsid w:val="00845858"/>
    <w:rsid w:val="00845863"/>
    <w:rsid w:val="0084587E"/>
    <w:rsid w:val="00845F20"/>
    <w:rsid w:val="0084657A"/>
    <w:rsid w:val="0085133C"/>
    <w:rsid w:val="00853193"/>
    <w:rsid w:val="008542A0"/>
    <w:rsid w:val="00855BB6"/>
    <w:rsid w:val="00855D46"/>
    <w:rsid w:val="008575BE"/>
    <w:rsid w:val="008606BF"/>
    <w:rsid w:val="00861DC3"/>
    <w:rsid w:val="00862018"/>
    <w:rsid w:val="0086220C"/>
    <w:rsid w:val="00863F22"/>
    <w:rsid w:val="0086512B"/>
    <w:rsid w:val="008659A7"/>
    <w:rsid w:val="00870C10"/>
    <w:rsid w:val="008740EE"/>
    <w:rsid w:val="00875B49"/>
    <w:rsid w:val="0087782D"/>
    <w:rsid w:val="00877BE6"/>
    <w:rsid w:val="00877C1A"/>
    <w:rsid w:val="0088005E"/>
    <w:rsid w:val="00882CA6"/>
    <w:rsid w:val="008835FD"/>
    <w:rsid w:val="00884993"/>
    <w:rsid w:val="008852DE"/>
    <w:rsid w:val="0089155E"/>
    <w:rsid w:val="00892CF2"/>
    <w:rsid w:val="00894686"/>
    <w:rsid w:val="0089705F"/>
    <w:rsid w:val="00897FA9"/>
    <w:rsid w:val="008A0B81"/>
    <w:rsid w:val="008A2EE0"/>
    <w:rsid w:val="008A37A8"/>
    <w:rsid w:val="008A4564"/>
    <w:rsid w:val="008A5871"/>
    <w:rsid w:val="008A6233"/>
    <w:rsid w:val="008A629D"/>
    <w:rsid w:val="008A7A1F"/>
    <w:rsid w:val="008B36A4"/>
    <w:rsid w:val="008B49EA"/>
    <w:rsid w:val="008C1767"/>
    <w:rsid w:val="008C1A71"/>
    <w:rsid w:val="008C1FC0"/>
    <w:rsid w:val="008C2F06"/>
    <w:rsid w:val="008C51BB"/>
    <w:rsid w:val="008C71FA"/>
    <w:rsid w:val="008C758C"/>
    <w:rsid w:val="008D41B8"/>
    <w:rsid w:val="008D442A"/>
    <w:rsid w:val="008D4775"/>
    <w:rsid w:val="008D5BB0"/>
    <w:rsid w:val="008D6AFF"/>
    <w:rsid w:val="008D7B08"/>
    <w:rsid w:val="008E002F"/>
    <w:rsid w:val="008E0AF4"/>
    <w:rsid w:val="008E2A7B"/>
    <w:rsid w:val="008E3030"/>
    <w:rsid w:val="008E3047"/>
    <w:rsid w:val="008E3EAB"/>
    <w:rsid w:val="008E465C"/>
    <w:rsid w:val="008E4E91"/>
    <w:rsid w:val="008F1983"/>
    <w:rsid w:val="008F3330"/>
    <w:rsid w:val="008F3628"/>
    <w:rsid w:val="008F460B"/>
    <w:rsid w:val="008F70AB"/>
    <w:rsid w:val="008F7C1D"/>
    <w:rsid w:val="008F7F52"/>
    <w:rsid w:val="00900A1C"/>
    <w:rsid w:val="009010B1"/>
    <w:rsid w:val="009036A6"/>
    <w:rsid w:val="00906C14"/>
    <w:rsid w:val="00907139"/>
    <w:rsid w:val="00910DDE"/>
    <w:rsid w:val="00910F91"/>
    <w:rsid w:val="00911EDB"/>
    <w:rsid w:val="00915310"/>
    <w:rsid w:val="00916D32"/>
    <w:rsid w:val="0092151A"/>
    <w:rsid w:val="00922523"/>
    <w:rsid w:val="009304B3"/>
    <w:rsid w:val="00930C05"/>
    <w:rsid w:val="0093138E"/>
    <w:rsid w:val="00931C10"/>
    <w:rsid w:val="00933F01"/>
    <w:rsid w:val="0093401B"/>
    <w:rsid w:val="00934672"/>
    <w:rsid w:val="00937700"/>
    <w:rsid w:val="009417A9"/>
    <w:rsid w:val="0094238D"/>
    <w:rsid w:val="0094302B"/>
    <w:rsid w:val="009456BD"/>
    <w:rsid w:val="00946241"/>
    <w:rsid w:val="009506AB"/>
    <w:rsid w:val="00950B1F"/>
    <w:rsid w:val="00953672"/>
    <w:rsid w:val="009538CF"/>
    <w:rsid w:val="009549DE"/>
    <w:rsid w:val="009568B9"/>
    <w:rsid w:val="0095739E"/>
    <w:rsid w:val="00960645"/>
    <w:rsid w:val="00960F3F"/>
    <w:rsid w:val="009616DF"/>
    <w:rsid w:val="0096237F"/>
    <w:rsid w:val="00964F84"/>
    <w:rsid w:val="0096514E"/>
    <w:rsid w:val="0096528F"/>
    <w:rsid w:val="00965661"/>
    <w:rsid w:val="00966636"/>
    <w:rsid w:val="00970929"/>
    <w:rsid w:val="00971B34"/>
    <w:rsid w:val="00972996"/>
    <w:rsid w:val="009758DE"/>
    <w:rsid w:val="00975E34"/>
    <w:rsid w:val="009763AB"/>
    <w:rsid w:val="0098412A"/>
    <w:rsid w:val="0098522A"/>
    <w:rsid w:val="00990EDF"/>
    <w:rsid w:val="00990F39"/>
    <w:rsid w:val="00993BC4"/>
    <w:rsid w:val="00993C8E"/>
    <w:rsid w:val="00996F93"/>
    <w:rsid w:val="00997150"/>
    <w:rsid w:val="009A104C"/>
    <w:rsid w:val="009A1FCB"/>
    <w:rsid w:val="009A25A1"/>
    <w:rsid w:val="009A58FE"/>
    <w:rsid w:val="009A6227"/>
    <w:rsid w:val="009A7587"/>
    <w:rsid w:val="009B0DC6"/>
    <w:rsid w:val="009B15E8"/>
    <w:rsid w:val="009B7DBD"/>
    <w:rsid w:val="009C0FE5"/>
    <w:rsid w:val="009C1998"/>
    <w:rsid w:val="009C5D30"/>
    <w:rsid w:val="009C61A9"/>
    <w:rsid w:val="009D0EF7"/>
    <w:rsid w:val="009D3051"/>
    <w:rsid w:val="009D3D92"/>
    <w:rsid w:val="009D435F"/>
    <w:rsid w:val="009D56D0"/>
    <w:rsid w:val="009D607B"/>
    <w:rsid w:val="009D6559"/>
    <w:rsid w:val="009E05AD"/>
    <w:rsid w:val="009E0965"/>
    <w:rsid w:val="009E15B4"/>
    <w:rsid w:val="009E175D"/>
    <w:rsid w:val="009E21A6"/>
    <w:rsid w:val="009E2472"/>
    <w:rsid w:val="009E392B"/>
    <w:rsid w:val="009E695E"/>
    <w:rsid w:val="009F01E3"/>
    <w:rsid w:val="009F18DB"/>
    <w:rsid w:val="00A019FE"/>
    <w:rsid w:val="00A02210"/>
    <w:rsid w:val="00A0588A"/>
    <w:rsid w:val="00A06744"/>
    <w:rsid w:val="00A06AC0"/>
    <w:rsid w:val="00A06F2A"/>
    <w:rsid w:val="00A1061C"/>
    <w:rsid w:val="00A15A6D"/>
    <w:rsid w:val="00A16C0F"/>
    <w:rsid w:val="00A17E69"/>
    <w:rsid w:val="00A2042D"/>
    <w:rsid w:val="00A21B3B"/>
    <w:rsid w:val="00A23E25"/>
    <w:rsid w:val="00A24C50"/>
    <w:rsid w:val="00A2555B"/>
    <w:rsid w:val="00A2573A"/>
    <w:rsid w:val="00A2594E"/>
    <w:rsid w:val="00A340C7"/>
    <w:rsid w:val="00A3739D"/>
    <w:rsid w:val="00A374A4"/>
    <w:rsid w:val="00A37DDA"/>
    <w:rsid w:val="00A417E3"/>
    <w:rsid w:val="00A420F3"/>
    <w:rsid w:val="00A42C19"/>
    <w:rsid w:val="00A42D4E"/>
    <w:rsid w:val="00A42FB0"/>
    <w:rsid w:val="00A43B53"/>
    <w:rsid w:val="00A43CF3"/>
    <w:rsid w:val="00A45F95"/>
    <w:rsid w:val="00A46F78"/>
    <w:rsid w:val="00A47A1B"/>
    <w:rsid w:val="00A47A31"/>
    <w:rsid w:val="00A50834"/>
    <w:rsid w:val="00A51E5D"/>
    <w:rsid w:val="00A53437"/>
    <w:rsid w:val="00A53808"/>
    <w:rsid w:val="00A558C3"/>
    <w:rsid w:val="00A60C7A"/>
    <w:rsid w:val="00A64A1E"/>
    <w:rsid w:val="00A66FA2"/>
    <w:rsid w:val="00A678EE"/>
    <w:rsid w:val="00A67B07"/>
    <w:rsid w:val="00A72436"/>
    <w:rsid w:val="00A73424"/>
    <w:rsid w:val="00A740A7"/>
    <w:rsid w:val="00A748AE"/>
    <w:rsid w:val="00A74AAD"/>
    <w:rsid w:val="00A7746C"/>
    <w:rsid w:val="00A80DD2"/>
    <w:rsid w:val="00A810C9"/>
    <w:rsid w:val="00A833B4"/>
    <w:rsid w:val="00A84843"/>
    <w:rsid w:val="00A86233"/>
    <w:rsid w:val="00A87BC2"/>
    <w:rsid w:val="00A90CA7"/>
    <w:rsid w:val="00A915B4"/>
    <w:rsid w:val="00A922D5"/>
    <w:rsid w:val="00A925EC"/>
    <w:rsid w:val="00A9508D"/>
    <w:rsid w:val="00A952C4"/>
    <w:rsid w:val="00A953A7"/>
    <w:rsid w:val="00A95BEF"/>
    <w:rsid w:val="00A97D56"/>
    <w:rsid w:val="00A97FF7"/>
    <w:rsid w:val="00AA3589"/>
    <w:rsid w:val="00AA4961"/>
    <w:rsid w:val="00AA4A96"/>
    <w:rsid w:val="00AB4151"/>
    <w:rsid w:val="00AB4798"/>
    <w:rsid w:val="00AC2156"/>
    <w:rsid w:val="00AC279B"/>
    <w:rsid w:val="00AC3139"/>
    <w:rsid w:val="00AC3E56"/>
    <w:rsid w:val="00AC4D31"/>
    <w:rsid w:val="00AC5259"/>
    <w:rsid w:val="00AC529E"/>
    <w:rsid w:val="00AC6AFF"/>
    <w:rsid w:val="00AC710E"/>
    <w:rsid w:val="00AD4AEB"/>
    <w:rsid w:val="00AD55EA"/>
    <w:rsid w:val="00AD6EE8"/>
    <w:rsid w:val="00AD76CB"/>
    <w:rsid w:val="00AE0E74"/>
    <w:rsid w:val="00AE1E1E"/>
    <w:rsid w:val="00AE1F3D"/>
    <w:rsid w:val="00AE3C66"/>
    <w:rsid w:val="00AE43C1"/>
    <w:rsid w:val="00AE47CA"/>
    <w:rsid w:val="00AE49C6"/>
    <w:rsid w:val="00AE4F71"/>
    <w:rsid w:val="00AE509F"/>
    <w:rsid w:val="00AE778F"/>
    <w:rsid w:val="00AF106D"/>
    <w:rsid w:val="00AF2849"/>
    <w:rsid w:val="00AF2EE7"/>
    <w:rsid w:val="00AF317F"/>
    <w:rsid w:val="00AF3FDB"/>
    <w:rsid w:val="00AF4B36"/>
    <w:rsid w:val="00AF4C76"/>
    <w:rsid w:val="00AF5DAE"/>
    <w:rsid w:val="00AF63DA"/>
    <w:rsid w:val="00AF7905"/>
    <w:rsid w:val="00AF7BB4"/>
    <w:rsid w:val="00B00412"/>
    <w:rsid w:val="00B008CD"/>
    <w:rsid w:val="00B017E0"/>
    <w:rsid w:val="00B017E1"/>
    <w:rsid w:val="00B023A1"/>
    <w:rsid w:val="00B0265B"/>
    <w:rsid w:val="00B04D22"/>
    <w:rsid w:val="00B0536C"/>
    <w:rsid w:val="00B068C9"/>
    <w:rsid w:val="00B06CE7"/>
    <w:rsid w:val="00B07E72"/>
    <w:rsid w:val="00B10664"/>
    <w:rsid w:val="00B15622"/>
    <w:rsid w:val="00B15649"/>
    <w:rsid w:val="00B16CE8"/>
    <w:rsid w:val="00B172C6"/>
    <w:rsid w:val="00B17BCA"/>
    <w:rsid w:val="00B20725"/>
    <w:rsid w:val="00B2101A"/>
    <w:rsid w:val="00B21B03"/>
    <w:rsid w:val="00B21DC9"/>
    <w:rsid w:val="00B25659"/>
    <w:rsid w:val="00B25A5E"/>
    <w:rsid w:val="00B26008"/>
    <w:rsid w:val="00B265DD"/>
    <w:rsid w:val="00B2667D"/>
    <w:rsid w:val="00B31014"/>
    <w:rsid w:val="00B3150E"/>
    <w:rsid w:val="00B33A30"/>
    <w:rsid w:val="00B33A66"/>
    <w:rsid w:val="00B343CC"/>
    <w:rsid w:val="00B36316"/>
    <w:rsid w:val="00B41138"/>
    <w:rsid w:val="00B41287"/>
    <w:rsid w:val="00B42873"/>
    <w:rsid w:val="00B443A7"/>
    <w:rsid w:val="00B448C0"/>
    <w:rsid w:val="00B458FC"/>
    <w:rsid w:val="00B45F41"/>
    <w:rsid w:val="00B46FF6"/>
    <w:rsid w:val="00B5132D"/>
    <w:rsid w:val="00B517B8"/>
    <w:rsid w:val="00B52DD4"/>
    <w:rsid w:val="00B52FF7"/>
    <w:rsid w:val="00B52FFB"/>
    <w:rsid w:val="00B5352D"/>
    <w:rsid w:val="00B53630"/>
    <w:rsid w:val="00B548F1"/>
    <w:rsid w:val="00B54C17"/>
    <w:rsid w:val="00B55CE5"/>
    <w:rsid w:val="00B611F9"/>
    <w:rsid w:val="00B61936"/>
    <w:rsid w:val="00B61B26"/>
    <w:rsid w:val="00B63068"/>
    <w:rsid w:val="00B6354A"/>
    <w:rsid w:val="00B64FE1"/>
    <w:rsid w:val="00B652B2"/>
    <w:rsid w:val="00B65B44"/>
    <w:rsid w:val="00B66BBA"/>
    <w:rsid w:val="00B707CA"/>
    <w:rsid w:val="00B7250C"/>
    <w:rsid w:val="00B7558F"/>
    <w:rsid w:val="00B76166"/>
    <w:rsid w:val="00B764F8"/>
    <w:rsid w:val="00B8120F"/>
    <w:rsid w:val="00B81365"/>
    <w:rsid w:val="00B8229A"/>
    <w:rsid w:val="00B826FE"/>
    <w:rsid w:val="00B835AE"/>
    <w:rsid w:val="00B84B0F"/>
    <w:rsid w:val="00B8544B"/>
    <w:rsid w:val="00B871C1"/>
    <w:rsid w:val="00B87951"/>
    <w:rsid w:val="00B87F51"/>
    <w:rsid w:val="00B90DFF"/>
    <w:rsid w:val="00B93D1C"/>
    <w:rsid w:val="00B954C1"/>
    <w:rsid w:val="00BA338B"/>
    <w:rsid w:val="00BA5DE2"/>
    <w:rsid w:val="00BA655D"/>
    <w:rsid w:val="00BA656E"/>
    <w:rsid w:val="00BA6825"/>
    <w:rsid w:val="00BA7675"/>
    <w:rsid w:val="00BB0AC8"/>
    <w:rsid w:val="00BB1452"/>
    <w:rsid w:val="00BB18BB"/>
    <w:rsid w:val="00BB2406"/>
    <w:rsid w:val="00BB548E"/>
    <w:rsid w:val="00BB6464"/>
    <w:rsid w:val="00BB7165"/>
    <w:rsid w:val="00BB75E7"/>
    <w:rsid w:val="00BC004C"/>
    <w:rsid w:val="00BC3348"/>
    <w:rsid w:val="00BC545B"/>
    <w:rsid w:val="00BC545C"/>
    <w:rsid w:val="00BC6955"/>
    <w:rsid w:val="00BC6BBC"/>
    <w:rsid w:val="00BC7223"/>
    <w:rsid w:val="00BC7539"/>
    <w:rsid w:val="00BD03DA"/>
    <w:rsid w:val="00BD0EBF"/>
    <w:rsid w:val="00BD14CE"/>
    <w:rsid w:val="00BE0A73"/>
    <w:rsid w:val="00BE29C6"/>
    <w:rsid w:val="00BE57AE"/>
    <w:rsid w:val="00BE5EDF"/>
    <w:rsid w:val="00BF0443"/>
    <w:rsid w:val="00BF194A"/>
    <w:rsid w:val="00BF2373"/>
    <w:rsid w:val="00BF2494"/>
    <w:rsid w:val="00BF474E"/>
    <w:rsid w:val="00BF5EB6"/>
    <w:rsid w:val="00BF65A3"/>
    <w:rsid w:val="00BF7D07"/>
    <w:rsid w:val="00C040A8"/>
    <w:rsid w:val="00C10C34"/>
    <w:rsid w:val="00C11249"/>
    <w:rsid w:val="00C13505"/>
    <w:rsid w:val="00C13576"/>
    <w:rsid w:val="00C1615F"/>
    <w:rsid w:val="00C16829"/>
    <w:rsid w:val="00C21085"/>
    <w:rsid w:val="00C21F80"/>
    <w:rsid w:val="00C23C79"/>
    <w:rsid w:val="00C24062"/>
    <w:rsid w:val="00C25F96"/>
    <w:rsid w:val="00C2646D"/>
    <w:rsid w:val="00C30D0F"/>
    <w:rsid w:val="00C33EEE"/>
    <w:rsid w:val="00C35B73"/>
    <w:rsid w:val="00C36559"/>
    <w:rsid w:val="00C377F3"/>
    <w:rsid w:val="00C37E11"/>
    <w:rsid w:val="00C40AE2"/>
    <w:rsid w:val="00C40DBF"/>
    <w:rsid w:val="00C41F67"/>
    <w:rsid w:val="00C42979"/>
    <w:rsid w:val="00C43455"/>
    <w:rsid w:val="00C45D4B"/>
    <w:rsid w:val="00C470A9"/>
    <w:rsid w:val="00C503F5"/>
    <w:rsid w:val="00C51DE1"/>
    <w:rsid w:val="00C52F50"/>
    <w:rsid w:val="00C54170"/>
    <w:rsid w:val="00C545F4"/>
    <w:rsid w:val="00C575C5"/>
    <w:rsid w:val="00C62099"/>
    <w:rsid w:val="00C63E39"/>
    <w:rsid w:val="00C6493D"/>
    <w:rsid w:val="00C6534F"/>
    <w:rsid w:val="00C66F4E"/>
    <w:rsid w:val="00C7006E"/>
    <w:rsid w:val="00C704A9"/>
    <w:rsid w:val="00C70932"/>
    <w:rsid w:val="00C71139"/>
    <w:rsid w:val="00C7255B"/>
    <w:rsid w:val="00C73509"/>
    <w:rsid w:val="00C736C3"/>
    <w:rsid w:val="00C73B0C"/>
    <w:rsid w:val="00C74C2C"/>
    <w:rsid w:val="00C756B9"/>
    <w:rsid w:val="00C75E81"/>
    <w:rsid w:val="00C8351E"/>
    <w:rsid w:val="00C83B4F"/>
    <w:rsid w:val="00C83E9D"/>
    <w:rsid w:val="00C8436C"/>
    <w:rsid w:val="00C912C2"/>
    <w:rsid w:val="00C91D32"/>
    <w:rsid w:val="00C91DAE"/>
    <w:rsid w:val="00C93767"/>
    <w:rsid w:val="00C93DBA"/>
    <w:rsid w:val="00C9473D"/>
    <w:rsid w:val="00C97B7F"/>
    <w:rsid w:val="00CA11B4"/>
    <w:rsid w:val="00CA123A"/>
    <w:rsid w:val="00CA3696"/>
    <w:rsid w:val="00CA3B32"/>
    <w:rsid w:val="00CA3D40"/>
    <w:rsid w:val="00CA3FE0"/>
    <w:rsid w:val="00CA558B"/>
    <w:rsid w:val="00CA5D48"/>
    <w:rsid w:val="00CA6B51"/>
    <w:rsid w:val="00CB36E0"/>
    <w:rsid w:val="00CB4E10"/>
    <w:rsid w:val="00CB56CD"/>
    <w:rsid w:val="00CB58C9"/>
    <w:rsid w:val="00CB68AD"/>
    <w:rsid w:val="00CB70D6"/>
    <w:rsid w:val="00CB74BF"/>
    <w:rsid w:val="00CC3C06"/>
    <w:rsid w:val="00CC69EC"/>
    <w:rsid w:val="00CC6E79"/>
    <w:rsid w:val="00CC7A03"/>
    <w:rsid w:val="00CC7DEB"/>
    <w:rsid w:val="00CD3B9F"/>
    <w:rsid w:val="00CD4A6E"/>
    <w:rsid w:val="00CD6748"/>
    <w:rsid w:val="00CD6797"/>
    <w:rsid w:val="00CD74F1"/>
    <w:rsid w:val="00CE08A9"/>
    <w:rsid w:val="00CE1E78"/>
    <w:rsid w:val="00CE222A"/>
    <w:rsid w:val="00CE2D6B"/>
    <w:rsid w:val="00CE645A"/>
    <w:rsid w:val="00CE65A5"/>
    <w:rsid w:val="00CE6A2B"/>
    <w:rsid w:val="00CE7035"/>
    <w:rsid w:val="00CF0203"/>
    <w:rsid w:val="00CF0CFC"/>
    <w:rsid w:val="00CF209C"/>
    <w:rsid w:val="00CF31CE"/>
    <w:rsid w:val="00CF33A7"/>
    <w:rsid w:val="00D00ABD"/>
    <w:rsid w:val="00D00CBF"/>
    <w:rsid w:val="00D01957"/>
    <w:rsid w:val="00D019B6"/>
    <w:rsid w:val="00D042E1"/>
    <w:rsid w:val="00D07786"/>
    <w:rsid w:val="00D118D0"/>
    <w:rsid w:val="00D12B4B"/>
    <w:rsid w:val="00D12F63"/>
    <w:rsid w:val="00D1341E"/>
    <w:rsid w:val="00D15B38"/>
    <w:rsid w:val="00D168C1"/>
    <w:rsid w:val="00D2106B"/>
    <w:rsid w:val="00D211FA"/>
    <w:rsid w:val="00D23608"/>
    <w:rsid w:val="00D23DDD"/>
    <w:rsid w:val="00D23F51"/>
    <w:rsid w:val="00D242FF"/>
    <w:rsid w:val="00D248DD"/>
    <w:rsid w:val="00D26700"/>
    <w:rsid w:val="00D27469"/>
    <w:rsid w:val="00D3005B"/>
    <w:rsid w:val="00D31094"/>
    <w:rsid w:val="00D32213"/>
    <w:rsid w:val="00D3490C"/>
    <w:rsid w:val="00D35988"/>
    <w:rsid w:val="00D36ABF"/>
    <w:rsid w:val="00D3732F"/>
    <w:rsid w:val="00D4000D"/>
    <w:rsid w:val="00D40831"/>
    <w:rsid w:val="00D43BA8"/>
    <w:rsid w:val="00D440C7"/>
    <w:rsid w:val="00D44E9B"/>
    <w:rsid w:val="00D50356"/>
    <w:rsid w:val="00D53EE6"/>
    <w:rsid w:val="00D5543F"/>
    <w:rsid w:val="00D5665E"/>
    <w:rsid w:val="00D60A3D"/>
    <w:rsid w:val="00D60C65"/>
    <w:rsid w:val="00D62A1F"/>
    <w:rsid w:val="00D62EAC"/>
    <w:rsid w:val="00D63C8A"/>
    <w:rsid w:val="00D6408F"/>
    <w:rsid w:val="00D67441"/>
    <w:rsid w:val="00D70B15"/>
    <w:rsid w:val="00D72E0C"/>
    <w:rsid w:val="00D750FA"/>
    <w:rsid w:val="00D75172"/>
    <w:rsid w:val="00D760D7"/>
    <w:rsid w:val="00D77D62"/>
    <w:rsid w:val="00D8113D"/>
    <w:rsid w:val="00D824D5"/>
    <w:rsid w:val="00D82806"/>
    <w:rsid w:val="00D831BE"/>
    <w:rsid w:val="00D8541D"/>
    <w:rsid w:val="00D871ED"/>
    <w:rsid w:val="00D87DB8"/>
    <w:rsid w:val="00D9140B"/>
    <w:rsid w:val="00D91CA6"/>
    <w:rsid w:val="00D92457"/>
    <w:rsid w:val="00D92A16"/>
    <w:rsid w:val="00D975C0"/>
    <w:rsid w:val="00DA075C"/>
    <w:rsid w:val="00DA0997"/>
    <w:rsid w:val="00DA211E"/>
    <w:rsid w:val="00DA2CC5"/>
    <w:rsid w:val="00DA3ACE"/>
    <w:rsid w:val="00DA5626"/>
    <w:rsid w:val="00DA5B25"/>
    <w:rsid w:val="00DB008E"/>
    <w:rsid w:val="00DB08B4"/>
    <w:rsid w:val="00DB152C"/>
    <w:rsid w:val="00DB3213"/>
    <w:rsid w:val="00DB4448"/>
    <w:rsid w:val="00DB776C"/>
    <w:rsid w:val="00DC1581"/>
    <w:rsid w:val="00DC24DD"/>
    <w:rsid w:val="00DC2D9A"/>
    <w:rsid w:val="00DC42E6"/>
    <w:rsid w:val="00DC5C21"/>
    <w:rsid w:val="00DC5DD9"/>
    <w:rsid w:val="00DD090F"/>
    <w:rsid w:val="00DD2A20"/>
    <w:rsid w:val="00DD30FC"/>
    <w:rsid w:val="00DD36D1"/>
    <w:rsid w:val="00DD55D0"/>
    <w:rsid w:val="00DD7146"/>
    <w:rsid w:val="00DD780A"/>
    <w:rsid w:val="00DE2E76"/>
    <w:rsid w:val="00DE3138"/>
    <w:rsid w:val="00DE339D"/>
    <w:rsid w:val="00DE470B"/>
    <w:rsid w:val="00DE4DE7"/>
    <w:rsid w:val="00DE4FFB"/>
    <w:rsid w:val="00DE5B01"/>
    <w:rsid w:val="00DE7B56"/>
    <w:rsid w:val="00DF0487"/>
    <w:rsid w:val="00DF124B"/>
    <w:rsid w:val="00DF19D1"/>
    <w:rsid w:val="00DF1E6E"/>
    <w:rsid w:val="00DF2A31"/>
    <w:rsid w:val="00DF2E69"/>
    <w:rsid w:val="00DF3843"/>
    <w:rsid w:val="00DF38B6"/>
    <w:rsid w:val="00DF43E8"/>
    <w:rsid w:val="00E0047C"/>
    <w:rsid w:val="00E00D1E"/>
    <w:rsid w:val="00E01158"/>
    <w:rsid w:val="00E013CF"/>
    <w:rsid w:val="00E04405"/>
    <w:rsid w:val="00E04EE5"/>
    <w:rsid w:val="00E06EB2"/>
    <w:rsid w:val="00E07A22"/>
    <w:rsid w:val="00E138E6"/>
    <w:rsid w:val="00E15DAF"/>
    <w:rsid w:val="00E203B8"/>
    <w:rsid w:val="00E218F2"/>
    <w:rsid w:val="00E228D9"/>
    <w:rsid w:val="00E23B85"/>
    <w:rsid w:val="00E24E72"/>
    <w:rsid w:val="00E26295"/>
    <w:rsid w:val="00E26A97"/>
    <w:rsid w:val="00E2785C"/>
    <w:rsid w:val="00E3110C"/>
    <w:rsid w:val="00E3182C"/>
    <w:rsid w:val="00E33EE4"/>
    <w:rsid w:val="00E36304"/>
    <w:rsid w:val="00E36A00"/>
    <w:rsid w:val="00E42353"/>
    <w:rsid w:val="00E42488"/>
    <w:rsid w:val="00E44093"/>
    <w:rsid w:val="00E446C9"/>
    <w:rsid w:val="00E4588A"/>
    <w:rsid w:val="00E460E2"/>
    <w:rsid w:val="00E50A23"/>
    <w:rsid w:val="00E51826"/>
    <w:rsid w:val="00E52BCD"/>
    <w:rsid w:val="00E52F02"/>
    <w:rsid w:val="00E5308F"/>
    <w:rsid w:val="00E53576"/>
    <w:rsid w:val="00E54616"/>
    <w:rsid w:val="00E566A9"/>
    <w:rsid w:val="00E570A2"/>
    <w:rsid w:val="00E600BB"/>
    <w:rsid w:val="00E60150"/>
    <w:rsid w:val="00E6045E"/>
    <w:rsid w:val="00E60FD9"/>
    <w:rsid w:val="00E61144"/>
    <w:rsid w:val="00E62379"/>
    <w:rsid w:val="00E62BAF"/>
    <w:rsid w:val="00E633A0"/>
    <w:rsid w:val="00E63FD7"/>
    <w:rsid w:val="00E70C97"/>
    <w:rsid w:val="00E7262A"/>
    <w:rsid w:val="00E72F05"/>
    <w:rsid w:val="00E74939"/>
    <w:rsid w:val="00E75DDC"/>
    <w:rsid w:val="00E76D70"/>
    <w:rsid w:val="00E80DC2"/>
    <w:rsid w:val="00E8244C"/>
    <w:rsid w:val="00E83071"/>
    <w:rsid w:val="00E839C9"/>
    <w:rsid w:val="00E84BCC"/>
    <w:rsid w:val="00E910F9"/>
    <w:rsid w:val="00E92EE5"/>
    <w:rsid w:val="00E94063"/>
    <w:rsid w:val="00E94911"/>
    <w:rsid w:val="00E95202"/>
    <w:rsid w:val="00EA0409"/>
    <w:rsid w:val="00EA0B95"/>
    <w:rsid w:val="00EA2AC8"/>
    <w:rsid w:val="00EA2B27"/>
    <w:rsid w:val="00EA3B1A"/>
    <w:rsid w:val="00EA3D0F"/>
    <w:rsid w:val="00EA522A"/>
    <w:rsid w:val="00EB10F1"/>
    <w:rsid w:val="00EB2441"/>
    <w:rsid w:val="00EB31D4"/>
    <w:rsid w:val="00EB4924"/>
    <w:rsid w:val="00EB5371"/>
    <w:rsid w:val="00EB59A5"/>
    <w:rsid w:val="00EB79D1"/>
    <w:rsid w:val="00EC194A"/>
    <w:rsid w:val="00EC30C1"/>
    <w:rsid w:val="00EC38ED"/>
    <w:rsid w:val="00EC48C4"/>
    <w:rsid w:val="00EC4D2E"/>
    <w:rsid w:val="00EC59E3"/>
    <w:rsid w:val="00EC5F2F"/>
    <w:rsid w:val="00EC5F30"/>
    <w:rsid w:val="00EC7BAE"/>
    <w:rsid w:val="00ED058E"/>
    <w:rsid w:val="00ED081D"/>
    <w:rsid w:val="00ED2A9D"/>
    <w:rsid w:val="00ED5D0D"/>
    <w:rsid w:val="00ED744E"/>
    <w:rsid w:val="00ED7976"/>
    <w:rsid w:val="00ED7DFD"/>
    <w:rsid w:val="00EE1BDC"/>
    <w:rsid w:val="00EE1E9B"/>
    <w:rsid w:val="00EE3AC1"/>
    <w:rsid w:val="00EE401C"/>
    <w:rsid w:val="00EE4419"/>
    <w:rsid w:val="00EE5235"/>
    <w:rsid w:val="00EE7106"/>
    <w:rsid w:val="00EF055F"/>
    <w:rsid w:val="00EF31EE"/>
    <w:rsid w:val="00EF4004"/>
    <w:rsid w:val="00EF44F9"/>
    <w:rsid w:val="00EF4E0C"/>
    <w:rsid w:val="00EF5DAF"/>
    <w:rsid w:val="00EF61D4"/>
    <w:rsid w:val="00F00EEE"/>
    <w:rsid w:val="00F0220D"/>
    <w:rsid w:val="00F0343D"/>
    <w:rsid w:val="00F04113"/>
    <w:rsid w:val="00F04768"/>
    <w:rsid w:val="00F1403D"/>
    <w:rsid w:val="00F15091"/>
    <w:rsid w:val="00F16329"/>
    <w:rsid w:val="00F17307"/>
    <w:rsid w:val="00F22856"/>
    <w:rsid w:val="00F2381A"/>
    <w:rsid w:val="00F24CC7"/>
    <w:rsid w:val="00F25D3D"/>
    <w:rsid w:val="00F27D3E"/>
    <w:rsid w:val="00F30A27"/>
    <w:rsid w:val="00F30A57"/>
    <w:rsid w:val="00F3214B"/>
    <w:rsid w:val="00F32A67"/>
    <w:rsid w:val="00F332F9"/>
    <w:rsid w:val="00F33B88"/>
    <w:rsid w:val="00F33E9A"/>
    <w:rsid w:val="00F34A5E"/>
    <w:rsid w:val="00F363C1"/>
    <w:rsid w:val="00F36F30"/>
    <w:rsid w:val="00F37C85"/>
    <w:rsid w:val="00F37F7A"/>
    <w:rsid w:val="00F44C03"/>
    <w:rsid w:val="00F45113"/>
    <w:rsid w:val="00F45E9C"/>
    <w:rsid w:val="00F525E6"/>
    <w:rsid w:val="00F5290F"/>
    <w:rsid w:val="00F5344D"/>
    <w:rsid w:val="00F53607"/>
    <w:rsid w:val="00F53A0C"/>
    <w:rsid w:val="00F548F4"/>
    <w:rsid w:val="00F56C92"/>
    <w:rsid w:val="00F57D11"/>
    <w:rsid w:val="00F60011"/>
    <w:rsid w:val="00F60144"/>
    <w:rsid w:val="00F61537"/>
    <w:rsid w:val="00F61C55"/>
    <w:rsid w:val="00F622CD"/>
    <w:rsid w:val="00F6293D"/>
    <w:rsid w:val="00F63D5F"/>
    <w:rsid w:val="00F6492F"/>
    <w:rsid w:val="00F64EC8"/>
    <w:rsid w:val="00F707A7"/>
    <w:rsid w:val="00F73563"/>
    <w:rsid w:val="00F73EB7"/>
    <w:rsid w:val="00F743D3"/>
    <w:rsid w:val="00F802BA"/>
    <w:rsid w:val="00F819D8"/>
    <w:rsid w:val="00F81BC8"/>
    <w:rsid w:val="00F82262"/>
    <w:rsid w:val="00F8298F"/>
    <w:rsid w:val="00F83C89"/>
    <w:rsid w:val="00F864F4"/>
    <w:rsid w:val="00F918D7"/>
    <w:rsid w:val="00F922E3"/>
    <w:rsid w:val="00F93D19"/>
    <w:rsid w:val="00F967DC"/>
    <w:rsid w:val="00F976FA"/>
    <w:rsid w:val="00FA09D1"/>
    <w:rsid w:val="00FA19E4"/>
    <w:rsid w:val="00FA262C"/>
    <w:rsid w:val="00FA2EAB"/>
    <w:rsid w:val="00FA3F4A"/>
    <w:rsid w:val="00FA5A03"/>
    <w:rsid w:val="00FA5E33"/>
    <w:rsid w:val="00FA6D3D"/>
    <w:rsid w:val="00FA75AB"/>
    <w:rsid w:val="00FA7C65"/>
    <w:rsid w:val="00FB2860"/>
    <w:rsid w:val="00FB3109"/>
    <w:rsid w:val="00FB3BD9"/>
    <w:rsid w:val="00FB4A0D"/>
    <w:rsid w:val="00FB4C82"/>
    <w:rsid w:val="00FB5006"/>
    <w:rsid w:val="00FB5363"/>
    <w:rsid w:val="00FB5692"/>
    <w:rsid w:val="00FB5CBD"/>
    <w:rsid w:val="00FB6C9A"/>
    <w:rsid w:val="00FC058B"/>
    <w:rsid w:val="00FC19C4"/>
    <w:rsid w:val="00FC1D1E"/>
    <w:rsid w:val="00FC27B0"/>
    <w:rsid w:val="00FC31E6"/>
    <w:rsid w:val="00FC44B9"/>
    <w:rsid w:val="00FC5208"/>
    <w:rsid w:val="00FC5A80"/>
    <w:rsid w:val="00FC6C12"/>
    <w:rsid w:val="00FC7DE6"/>
    <w:rsid w:val="00FD1D69"/>
    <w:rsid w:val="00FD313C"/>
    <w:rsid w:val="00FD39E8"/>
    <w:rsid w:val="00FD506E"/>
    <w:rsid w:val="00FD77DB"/>
    <w:rsid w:val="00FD79D4"/>
    <w:rsid w:val="00FE0F0D"/>
    <w:rsid w:val="00FE26F3"/>
    <w:rsid w:val="00FE47F5"/>
    <w:rsid w:val="00FE57FE"/>
    <w:rsid w:val="00FE6996"/>
    <w:rsid w:val="00FF1BE6"/>
    <w:rsid w:val="00FF22B8"/>
    <w:rsid w:val="00FF2DC5"/>
    <w:rsid w:val="00FF556C"/>
    <w:rsid w:val="00FF6586"/>
    <w:rsid w:val="00FF6593"/>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CE871"/>
  <w15:docId w15:val="{0EFCFE51-212A-4E5E-8CEB-35E09FB8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9"/>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E9C"/>
    <w:rPr>
      <w:rFonts w:ascii="Lato" w:hAnsi="Lato"/>
    </w:rPr>
  </w:style>
  <w:style w:type="paragraph" w:styleId="Heading1">
    <w:name w:val="heading 1"/>
    <w:basedOn w:val="Normal"/>
    <w:next w:val="Normal"/>
    <w:link w:val="Heading1Char"/>
    <w:uiPriority w:val="1"/>
    <w:qFormat/>
    <w:rsid w:val="00B87951"/>
    <w:pPr>
      <w:keepNext/>
      <w:keepLines/>
      <w:numPr>
        <w:numId w:val="1"/>
      </w:numPr>
      <w:spacing w:before="240"/>
      <w:outlineLvl w:val="0"/>
    </w:pPr>
    <w:rPr>
      <w:rFonts w:eastAsiaTheme="majorEastAsia" w:cstheme="majorBidi"/>
      <w:b/>
      <w:bCs/>
      <w:smallCaps/>
      <w:kern w:val="32"/>
      <w:sz w:val="32"/>
      <w:szCs w:val="32"/>
    </w:rPr>
  </w:style>
  <w:style w:type="paragraph" w:styleId="Heading2">
    <w:name w:val="heading 2"/>
    <w:basedOn w:val="Normal"/>
    <w:next w:val="Normal"/>
    <w:link w:val="Heading2Char"/>
    <w:uiPriority w:val="1"/>
    <w:qFormat/>
    <w:rsid w:val="00B87951"/>
    <w:pPr>
      <w:keepNext/>
      <w:keepLines/>
      <w:numPr>
        <w:ilvl w:val="1"/>
        <w:numId w:val="1"/>
      </w:numPr>
      <w:spacing w:before="240"/>
      <w:outlineLvl w:val="1"/>
    </w:pPr>
    <w:rPr>
      <w:rFonts w:eastAsiaTheme="majorEastAsia" w:cstheme="majorBidi"/>
      <w:b/>
      <w:bCs/>
      <w:iCs/>
      <w:smallCaps/>
      <w:color w:val="606060"/>
      <w:sz w:val="28"/>
      <w:szCs w:val="28"/>
    </w:rPr>
  </w:style>
  <w:style w:type="paragraph" w:styleId="Heading3">
    <w:name w:val="heading 3"/>
    <w:basedOn w:val="Normal"/>
    <w:next w:val="Normal"/>
    <w:link w:val="Heading3Char"/>
    <w:qFormat/>
    <w:rsid w:val="00B87951"/>
    <w:pPr>
      <w:keepNext/>
      <w:keepLines/>
      <w:numPr>
        <w:ilvl w:val="2"/>
        <w:numId w:val="1"/>
      </w:numPr>
      <w:spacing w:before="240"/>
      <w:outlineLvl w:val="2"/>
    </w:pPr>
    <w:rPr>
      <w:rFonts w:cs="Arial"/>
      <w:b/>
      <w:bCs/>
      <w:smallCaps/>
      <w:sz w:val="24"/>
      <w:szCs w:val="26"/>
    </w:rPr>
  </w:style>
  <w:style w:type="paragraph" w:styleId="Heading4">
    <w:name w:val="heading 4"/>
    <w:basedOn w:val="Normal"/>
    <w:next w:val="Normal"/>
    <w:link w:val="Heading4Char"/>
    <w:qFormat/>
    <w:rsid w:val="0093401B"/>
    <w:pPr>
      <w:keepNext/>
      <w:keepLines/>
      <w:numPr>
        <w:ilvl w:val="3"/>
        <w:numId w:val="1"/>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qFormat/>
    <w:rsid w:val="0093401B"/>
    <w:pPr>
      <w:keepNext/>
      <w:keepLines/>
      <w:numPr>
        <w:ilvl w:val="4"/>
        <w:numId w:val="1"/>
      </w:numPr>
      <w:ind w:left="1276" w:hanging="1276"/>
      <w:outlineLvl w:val="4"/>
    </w:pPr>
    <w:rPr>
      <w:b/>
      <w:color w:val="000000" w:themeColor="text1"/>
    </w:rPr>
  </w:style>
  <w:style w:type="paragraph" w:styleId="Heading6">
    <w:name w:val="heading 6"/>
    <w:basedOn w:val="Normal"/>
    <w:next w:val="Normal"/>
    <w:link w:val="Heading6Char"/>
    <w:uiPriority w:val="9"/>
    <w:rsid w:val="0093401B"/>
    <w:pPr>
      <w:keepNext/>
      <w:keepLines/>
      <w:numPr>
        <w:ilvl w:val="5"/>
        <w:numId w:val="1"/>
      </w:numPr>
      <w:ind w:left="1701" w:hanging="1701"/>
      <w:outlineLvl w:val="5"/>
    </w:pPr>
    <w:rPr>
      <w:b/>
      <w:color w:val="606060"/>
    </w:rPr>
  </w:style>
  <w:style w:type="paragraph" w:styleId="Heading7">
    <w:name w:val="heading 7"/>
    <w:basedOn w:val="Normal"/>
    <w:next w:val="Normal"/>
    <w:link w:val="Heading7Char"/>
    <w:qFormat/>
    <w:rsid w:val="0093401B"/>
    <w:pPr>
      <w:keepNext/>
      <w:keepLines/>
      <w:numPr>
        <w:ilvl w:val="6"/>
        <w:numId w:val="1"/>
      </w:numPr>
      <w:ind w:left="1701" w:hanging="1701"/>
      <w:outlineLvl w:val="6"/>
    </w:pPr>
    <w:rPr>
      <w:b/>
      <w:color w:val="000000" w:themeColor="text1"/>
    </w:rPr>
  </w:style>
  <w:style w:type="paragraph" w:styleId="Heading8">
    <w:name w:val="heading 8"/>
    <w:basedOn w:val="Normal"/>
    <w:next w:val="Normal"/>
    <w:link w:val="Heading8Char"/>
    <w:qFormat/>
    <w:rsid w:val="0093401B"/>
    <w:pPr>
      <w:keepNext/>
      <w:keepLines/>
      <w:numPr>
        <w:ilvl w:val="7"/>
        <w:numId w:val="1"/>
      </w:numPr>
      <w:ind w:left="2126" w:hanging="2126"/>
      <w:outlineLvl w:val="7"/>
    </w:pPr>
    <w:rPr>
      <w:b/>
      <w:color w:val="606060"/>
    </w:rPr>
  </w:style>
  <w:style w:type="paragraph" w:styleId="Heading9">
    <w:name w:val="heading 9"/>
    <w:basedOn w:val="Normal"/>
    <w:next w:val="Normal"/>
    <w:link w:val="Heading9Char"/>
    <w:qFormat/>
    <w:rsid w:val="0093401B"/>
    <w:pPr>
      <w:keepNext/>
      <w:keepLines/>
      <w:numPr>
        <w:ilvl w:val="8"/>
        <w:numId w:val="1"/>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7951"/>
    <w:rPr>
      <w:rFonts w:ascii="Lato" w:eastAsiaTheme="majorEastAsia" w:hAnsi="Lato" w:cstheme="majorBidi"/>
      <w:b/>
      <w:bCs/>
      <w:smallCaps/>
      <w:kern w:val="32"/>
      <w:sz w:val="32"/>
      <w:szCs w:val="32"/>
    </w:rPr>
  </w:style>
  <w:style w:type="character" w:customStyle="1" w:styleId="Heading2Char">
    <w:name w:val="Heading 2 Char"/>
    <w:basedOn w:val="DefaultParagraphFont"/>
    <w:link w:val="Heading2"/>
    <w:uiPriority w:val="1"/>
    <w:rsid w:val="00B87951"/>
    <w:rPr>
      <w:rFonts w:ascii="Lato" w:eastAsiaTheme="majorEastAsia" w:hAnsi="Lato" w:cstheme="majorBidi"/>
      <w:b/>
      <w:bCs/>
      <w:iCs/>
      <w:smallCap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rsid w:val="00B87951"/>
    <w:rPr>
      <w:rFonts w:ascii="Lato" w:hAnsi="Lato" w:cs="Arial"/>
      <w:b/>
      <w:bCs/>
      <w:smallCaps/>
      <w:sz w:val="24"/>
      <w:szCs w:val="26"/>
    </w:rPr>
  </w:style>
  <w:style w:type="paragraph" w:styleId="ListParagraph">
    <w:name w:val="List Paragraph"/>
    <w:basedOn w:val="BlockText"/>
    <w:uiPriority w:val="1"/>
    <w:qFormat/>
    <w:rsid w:val="00A42FB0"/>
    <w:pPr>
      <w:pBdr>
        <w:top w:val="none" w:sz="0" w:space="0" w:color="auto"/>
        <w:left w:val="none" w:sz="0" w:space="0" w:color="auto"/>
        <w:bottom w:val="none" w:sz="0" w:space="0" w:color="auto"/>
        <w:right w:val="none" w:sz="0" w:space="0" w:color="auto"/>
      </w:pBdr>
      <w:spacing w:after="120"/>
      <w:ind w:left="0" w:right="0"/>
    </w:pPr>
    <w:rPr>
      <w:rFonts w:ascii="Lato" w:hAnsi="Lato" w:cs="Times New Roman"/>
      <w:i w:val="0"/>
      <w:color w:val="auto"/>
    </w:rPr>
  </w:style>
  <w:style w:type="numbering" w:customStyle="1" w:styleId="NTGStandardList">
    <w:name w:val="NTG Standard List"/>
    <w:basedOn w:val="NoList"/>
    <w:rsid w:val="00950B1F"/>
    <w:pPr>
      <w:numPr>
        <w:numId w:val="2"/>
      </w:numPr>
    </w:pPr>
  </w:style>
  <w:style w:type="paragraph" w:styleId="Header">
    <w:name w:val="header"/>
    <w:aliases w:val="NTG Page Header"/>
    <w:basedOn w:val="Normal"/>
    <w:next w:val="Normal"/>
    <w:link w:val="HeaderChar"/>
    <w:uiPriority w:val="99"/>
    <w:rsid w:val="0076350D"/>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76350D"/>
    <w:rPr>
      <w:b/>
    </w:rPr>
  </w:style>
  <w:style w:type="paragraph" w:styleId="Footer">
    <w:name w:val="footer"/>
    <w:next w:val="Normal"/>
    <w:link w:val="FooterChar"/>
    <w:uiPriority w:val="99"/>
    <w:semiHidden/>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semiHidden/>
    <w:rsid w:val="0076350D"/>
    <w:rPr>
      <w:rFonts w:eastAsia="Times New Roman" w:cs="Arial"/>
      <w:noProof/>
      <w:sz w:val="16"/>
      <w:lang w:eastAsia="en-AU"/>
    </w:rPr>
  </w:style>
  <w:style w:type="character" w:customStyle="1" w:styleId="Heading5Char">
    <w:name w:val="Heading 5 Char"/>
    <w:basedOn w:val="DefaultParagraphFont"/>
    <w:link w:val="Heading5"/>
    <w:rsid w:val="0093401B"/>
    <w:rPr>
      <w:rFonts w:ascii="Lato" w:hAnsi="Lato"/>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93401B"/>
    <w:rPr>
      <w:rFonts w:ascii="Lato" w:hAnsi="Lato"/>
      <w:b/>
      <w:color w:val="606060"/>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rsid w:val="0093401B"/>
    <w:rPr>
      <w:rFonts w:ascii="Lato" w:eastAsiaTheme="majorEastAsia" w:hAnsi="Lato"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9784E"/>
    <w:pPr>
      <w:spacing w:before="1400"/>
    </w:pPr>
    <w:rPr>
      <w:rFonts w:ascii="Lato" w:eastAsia="Times New Roman" w:hAnsi="Lato"/>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950B1F"/>
    <w:pPr>
      <w:numPr>
        <w:numId w:val="5"/>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qFormat/>
    <w:rsid w:val="00AD4AEB"/>
    <w:pPr>
      <w:tabs>
        <w:tab w:val="left" w:pos="2805"/>
      </w:tabs>
      <w:autoSpaceDE w:val="0"/>
      <w:autoSpaceDN w:val="0"/>
      <w:adjustRightInd w:val="0"/>
      <w:spacing w:before="1000" w:line="700" w:lineRule="atLeast"/>
      <w:textAlignment w:val="center"/>
    </w:pPr>
    <w:rPr>
      <w:rFonts w:eastAsiaTheme="minorHAnsi" w:cs="Lato Black"/>
      <w:b/>
      <w:color w:val="CB601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9784E"/>
    <w:rPr>
      <w:rFonts w:ascii="Lato" w:eastAsia="Times New Roman" w:hAnsi="Lato"/>
      <w:sz w:val="28"/>
      <w:lang w:eastAsia="en-AU"/>
    </w:rPr>
  </w:style>
  <w:style w:type="character" w:customStyle="1" w:styleId="Heading7Char">
    <w:name w:val="Heading 7 Char"/>
    <w:basedOn w:val="DefaultParagraphFont"/>
    <w:link w:val="Heading7"/>
    <w:rsid w:val="0093401B"/>
    <w:rPr>
      <w:rFonts w:ascii="Lato" w:hAnsi="Lato"/>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9784E"/>
    <w:pPr>
      <w:widowControl w:val="0"/>
      <w:tabs>
        <w:tab w:val="right" w:pos="9026"/>
      </w:tabs>
      <w:spacing w:after="0"/>
    </w:pPr>
    <w:rPr>
      <w:rFonts w:cs="Arial"/>
      <w:b/>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9784E"/>
    <w:rPr>
      <w:rFonts w:ascii="Lato" w:hAnsi="Lato" w:cs="Arial"/>
      <w:b/>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styleId="ListBullet2">
    <w:name w:val="List Bullet 2"/>
    <w:basedOn w:val="Normal"/>
    <w:uiPriority w:val="99"/>
    <w:rsid w:val="00950B1F"/>
    <w:pPr>
      <w:numPr>
        <w:ilvl w:val="1"/>
        <w:numId w:val="9"/>
      </w:numPr>
      <w:spacing w:after="120"/>
    </w:pPr>
  </w:style>
  <w:style w:type="paragraph" w:styleId="ListBullet">
    <w:name w:val="List Bullet"/>
    <w:basedOn w:val="Normal"/>
    <w:uiPriority w:val="99"/>
    <w:rsid w:val="00950B1F"/>
    <w:pPr>
      <w:numPr>
        <w:numId w:val="9"/>
      </w:numPr>
      <w:spacing w:after="120"/>
    </w:pPr>
  </w:style>
  <w:style w:type="paragraph" w:styleId="ListBullet3">
    <w:name w:val="List Bullet 3"/>
    <w:basedOn w:val="Normal"/>
    <w:uiPriority w:val="99"/>
    <w:rsid w:val="00950B1F"/>
    <w:pPr>
      <w:numPr>
        <w:ilvl w:val="2"/>
        <w:numId w:val="9"/>
      </w:numPr>
      <w:spacing w:after="120"/>
    </w:pPr>
  </w:style>
  <w:style w:type="table" w:customStyle="1" w:styleId="NTGTable">
    <w:name w:val="NTG Table"/>
    <w:basedOn w:val="TableGrid"/>
    <w:uiPriority w:val="99"/>
    <w:rsid w:val="0094238D"/>
    <w:pPr>
      <w:spacing w:after="40"/>
    </w:pPr>
    <w:tblPr>
      <w:tblStyleRowBandSize w:val="1"/>
      <w:tblStyleColBandSize w:val="1"/>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Lato" w:hAnsi="Lato"/>
        <w:b/>
        <w:sz w:val="22"/>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l2br w:val="nil"/>
          <w:tr2bl w:val="nil"/>
        </w:tcBorders>
        <w:shd w:val="clear" w:color="auto" w:fill="BFBFBF" w:themeFill="background1" w:themeFillShade="BF"/>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ing8Char">
    <w:name w:val="Heading 8 Char"/>
    <w:basedOn w:val="DefaultParagraphFont"/>
    <w:link w:val="Heading8"/>
    <w:rsid w:val="0093401B"/>
    <w:rPr>
      <w:rFonts w:ascii="Lato" w:hAnsi="Lato"/>
      <w:b/>
      <w:color w:val="606060"/>
    </w:rPr>
  </w:style>
  <w:style w:type="table" w:styleId="TableTheme">
    <w:name w:val="Table Theme"/>
    <w:basedOn w:val="TableNormal"/>
    <w:uiPriority w:val="99"/>
    <w:semiHidden/>
    <w:unhideWhenUsed/>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3401B"/>
    <w:rPr>
      <w:rFonts w:ascii="Lato" w:hAnsi="Lato"/>
      <w:b/>
      <w:color w:val="000000" w:themeColor="text1"/>
    </w:rPr>
  </w:style>
  <w:style w:type="numbering" w:customStyle="1" w:styleId="NTGTableList">
    <w:name w:val="NTG Table List"/>
    <w:uiPriority w:val="99"/>
    <w:rsid w:val="00950B1F"/>
    <w:pPr>
      <w:numPr>
        <w:numId w:val="4"/>
      </w:numPr>
    </w:pPr>
  </w:style>
  <w:style w:type="numbering" w:customStyle="1" w:styleId="NTGStandardNumList">
    <w:name w:val="NTG Standard Num List"/>
    <w:uiPriority w:val="99"/>
    <w:rsid w:val="00950B1F"/>
    <w:pPr>
      <w:numPr>
        <w:numId w:val="3"/>
      </w:numPr>
    </w:pPr>
  </w:style>
  <w:style w:type="paragraph" w:styleId="ListBullet4">
    <w:name w:val="List Bullet 4"/>
    <w:basedOn w:val="Normal"/>
    <w:uiPriority w:val="99"/>
    <w:rsid w:val="00950B1F"/>
    <w:pPr>
      <w:numPr>
        <w:ilvl w:val="3"/>
        <w:numId w:val="9"/>
      </w:numPr>
      <w:spacing w:after="120"/>
    </w:pPr>
  </w:style>
  <w:style w:type="paragraph" w:styleId="ListBullet5">
    <w:name w:val="List Bullet 5"/>
    <w:basedOn w:val="Normal"/>
    <w:uiPriority w:val="99"/>
    <w:rsid w:val="00950B1F"/>
    <w:pPr>
      <w:numPr>
        <w:ilvl w:val="4"/>
        <w:numId w:val="9"/>
      </w:numPr>
    </w:pPr>
  </w:style>
  <w:style w:type="paragraph" w:styleId="ListNumber">
    <w:name w:val="List Number"/>
    <w:basedOn w:val="Normal"/>
    <w:uiPriority w:val="99"/>
    <w:qFormat/>
    <w:rsid w:val="00950B1F"/>
    <w:pPr>
      <w:numPr>
        <w:numId w:val="3"/>
      </w:numPr>
      <w:spacing w:after="120"/>
    </w:pPr>
  </w:style>
  <w:style w:type="paragraph" w:styleId="ListNumber2">
    <w:name w:val="List Number 2"/>
    <w:basedOn w:val="Normal"/>
    <w:uiPriority w:val="99"/>
    <w:rsid w:val="00950B1F"/>
    <w:pPr>
      <w:numPr>
        <w:ilvl w:val="1"/>
        <w:numId w:val="3"/>
      </w:numPr>
      <w:spacing w:after="120"/>
    </w:pPr>
  </w:style>
  <w:style w:type="paragraph" w:styleId="ListNumber3">
    <w:name w:val="List Number 3"/>
    <w:basedOn w:val="Normal"/>
    <w:uiPriority w:val="99"/>
    <w:rsid w:val="00950B1F"/>
    <w:pPr>
      <w:numPr>
        <w:ilvl w:val="2"/>
        <w:numId w:val="3"/>
      </w:numPr>
      <w:spacing w:after="120"/>
    </w:pPr>
  </w:style>
  <w:style w:type="paragraph" w:styleId="ListNumber4">
    <w:name w:val="List Number 4"/>
    <w:basedOn w:val="Normal"/>
    <w:uiPriority w:val="99"/>
    <w:rsid w:val="00950B1F"/>
    <w:pPr>
      <w:numPr>
        <w:ilvl w:val="3"/>
        <w:numId w:val="3"/>
      </w:numPr>
      <w:spacing w:after="120"/>
    </w:pPr>
  </w:style>
  <w:style w:type="paragraph" w:styleId="ListNumber5">
    <w:name w:val="List Number 5"/>
    <w:basedOn w:val="Normal"/>
    <w:uiPriority w:val="99"/>
    <w:rsid w:val="00950B1F"/>
    <w:pPr>
      <w:numPr>
        <w:ilvl w:val="4"/>
        <w:numId w:val="3"/>
      </w:numPr>
      <w:spacing w:after="120"/>
    </w:p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BlockText">
    <w:name w:val="Block Text"/>
    <w:basedOn w:val="Normal"/>
    <w:semiHidden/>
    <w:unhideWhenUsed/>
    <w:qFormat/>
    <w:rsid w:val="002773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NTGTableBulletList1">
    <w:name w:val="NTG Table Bullet List 1"/>
    <w:semiHidden/>
    <w:qFormat/>
    <w:rsid w:val="00950B1F"/>
    <w:pPr>
      <w:numPr>
        <w:numId w:val="7"/>
      </w:numPr>
      <w:spacing w:after="20"/>
    </w:pPr>
  </w:style>
  <w:style w:type="paragraph" w:customStyle="1" w:styleId="NTGTableBulletList2">
    <w:name w:val="NTG Table Bullet List 2"/>
    <w:basedOn w:val="NTGTableBulletList1"/>
    <w:semiHidden/>
    <w:qFormat/>
    <w:rsid w:val="00950B1F"/>
    <w:pPr>
      <w:numPr>
        <w:ilvl w:val="1"/>
      </w:numPr>
    </w:pPr>
  </w:style>
  <w:style w:type="paragraph" w:customStyle="1" w:styleId="NTGTableBulletList3">
    <w:name w:val="NTG Table Bullet List 3"/>
    <w:basedOn w:val="NTGTableBulletList2"/>
    <w:semiHidden/>
    <w:qFormat/>
    <w:rsid w:val="00950B1F"/>
    <w:pPr>
      <w:numPr>
        <w:ilvl w:val="2"/>
      </w:numPr>
    </w:pPr>
  </w:style>
  <w:style w:type="paragraph" w:customStyle="1" w:styleId="NTGTableBulletList4">
    <w:name w:val="NTG Table Bullet List 4"/>
    <w:basedOn w:val="NTGTableBulletList3"/>
    <w:semiHidden/>
    <w:qFormat/>
    <w:rsid w:val="00950B1F"/>
    <w:pPr>
      <w:numPr>
        <w:ilvl w:val="3"/>
      </w:numPr>
    </w:pPr>
  </w:style>
  <w:style w:type="paragraph" w:customStyle="1" w:styleId="NTGTableBulletList5">
    <w:name w:val="NTG Table Bullet List 5"/>
    <w:basedOn w:val="NTGTableBulletList4"/>
    <w:semiHidden/>
    <w:qFormat/>
    <w:rsid w:val="00950B1F"/>
    <w:pPr>
      <w:numPr>
        <w:ilvl w:val="4"/>
      </w:numPr>
    </w:pPr>
  </w:style>
  <w:style w:type="paragraph" w:customStyle="1" w:styleId="NTGTableBulletList6">
    <w:name w:val="NTG Table Bullet List 6"/>
    <w:basedOn w:val="NTGTableBulletList5"/>
    <w:semiHidden/>
    <w:qFormat/>
    <w:rsid w:val="00950B1F"/>
    <w:pPr>
      <w:numPr>
        <w:ilvl w:val="5"/>
      </w:numPr>
    </w:pPr>
  </w:style>
  <w:style w:type="paragraph" w:customStyle="1" w:styleId="NTGTableBulletList7">
    <w:name w:val="NTG Table Bullet List 7"/>
    <w:basedOn w:val="NTGTableBulletList6"/>
    <w:semiHidden/>
    <w:qFormat/>
    <w:rsid w:val="00950B1F"/>
    <w:pPr>
      <w:numPr>
        <w:ilvl w:val="6"/>
      </w:numPr>
    </w:pPr>
  </w:style>
  <w:style w:type="paragraph" w:customStyle="1" w:styleId="NTGTableBulletList8">
    <w:name w:val="NTG Table Bullet List 8"/>
    <w:basedOn w:val="NTGTableBulletList7"/>
    <w:semiHidden/>
    <w:qFormat/>
    <w:rsid w:val="00950B1F"/>
    <w:pPr>
      <w:numPr>
        <w:ilvl w:val="7"/>
      </w:numPr>
    </w:pPr>
  </w:style>
  <w:style w:type="paragraph" w:customStyle="1" w:styleId="NTGTableBulletList9">
    <w:name w:val="NTG Table Bullet List 9"/>
    <w:basedOn w:val="NTGTableBulletList8"/>
    <w:semiHidden/>
    <w:qFormat/>
    <w:rsid w:val="00950B1F"/>
    <w:pPr>
      <w:numPr>
        <w:ilvl w:val="8"/>
      </w:numPr>
    </w:pPr>
  </w:style>
  <w:style w:type="paragraph" w:customStyle="1" w:styleId="NTGTableNumList1">
    <w:name w:val="NTG Table Num List 1"/>
    <w:semiHidden/>
    <w:qFormat/>
    <w:rsid w:val="00950B1F"/>
    <w:pPr>
      <w:numPr>
        <w:numId w:val="6"/>
      </w:numPr>
      <w:spacing w:after="20"/>
    </w:pPr>
  </w:style>
  <w:style w:type="paragraph" w:customStyle="1" w:styleId="NTGTableNumList2">
    <w:name w:val="NTG Table Num List 2"/>
    <w:basedOn w:val="NTGTableNumList1"/>
    <w:semiHidden/>
    <w:qFormat/>
    <w:rsid w:val="00950B1F"/>
    <w:pPr>
      <w:numPr>
        <w:ilvl w:val="1"/>
      </w:numPr>
    </w:pPr>
  </w:style>
  <w:style w:type="paragraph" w:customStyle="1" w:styleId="NTGTableNumList3">
    <w:name w:val="NTG Table Num List 3"/>
    <w:basedOn w:val="NTGTableNumList2"/>
    <w:semiHidden/>
    <w:qFormat/>
    <w:rsid w:val="00950B1F"/>
    <w:pPr>
      <w:numPr>
        <w:ilvl w:val="2"/>
      </w:numPr>
    </w:pPr>
  </w:style>
  <w:style w:type="paragraph" w:customStyle="1" w:styleId="NTGTableNumList4">
    <w:name w:val="NTG Table Num List 4"/>
    <w:basedOn w:val="NTGTableNumList3"/>
    <w:semiHidden/>
    <w:qFormat/>
    <w:rsid w:val="00950B1F"/>
    <w:pPr>
      <w:numPr>
        <w:ilvl w:val="3"/>
      </w:numPr>
    </w:pPr>
  </w:style>
  <w:style w:type="paragraph" w:customStyle="1" w:styleId="NTGTableNumList5">
    <w:name w:val="NTG Table Num List 5"/>
    <w:basedOn w:val="NTGTableNumList4"/>
    <w:semiHidden/>
    <w:qFormat/>
    <w:rsid w:val="00950B1F"/>
    <w:pPr>
      <w:numPr>
        <w:ilvl w:val="4"/>
      </w:numPr>
    </w:pPr>
  </w:style>
  <w:style w:type="paragraph" w:customStyle="1" w:styleId="NTGTableNumList6">
    <w:name w:val="NTG Table Num List 6"/>
    <w:basedOn w:val="NTGTableNumList5"/>
    <w:semiHidden/>
    <w:qFormat/>
    <w:rsid w:val="00950B1F"/>
    <w:pPr>
      <w:numPr>
        <w:ilvl w:val="5"/>
      </w:numPr>
    </w:pPr>
  </w:style>
  <w:style w:type="paragraph" w:customStyle="1" w:styleId="NTGTableNumList7">
    <w:name w:val="NTG Table Num List 7"/>
    <w:basedOn w:val="NTGTableNumList6"/>
    <w:semiHidden/>
    <w:qFormat/>
    <w:rsid w:val="00950B1F"/>
    <w:pPr>
      <w:numPr>
        <w:ilvl w:val="6"/>
      </w:numPr>
    </w:pPr>
  </w:style>
  <w:style w:type="paragraph" w:customStyle="1" w:styleId="NTGTableNumList8">
    <w:name w:val="NTG Table Num List 8"/>
    <w:basedOn w:val="NTGTableNumList7"/>
    <w:semiHidden/>
    <w:qFormat/>
    <w:rsid w:val="00950B1F"/>
    <w:pPr>
      <w:numPr>
        <w:ilvl w:val="7"/>
      </w:numPr>
    </w:pPr>
  </w:style>
  <w:style w:type="paragraph" w:customStyle="1" w:styleId="NTGTableNumList9">
    <w:name w:val="NTG Table Num List 9"/>
    <w:basedOn w:val="NTGTableNumList8"/>
    <w:semiHidden/>
    <w:qFormat/>
    <w:rsid w:val="00950B1F"/>
    <w:pPr>
      <w:numPr>
        <w:ilvl w:val="8"/>
      </w:numPr>
    </w:pPr>
  </w:style>
  <w:style w:type="paragraph" w:styleId="BalloonText">
    <w:name w:val="Balloon Text"/>
    <w:basedOn w:val="Normal"/>
    <w:link w:val="BalloonTextChar"/>
    <w:uiPriority w:val="99"/>
    <w:semiHidden/>
    <w:unhideWhenUsed/>
    <w:rsid w:val="002209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59"/>
    <w:rPr>
      <w:rFonts w:ascii="Tahoma" w:hAnsi="Tahoma" w:cs="Tahoma"/>
      <w:sz w:val="16"/>
      <w:szCs w:val="16"/>
    </w:rPr>
  </w:style>
  <w:style w:type="paragraph" w:customStyle="1" w:styleId="Pre-Heading1">
    <w:name w:val="Pre-Heading 1"/>
    <w:basedOn w:val="Normal"/>
    <w:next w:val="Normal"/>
    <w:qFormat/>
    <w:rsid w:val="00AD4AEB"/>
    <w:rPr>
      <w:b/>
      <w:sz w:val="32"/>
      <w:szCs w:val="32"/>
    </w:rPr>
  </w:style>
  <w:style w:type="paragraph" w:styleId="Caption">
    <w:name w:val="caption"/>
    <w:basedOn w:val="Normal"/>
    <w:next w:val="Normal"/>
    <w:uiPriority w:val="35"/>
    <w:unhideWhenUsed/>
    <w:qFormat/>
    <w:rsid w:val="0046390F"/>
    <w:pPr>
      <w:spacing w:before="100"/>
    </w:pPr>
    <w:rPr>
      <w:b/>
      <w:iCs/>
      <w:sz w:val="18"/>
      <w:szCs w:val="18"/>
    </w:rPr>
  </w:style>
  <w:style w:type="character" w:styleId="CommentReference">
    <w:name w:val="annotation reference"/>
    <w:basedOn w:val="DefaultParagraphFont"/>
    <w:uiPriority w:val="99"/>
    <w:semiHidden/>
    <w:unhideWhenUsed/>
    <w:rsid w:val="00A42FB0"/>
    <w:rPr>
      <w:sz w:val="16"/>
      <w:szCs w:val="16"/>
    </w:rPr>
  </w:style>
  <w:style w:type="paragraph" w:styleId="CommentText">
    <w:name w:val="annotation text"/>
    <w:basedOn w:val="Normal"/>
    <w:link w:val="CommentTextChar"/>
    <w:uiPriority w:val="99"/>
    <w:semiHidden/>
    <w:unhideWhenUsed/>
    <w:rsid w:val="00A42FB0"/>
    <w:rPr>
      <w:sz w:val="20"/>
      <w:szCs w:val="20"/>
    </w:rPr>
  </w:style>
  <w:style w:type="character" w:customStyle="1" w:styleId="CommentTextChar">
    <w:name w:val="Comment Text Char"/>
    <w:basedOn w:val="DefaultParagraphFont"/>
    <w:link w:val="CommentText"/>
    <w:uiPriority w:val="99"/>
    <w:semiHidden/>
    <w:rsid w:val="00A42FB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42FB0"/>
    <w:rPr>
      <w:b/>
      <w:bCs/>
    </w:rPr>
  </w:style>
  <w:style w:type="character" w:customStyle="1" w:styleId="CommentSubjectChar">
    <w:name w:val="Comment Subject Char"/>
    <w:basedOn w:val="CommentTextChar"/>
    <w:link w:val="CommentSubject"/>
    <w:uiPriority w:val="99"/>
    <w:semiHidden/>
    <w:rsid w:val="00A42FB0"/>
    <w:rPr>
      <w:rFonts w:ascii="Lato" w:hAnsi="Lato"/>
      <w:b/>
      <w:bCs/>
      <w:sz w:val="20"/>
      <w:szCs w:val="20"/>
    </w:rPr>
  </w:style>
  <w:style w:type="paragraph" w:customStyle="1" w:styleId="Heading2MLN">
    <w:name w:val="Heading 2 MLN"/>
    <w:basedOn w:val="Heading2"/>
    <w:next w:val="Normal"/>
    <w:link w:val="Heading2MLNChar"/>
    <w:qFormat/>
    <w:rsid w:val="00371383"/>
    <w:pPr>
      <w:numPr>
        <w:ilvl w:val="0"/>
        <w:numId w:val="8"/>
      </w:numPr>
      <w:spacing w:before="200"/>
    </w:pPr>
    <w:rPr>
      <w:rFonts w:eastAsia="Times New Roman" w:cs="Times New Roman"/>
      <w:iCs w:val="0"/>
      <w:color w:val="auto"/>
      <w:szCs w:val="26"/>
    </w:rPr>
  </w:style>
  <w:style w:type="character" w:customStyle="1" w:styleId="Heading2MLNChar">
    <w:name w:val="Heading 2 MLN Char"/>
    <w:link w:val="Heading2MLN"/>
    <w:rsid w:val="00371383"/>
    <w:rPr>
      <w:rFonts w:ascii="Lato" w:eastAsia="Times New Roman" w:hAnsi="Lato"/>
      <w:b/>
      <w:bCs/>
      <w:smallCaps/>
      <w:sz w:val="28"/>
      <w:szCs w:val="26"/>
    </w:rPr>
  </w:style>
  <w:style w:type="paragraph" w:customStyle="1" w:styleId="StyleListParagraphBefore6ptAfter10pt">
    <w:name w:val="Style List Paragraph + Before:  6 pt After:  10 pt"/>
    <w:basedOn w:val="ListParagraph"/>
    <w:rsid w:val="00F45E9C"/>
    <w:rPr>
      <w:rFonts w:eastAsia="Times New Roman"/>
      <w:iCs w:val="0"/>
      <w:szCs w:val="20"/>
    </w:rPr>
  </w:style>
  <w:style w:type="table" w:customStyle="1" w:styleId="TableGridLight1">
    <w:name w:val="Table Grid Light1"/>
    <w:basedOn w:val="TableNormal"/>
    <w:uiPriority w:val="40"/>
    <w:rsid w:val="005806C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652B2"/>
    <w:pPr>
      <w:autoSpaceDE w:val="0"/>
      <w:autoSpaceDN w:val="0"/>
      <w:adjustRightInd w:val="0"/>
      <w:spacing w:after="0"/>
    </w:pPr>
    <w:rPr>
      <w:rFonts w:ascii="Interstate-Regular" w:hAnsi="Interstate-Regular" w:cs="Interstate-Regular"/>
      <w:color w:val="000000"/>
      <w:sz w:val="24"/>
      <w:szCs w:val="24"/>
    </w:rPr>
  </w:style>
  <w:style w:type="character" w:customStyle="1" w:styleId="UnresolvedMention1">
    <w:name w:val="Unresolved Mention1"/>
    <w:basedOn w:val="DefaultParagraphFont"/>
    <w:uiPriority w:val="99"/>
    <w:semiHidden/>
    <w:unhideWhenUsed/>
    <w:rsid w:val="00F2381A"/>
    <w:rPr>
      <w:color w:val="605E5C"/>
      <w:shd w:val="clear" w:color="auto" w:fill="E1DFDD"/>
    </w:rPr>
  </w:style>
  <w:style w:type="paragraph" w:customStyle="1" w:styleId="TableParagraph">
    <w:name w:val="Table Paragraph"/>
    <w:basedOn w:val="Normal"/>
    <w:uiPriority w:val="1"/>
    <w:qFormat/>
    <w:rsid w:val="00330564"/>
    <w:pPr>
      <w:autoSpaceDE w:val="0"/>
      <w:autoSpaceDN w:val="0"/>
      <w:adjustRightInd w:val="0"/>
      <w:spacing w:after="0" w:line="206" w:lineRule="exact"/>
      <w:ind w:left="107"/>
      <w:jc w:val="center"/>
    </w:pPr>
    <w:rPr>
      <w:rFonts w:ascii="Lucida Sans" w:hAnsi="Lucida Sans" w:cs="Lucida Sans"/>
      <w:sz w:val="24"/>
      <w:szCs w:val="24"/>
    </w:rPr>
  </w:style>
  <w:style w:type="table" w:styleId="PlainTable1">
    <w:name w:val="Plain Table 1"/>
    <w:basedOn w:val="TableNormal"/>
    <w:uiPriority w:val="41"/>
    <w:rsid w:val="00F1509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0F732B"/>
    <w:rPr>
      <w:color w:val="605E5C"/>
      <w:shd w:val="clear" w:color="auto" w:fill="E1DFDD"/>
    </w:rPr>
  </w:style>
  <w:style w:type="character" w:customStyle="1" w:styleId="UnresolvedMention3">
    <w:name w:val="Unresolved Mention3"/>
    <w:basedOn w:val="DefaultParagraphFont"/>
    <w:uiPriority w:val="99"/>
    <w:semiHidden/>
    <w:unhideWhenUsed/>
    <w:rsid w:val="001E04CA"/>
    <w:rPr>
      <w:color w:val="605E5C"/>
      <w:shd w:val="clear" w:color="auto" w:fill="E1DFDD"/>
    </w:rPr>
  </w:style>
  <w:style w:type="character" w:customStyle="1" w:styleId="UnresolvedMention4">
    <w:name w:val="Unresolved Mention4"/>
    <w:basedOn w:val="DefaultParagraphFont"/>
    <w:uiPriority w:val="99"/>
    <w:semiHidden/>
    <w:unhideWhenUsed/>
    <w:rsid w:val="00A740A7"/>
    <w:rPr>
      <w:color w:val="605E5C"/>
      <w:shd w:val="clear" w:color="auto" w:fill="E1DFDD"/>
    </w:rPr>
  </w:style>
  <w:style w:type="character" w:styleId="Strong">
    <w:name w:val="Strong"/>
    <w:basedOn w:val="DefaultParagraphFont"/>
    <w:uiPriority w:val="22"/>
    <w:qFormat/>
    <w:rsid w:val="00764AAC"/>
    <w:rPr>
      <w:b/>
      <w:bCs/>
    </w:rPr>
  </w:style>
  <w:style w:type="character" w:styleId="FollowedHyperlink">
    <w:name w:val="FollowedHyperlink"/>
    <w:basedOn w:val="DefaultParagraphFont"/>
    <w:uiPriority w:val="99"/>
    <w:semiHidden/>
    <w:unhideWhenUsed/>
    <w:rsid w:val="00371103"/>
    <w:rPr>
      <w:color w:val="800080" w:themeColor="followedHyperlink"/>
      <w:u w:val="single"/>
    </w:rPr>
  </w:style>
  <w:style w:type="character" w:customStyle="1" w:styleId="UnresolvedMention5">
    <w:name w:val="Unresolved Mention5"/>
    <w:basedOn w:val="DefaultParagraphFont"/>
    <w:uiPriority w:val="99"/>
    <w:semiHidden/>
    <w:unhideWhenUsed/>
    <w:rsid w:val="00794057"/>
    <w:rPr>
      <w:color w:val="605E5C"/>
      <w:shd w:val="clear" w:color="auto" w:fill="E1DFDD"/>
    </w:rPr>
  </w:style>
  <w:style w:type="character" w:customStyle="1" w:styleId="UnresolvedMention6">
    <w:name w:val="Unresolved Mention6"/>
    <w:basedOn w:val="DefaultParagraphFont"/>
    <w:uiPriority w:val="99"/>
    <w:semiHidden/>
    <w:unhideWhenUsed/>
    <w:rsid w:val="00A16C0F"/>
    <w:rPr>
      <w:color w:val="605E5C"/>
      <w:shd w:val="clear" w:color="auto" w:fill="E1DFDD"/>
    </w:rPr>
  </w:style>
  <w:style w:type="character" w:customStyle="1" w:styleId="DeptNormalChar">
    <w:name w:val="Dept Normal Char"/>
    <w:link w:val="DeptNormal"/>
    <w:locked/>
    <w:rsid w:val="00E60FD9"/>
    <w:rPr>
      <w:rFonts w:cs="Arial"/>
    </w:rPr>
  </w:style>
  <w:style w:type="paragraph" w:customStyle="1" w:styleId="DeptNormal">
    <w:name w:val="Dept Normal"/>
    <w:basedOn w:val="Normal"/>
    <w:link w:val="DeptNormalChar"/>
    <w:rsid w:val="00E60FD9"/>
    <w:pPr>
      <w:spacing w:before="120" w:after="120"/>
      <w:jc w:val="both"/>
    </w:pPr>
    <w:rPr>
      <w:rFonts w:ascii="Arial" w:hAnsi="Arial" w:cs="Arial"/>
    </w:rPr>
  </w:style>
  <w:style w:type="character" w:customStyle="1" w:styleId="UnresolvedMention7">
    <w:name w:val="Unresolved Mention7"/>
    <w:basedOn w:val="DefaultParagraphFont"/>
    <w:uiPriority w:val="99"/>
    <w:semiHidden/>
    <w:unhideWhenUsed/>
    <w:rsid w:val="00E60FD9"/>
    <w:rPr>
      <w:color w:val="605E5C"/>
      <w:shd w:val="clear" w:color="auto" w:fill="E1DFDD"/>
    </w:rPr>
  </w:style>
  <w:style w:type="paragraph" w:customStyle="1" w:styleId="DeptNumberedHeading2">
    <w:name w:val="Dept Numbered Heading 2"/>
    <w:basedOn w:val="Normal"/>
    <w:next w:val="Normal"/>
    <w:rsid w:val="00834905"/>
    <w:pPr>
      <w:keepNext/>
      <w:tabs>
        <w:tab w:val="num" w:pos="1690"/>
      </w:tabs>
      <w:spacing w:before="120" w:after="120"/>
      <w:ind w:left="1690" w:hanging="981"/>
      <w:jc w:val="both"/>
    </w:pPr>
    <w:rPr>
      <w:rFonts w:ascii="Arial" w:eastAsia="Times New Roman" w:hAnsi="Arial"/>
      <w:b/>
      <w:sz w:val="32"/>
      <w:lang w:eastAsia="en-AU"/>
    </w:rPr>
  </w:style>
  <w:style w:type="paragraph" w:customStyle="1" w:styleId="DeptNumberedHeading1">
    <w:name w:val="Dept Numbered Heading 1"/>
    <w:basedOn w:val="Normal"/>
    <w:next w:val="Normal"/>
    <w:rsid w:val="00C6493D"/>
    <w:pPr>
      <w:keepNext/>
      <w:numPr>
        <w:numId w:val="11"/>
      </w:numPr>
      <w:spacing w:before="120" w:after="120"/>
      <w:outlineLvl w:val="0"/>
    </w:pPr>
    <w:rPr>
      <w:rFonts w:ascii="Arial" w:eastAsia="Times New Roman" w:hAnsi="Arial" w:cs="Arial"/>
      <w:b/>
      <w:bCs/>
      <w:kern w:val="32"/>
      <w:sz w:val="36"/>
      <w:szCs w:val="32"/>
      <w:lang w:eastAsia="en-AU"/>
    </w:rPr>
  </w:style>
  <w:style w:type="character" w:customStyle="1" w:styleId="UnresolvedMention">
    <w:name w:val="Unresolved Mention"/>
    <w:basedOn w:val="DefaultParagraphFont"/>
    <w:uiPriority w:val="99"/>
    <w:semiHidden/>
    <w:unhideWhenUsed/>
    <w:rsid w:val="00F54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5712">
      <w:bodyDiv w:val="1"/>
      <w:marLeft w:val="0"/>
      <w:marRight w:val="0"/>
      <w:marTop w:val="0"/>
      <w:marBottom w:val="0"/>
      <w:divBdr>
        <w:top w:val="none" w:sz="0" w:space="0" w:color="auto"/>
        <w:left w:val="none" w:sz="0" w:space="0" w:color="auto"/>
        <w:bottom w:val="none" w:sz="0" w:space="0" w:color="auto"/>
        <w:right w:val="none" w:sz="0" w:space="0" w:color="auto"/>
      </w:divBdr>
    </w:div>
    <w:div w:id="335496738">
      <w:bodyDiv w:val="1"/>
      <w:marLeft w:val="0"/>
      <w:marRight w:val="0"/>
      <w:marTop w:val="0"/>
      <w:marBottom w:val="0"/>
      <w:divBdr>
        <w:top w:val="none" w:sz="0" w:space="0" w:color="auto"/>
        <w:left w:val="none" w:sz="0" w:space="0" w:color="auto"/>
        <w:bottom w:val="none" w:sz="0" w:space="0" w:color="auto"/>
        <w:right w:val="none" w:sz="0" w:space="0" w:color="auto"/>
      </w:divBdr>
    </w:div>
    <w:div w:id="339816541">
      <w:bodyDiv w:val="1"/>
      <w:marLeft w:val="0"/>
      <w:marRight w:val="0"/>
      <w:marTop w:val="0"/>
      <w:marBottom w:val="0"/>
      <w:divBdr>
        <w:top w:val="none" w:sz="0" w:space="0" w:color="auto"/>
        <w:left w:val="none" w:sz="0" w:space="0" w:color="auto"/>
        <w:bottom w:val="none" w:sz="0" w:space="0" w:color="auto"/>
        <w:right w:val="none" w:sz="0" w:space="0" w:color="auto"/>
      </w:divBdr>
    </w:div>
    <w:div w:id="359626135">
      <w:bodyDiv w:val="1"/>
      <w:marLeft w:val="0"/>
      <w:marRight w:val="0"/>
      <w:marTop w:val="0"/>
      <w:marBottom w:val="0"/>
      <w:divBdr>
        <w:top w:val="none" w:sz="0" w:space="0" w:color="auto"/>
        <w:left w:val="none" w:sz="0" w:space="0" w:color="auto"/>
        <w:bottom w:val="none" w:sz="0" w:space="0" w:color="auto"/>
        <w:right w:val="none" w:sz="0" w:space="0" w:color="auto"/>
      </w:divBdr>
    </w:div>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24583897">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 w:id="677579117">
      <w:bodyDiv w:val="1"/>
      <w:marLeft w:val="0"/>
      <w:marRight w:val="0"/>
      <w:marTop w:val="0"/>
      <w:marBottom w:val="0"/>
      <w:divBdr>
        <w:top w:val="none" w:sz="0" w:space="0" w:color="auto"/>
        <w:left w:val="none" w:sz="0" w:space="0" w:color="auto"/>
        <w:bottom w:val="none" w:sz="0" w:space="0" w:color="auto"/>
        <w:right w:val="none" w:sz="0" w:space="0" w:color="auto"/>
      </w:divBdr>
    </w:div>
    <w:div w:id="683433292">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83094207">
      <w:bodyDiv w:val="1"/>
      <w:marLeft w:val="0"/>
      <w:marRight w:val="0"/>
      <w:marTop w:val="0"/>
      <w:marBottom w:val="0"/>
      <w:divBdr>
        <w:top w:val="none" w:sz="0" w:space="0" w:color="auto"/>
        <w:left w:val="none" w:sz="0" w:space="0" w:color="auto"/>
        <w:bottom w:val="none" w:sz="0" w:space="0" w:color="auto"/>
        <w:right w:val="none" w:sz="0" w:space="0" w:color="auto"/>
      </w:divBdr>
    </w:div>
    <w:div w:id="17780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nt.gov.au/environment/water/water-and-your-health/private-water-supply-management" TargetMode="External"/><Relationship Id="rId26" Type="http://schemas.openxmlformats.org/officeDocument/2006/relationships/hyperlink" Target="http://www.nt.gov.au/Drillers" TargetMode="External"/><Relationship Id="rId39"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nt.gov.au/property/building-and-development/install-a-wastewater-system/wastewater-management" TargetMode="External"/><Relationship Id="rId42" Type="http://schemas.openxmlformats.org/officeDocument/2006/relationships/image" Target="media/image8.emf"/><Relationship Id="rId47" Type="http://schemas.openxmlformats.org/officeDocument/2006/relationships/hyperlink" Target="http://www.health.gov.au/internet/main/publishing.nsf/Content/ohp-enhealth-raintank-cnt.htm" TargetMode="External"/><Relationship Id="rId50" Type="http://schemas.openxmlformats.org/officeDocument/2006/relationships/hyperlink" Target="http://www.standards.com.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nt.gov.au/water" TargetMode="External"/><Relationship Id="rId33" Type="http://schemas.openxmlformats.org/officeDocument/2006/relationships/hyperlink" Target="https://nt.gov.au/environment/water/water-and-your-health/private-water-supply-management" TargetMode="External"/><Relationship Id="rId38" Type="http://schemas.openxmlformats.org/officeDocument/2006/relationships/image" Target="media/image4.emf"/><Relationship Id="rId46" Type="http://schemas.openxmlformats.org/officeDocument/2006/relationships/hyperlink" Target="http://www.health.nsw.gov.au/environment/water/Documents/rainwater_tanks.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nt.gov.au/environment/water/water-and-your-health/private-water-supply-management" TargetMode="External"/><Relationship Id="rId41"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water.licensing@nt.gov.au" TargetMode="External"/><Relationship Id="rId32" Type="http://schemas.openxmlformats.org/officeDocument/2006/relationships/hyperlink" Target="http://www.worksafe.nt.gov.au" TargetMode="External"/><Relationship Id="rId37" Type="http://schemas.openxmlformats.org/officeDocument/2006/relationships/image" Target="media/image3.emf"/><Relationship Id="rId40" Type="http://schemas.openxmlformats.org/officeDocument/2006/relationships/image" Target="media/image6.emf"/><Relationship Id="rId45" Type="http://schemas.openxmlformats.org/officeDocument/2006/relationships/hyperlink" Target="https://www.health.nsw.gov.au/environment/water/Documents/dal-analysis.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nhmrc.gov.au/about-us/publications/australian-drinking-water-guidelines" TargetMode="External"/><Relationship Id="rId28" Type="http://schemas.openxmlformats.org/officeDocument/2006/relationships/hyperlink" Target="https://dpir.nt.gov.au/primary-industry/laboratory-services/water-laboratories" TargetMode="External"/><Relationship Id="rId36" Type="http://schemas.openxmlformats.org/officeDocument/2006/relationships/hyperlink" Target="http://www.health.nsw.gov.au/environment/water/Pages/drinkwater-nsw.aspx" TargetMode="External"/><Relationship Id="rId49" Type="http://schemas.openxmlformats.org/officeDocument/2006/relationships/hyperlink" Target="http://www.health.nsw.gov.au/environment/Pages/nsw-guidelines-for-water-carters.aspx"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image" Target="media/image2.png"/><Relationship Id="rId44" Type="http://schemas.openxmlformats.org/officeDocument/2006/relationships/hyperlink" Target="https://www.nhmrc.gov.au/about-us/publications/australian-drinking-water-guideline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s://nt.gov.au/environment/water/water-resources-of-the-nt/water-control-districts" TargetMode="External"/><Relationship Id="rId30" Type="http://schemas.openxmlformats.org/officeDocument/2006/relationships/hyperlink" Target="https://www.health.nsw.gov.au/environment/water/Pages/private-supplies.aspx" TargetMode="External"/><Relationship Id="rId35" Type="http://schemas.openxmlformats.org/officeDocument/2006/relationships/hyperlink" Target="http://www.health.nsw.gov.au/environment/water/Pages/private-supplies.aspx" TargetMode="External"/><Relationship Id="rId43" Type="http://schemas.openxmlformats.org/officeDocument/2006/relationships/image" Target="media/image9.emf"/><Relationship Id="rId48" Type="http://schemas.openxmlformats.org/officeDocument/2006/relationships/hyperlink" Target="https://www.health.nsw.gov.au/environment/water/pages/groundwater.aspx" TargetMode="External"/><Relationship Id="rId8" Type="http://schemas.openxmlformats.org/officeDocument/2006/relationships/numbering" Target="numbering.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0c136dae-6f82-47e8-8989-1af9119029ad">
      <UserInfo>
        <DisplayName>Lorraine Hook</DisplayName>
        <AccountId>16683</AccountId>
        <AccountType/>
      </UserInfo>
    </Document_x0020_Owner>
    <c2eddce4068a49d9bccbbeb1bc215335 xmlns="0c136dae-6f82-47e8-8989-1af9119029a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02f6c488-74a6-413b-96f9-2df5a40afa0e</TermId>
        </TermInfo>
      </Terms>
    </c2eddce4068a49d9bccbbeb1bc215335>
    <cd96327cffd64b128f45dd54acdf25ad xmlns="0c136dae-6f82-47e8-8989-1af9119029ad">
      <Terms xmlns="http://schemas.microsoft.com/office/infopath/2007/PartnerControls">
        <TermInfo xmlns="http://schemas.microsoft.com/office/infopath/2007/PartnerControls">
          <TermName xmlns="http://schemas.microsoft.com/office/infopath/2007/PartnerControls">Department of Health</TermName>
          <TermId xmlns="http://schemas.microsoft.com/office/infopath/2007/PartnerControls">4d683e5a-926a-474a-bc4d-29e20f5819a4</TermId>
        </TermInfo>
      </Terms>
    </cd96327cffd64b128f45dd54acdf25ad>
    <Approved_x0020_by xmlns="0c136dae-6f82-47e8-8989-1af9119029ad" xsi:nil="true"/>
    <Author_x0020__x0026__x0020_Contributor xmlns="0c136dae-6f82-47e8-8989-1af9119029ad" xsi:nil="true"/>
    <_dlc_DocId xmlns="0c136dae-6f82-47e8-8989-1af9119029ad">HEALTHINTRA-1880-11878</_dlc_DocId>
    <Effective_x0020_Date xmlns="0c136dae-6f82-47e8-8989-1af9119029ad">2016-11-20T14:30:00+00:00</Effective_x0020_Date>
    <h2f386c2ec3d44f49660b83b088dd5fb xmlns="0c136dae-6f82-47e8-8989-1af9119029ad">
      <Terms xmlns="http://schemas.microsoft.com/office/infopath/2007/PartnerControls">
        <TermInfo xmlns="http://schemas.microsoft.com/office/infopath/2007/PartnerControls">
          <TermName xmlns="http://schemas.microsoft.com/office/infopath/2007/PartnerControls">Corporate Templates DoH</TermName>
          <TermId xmlns="http://schemas.microsoft.com/office/infopath/2007/PartnerControls">137db576-c346-472c-82fe-afbc3ca19a92</TermId>
        </TermInfo>
      </Terms>
    </h2f386c2ec3d44f49660b83b088dd5fb>
    <TRIM_x0020_Number xmlns="0c136dae-6f82-47e8-8989-1af9119029ad" xsi:nil="true"/>
    <Security_x0020_Level xmlns="0c136dae-6f82-47e8-8989-1af9119029ad">Open to all staff</Security_x0020_Level>
    <Collection_x0020_Ref_x0020_No xmlns="0c136dae-6f82-47e8-8989-1af9119029ad" xsi:nil="true"/>
    <h631fe4ef4674ec4a60f7aeee14433ef xmlns="0c136dae-6f82-47e8-8989-1af9119029a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9f550953-410a-4835-9463-c1bb02266e8d</TermId>
        </TermInfo>
      </Terms>
    </h631fe4ef4674ec4a60f7aeee14433ef>
    <TaxCatchAll xmlns="0c136dae-6f82-47e8-8989-1af9119029ad">
      <Value>942</Value>
      <Value>3806</Value>
      <Value>250</Value>
      <Value>179</Value>
      <Value>63</Value>
      <Value>2427</Value>
      <Value>1782</Value>
      <Value>101</Value>
      <Value>2964</Value>
      <Value>3037</Value>
      <Value>3220</Value>
    </TaxCatchAll>
    <Last_x0020_Content_x0020_Update xmlns="0c136dae-6f82-47e8-8989-1af9119029ad">2016-11-20T14:30:00+00:00</Last_x0020_Content_x0020_Update>
    <h8fa7a048ebd48a88de1e86e7173cf18 xmlns="0c136dae-6f82-47e8-8989-1af9119029ad">
      <Terms xmlns="http://schemas.microsoft.com/office/infopath/2007/PartnerControls">
        <TermInfo xmlns="http://schemas.microsoft.com/office/infopath/2007/PartnerControls">
          <TermName xmlns="http://schemas.microsoft.com/office/infopath/2007/PartnerControls">Chief Minister</TermName>
          <TermId xmlns="http://schemas.microsoft.com/office/infopath/2007/PartnerControls">71d8cc31-b3cf-4402-aa70-8e76dca82e4e</TermId>
        </TermInfo>
      </Terms>
    </h8fa7a048ebd48a88de1e86e7173cf18>
    <h749be21de9540a28fec82dd41fc9412 xmlns="0c136dae-6f82-47e8-8989-1af9119029ad">
      <Terms xmlns="http://schemas.microsoft.com/office/infopath/2007/PartnerControls">
        <TermInfo xmlns="http://schemas.microsoft.com/office/infopath/2007/PartnerControls">
          <TermName xmlns="http://schemas.microsoft.com/office/infopath/2007/PartnerControls">Guideline Procedure Policy Development</TermName>
          <TermId xmlns="http://schemas.microsoft.com/office/infopath/2007/PartnerControls">79a921ac-c138-4b3a-92c4-3513a34b92c8</TermId>
        </TermInfo>
      </Terms>
    </h749be21de9540a28fec82dd41fc9412>
    <Approved_x0020_Date xmlns="0c136dae-6f82-47e8-8989-1af9119029ad">2016-11-20T14:30:00+00:00</Approved_x0020_Date>
    <ConsultedforApproval xmlns="3dc226df-b689-4925-a4e5-d7577123e53e" xsi:nil="true"/>
    <ba1366bdb95942eea05303c659534eaf xmlns="0c136dae-6f82-47e8-8989-1af9119029ad">
      <Terms xmlns="http://schemas.microsoft.com/office/infopath/2007/PartnerControls">
        <TermInfo xmlns="http://schemas.microsoft.com/office/infopath/2007/PartnerControls">
          <TermName xmlns="http://schemas.microsoft.com/office/infopath/2007/PartnerControls">Media and Corporate Communications Branch</TermName>
          <TermId xmlns="http://schemas.microsoft.com/office/infopath/2007/PartnerControls">af725a84-10d3-4ecd-ab77-feec314ea9c5</TermId>
        </TermInfo>
      </Terms>
    </ba1366bdb95942eea05303c659534eaf>
    <DLCPolicyLabelLock xmlns="0c136dae-6f82-47e8-8989-1af9119029ad" xsi:nil="true"/>
    <Due_x0020_for_x0020_Review xmlns="0c136dae-6f82-47e8-8989-1af9119029ad">2021-11-20T14:30:00+00:00</Due_x0020_for_x0020_Review>
    <mc68f8b8db9e4431a37191eeaf840807 xmlns="0c136dae-6f82-47e8-8989-1af9119029ad">
      <Terms xmlns="http://schemas.microsoft.com/office/infopath/2007/PartnerControls"/>
    </mc68f8b8db9e4431a37191eeaf840807>
    <Document_x0020_Change_x0020_Type xmlns="0c136dae-6f82-47e8-8989-1af9119029ad">Content</Document_x0020_Change_x0020_Type>
    <Endrosed_x0020_on xmlns="0c136dae-6f82-47e8-8989-1af9119029ad" xsi:nil="true"/>
    <Published_x0020_folder_x0020_-_x0020_Internet xmlns="0c136dae-6f82-47e8-8989-1af9119029ad" xsi:nil="true"/>
    <Published_x0020_in_x0020_public_x0020_domain xmlns="0c136dae-6f82-47e8-8989-1af9119029ad">false</Published_x0020_in_x0020_public_x0020_domain>
    <o899b08ad0e443c48da962e3796143fe xmlns="0c136dae-6f82-47e8-8989-1af9119029ad">
      <Terms xmlns="http://schemas.microsoft.com/office/infopath/2007/PartnerControls">
        <TermInfo xmlns="http://schemas.microsoft.com/office/infopath/2007/PartnerControls">
          <TermName xmlns="http://schemas.microsoft.com/office/infopath/2007/PartnerControls">Templates - Use of</TermName>
          <TermId xmlns="http://schemas.microsoft.com/office/infopath/2007/PartnerControls">a546d613-1e79-43e0-b803-3ea3f2e3817c</TermId>
        </TermInfo>
        <TermInfo xmlns="http://schemas.microsoft.com/office/infopath/2007/PartnerControls">
          <TermName xmlns="http://schemas.microsoft.com/office/infopath/2007/PartnerControls">Guideline Procedure Policy Development</TermName>
          <TermId xmlns="http://schemas.microsoft.com/office/infopath/2007/PartnerControls">79a921ac-c138-4b3a-92c4-3513a34b92c8</TermId>
        </TermInfo>
      </Terms>
    </o899b08ad0e443c48da962e3796143fe>
    <m4ec02a10492435abd53f4eec80e22cd xmlns="3dc226df-b689-4925-a4e5-d7577123e53e">
      <Terms xmlns="http://schemas.microsoft.com/office/infopath/2007/PartnerControls">
        <TermInfo xmlns="http://schemas.microsoft.com/office/infopath/2007/PartnerControls">
          <TermName xmlns="http://schemas.microsoft.com/office/infopath/2007/PartnerControls">Director Media and Corporate Communications</TermName>
          <TermId xmlns="http://schemas.microsoft.com/office/infopath/2007/PartnerControls">14c61c97-9d90-4126-927d-1dcb8f2e1ef6</TermId>
        </TermInfo>
      </Terms>
    </m4ec02a10492435abd53f4eec80e22cd>
    <DLCPolicyLabelValue xmlns="0c136dae-6f82-47e8-8989-1af9119029ad">Version: 2.0</DLCPolicyLabelValue>
    <DLCPolicyLabelClientValue xmlns="0c136dae-6f82-47e8-8989-1af9119029ad">Version: {_UIVersionString}</DLCPolicyLabelClientValue>
    <Endorsed_x0020_by xmlns="0c136dae-6f82-47e8-8989-1af9119029ad" xsi:nil="true"/>
    <Summary xmlns="0c136dae-6f82-47e8-8989-1af9119029ad">Template to be used for staff required to develop a Policy which is applicable or will be viewed externally to the Department. Style is based on the Northern Territory Government Brand Guidelines.</Summary>
    <_dlc_DocIdUrl xmlns="0c136dae-6f82-47e8-8989-1af9119029ad">
      <Url>http://internal.health.nt.gov.au/PGC/DM/_layouts/DocIdRedir.aspx?ID=HEALTHINTRA-1880-11878</Url>
      <Description>HEALTHINTRA-1880-11878</Description>
    </_dlc_DocIdUrl>
    <Published_x0020_by xmlns="0c136dae-6f82-47e8-8989-1af9119029ad">Northern Territory Health</Published_x0020_by>
    <c1941c3861004b97a7fcffba085ede5a xmlns="0c136dae-6f82-47e8-8989-1af9119029ad">
      <Terms xmlns="http://schemas.microsoft.com/office/infopath/2007/PartnerControls"/>
    </c1941c3861004b97a7fcffba085ede5a>
    <g8061883695243b28ef3c08890632f5f xmlns="0c136dae-6f82-47e8-8989-1af9119029a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99ff0359-15e2-4211-8211-ee91e64e473f</TermId>
        </TermInfo>
      </Terms>
    </g8061883695243b28ef3c08890632f5f>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p:Policy xmlns:p="office.server.policy" id="" local="true">
  <p:Name>Administrative Blank FAQ, Factsheet, Flowchart, Handout</p:Name>
  <p:Description/>
  <p:Statement/>
  <p:PolicyItems>
    <p:PolicyItem featureId="Microsoft.Office.RecordsManagement.PolicyFeatures.PolicyLabel" staticId="0x010100F49FFBA2367A624D8CFA58948D9DF61D0303008CF4B690B3FA35458D6504BB17570115|-2094414987" UniqueId="0d86062d-330e-4a70-af0f-58a3c0c97af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Administrative Blank FAQ, Factsheet, Flowchart, Handout" ma:contentTypeID="0x010100F49FFBA2367A624D8CFA58948D9DF61D0303008CF4B690B3FA35458D6504BB17570115" ma:contentTypeVersion="134" ma:contentTypeDescription="" ma:contentTypeScope="" ma:versionID="91f7a6159140b9a22fac1563c744d225">
  <xsd:schema xmlns:xsd="http://www.w3.org/2001/XMLSchema" xmlns:xs="http://www.w3.org/2001/XMLSchema" xmlns:p="http://schemas.microsoft.com/office/2006/metadata/properties" xmlns:ns1="http://schemas.microsoft.com/sharepoint/v3" xmlns:ns2="0c136dae-6f82-47e8-8989-1af9119029ad" xmlns:ns4="3dc226df-b689-4925-a4e5-d7577123e53e" targetNamespace="http://schemas.microsoft.com/office/2006/metadata/properties" ma:root="true" ma:fieldsID="28e3ececa7a91e1d6d39b329e8580a4a" ns1:_="" ns2:_="" ns4:_="">
    <xsd:import namespace="http://schemas.microsoft.com/sharepoint/v3"/>
    <xsd:import namespace="0c136dae-6f82-47e8-8989-1af9119029ad"/>
    <xsd:import namespace="3dc226df-b689-4925-a4e5-d7577123e53e"/>
    <xsd:element name="properties">
      <xsd:complexType>
        <xsd:sequence>
          <xsd:element name="documentManagement">
            <xsd:complexType>
              <xsd:all>
                <xsd:element ref="ns2:Document_x0020_Owner"/>
                <xsd:element ref="ns2:Author_x0020__x0026__x0020_Contributor" minOccurs="0"/>
                <xsd:element ref="ns2:Summary" minOccurs="0"/>
                <xsd:element ref="ns2:TRIM_x0020_Number" minOccurs="0"/>
                <xsd:element ref="ns2:Endorsed_x0020_by" minOccurs="0"/>
                <xsd:element ref="ns2:Endrosed_x0020_on" minOccurs="0"/>
                <xsd:element ref="ns2:Approved_x0020_by" minOccurs="0"/>
                <xsd:element ref="ns2:Approved_x0020_Date" minOccurs="0"/>
                <xsd:element ref="ns2:Effective_x0020_Date" minOccurs="0"/>
                <xsd:element ref="ns2:Due_x0020_for_x0020_Review" minOccurs="0"/>
                <xsd:element ref="ns2:Collection_x0020_Ref_x0020_No" minOccurs="0"/>
                <xsd:element ref="ns2:Published_x0020_by"/>
                <xsd:element ref="ns2:Published_x0020_folder_x0020_-_x0020_Internet" minOccurs="0"/>
                <xsd:element ref="ns2:Published_x0020_in_x0020_public_x0020_domain" minOccurs="0"/>
                <xsd:element ref="ns2:Document_x0020_Change_x0020_Type" minOccurs="0"/>
                <xsd:element ref="ns2:Security_x0020_Level" minOccurs="0"/>
                <xsd:element ref="ns2:Last_x0020_Content_x0020_Update" minOccurs="0"/>
                <xsd:element ref="ns2:c2eddce4068a49d9bccbbeb1bc215335" minOccurs="0"/>
                <xsd:element ref="ns2:o899b08ad0e443c48da962e3796143fe" minOccurs="0"/>
                <xsd:element ref="ns2:DLCPolicyLabelValue" minOccurs="0"/>
                <xsd:element ref="ns2:DLCPolicyLabelClientValue" minOccurs="0"/>
                <xsd:element ref="ns2:DLCPolicyLabelLock" minOccurs="0"/>
                <xsd:element ref="ns2:ba1366bdb95942eea05303c659534eaf" minOccurs="0"/>
                <xsd:element ref="ns2:h2f386c2ec3d44f49660b83b088dd5fb" minOccurs="0"/>
                <xsd:element ref="ns2:_dlc_DocIdUrl" minOccurs="0"/>
                <xsd:element ref="ns2:cd96327cffd64b128f45dd54acdf25ad" minOccurs="0"/>
                <xsd:element ref="ns2:h631fe4ef4674ec4a60f7aeee14433ef" minOccurs="0"/>
                <xsd:element ref="ns2:TaxCatchAllLabel" minOccurs="0"/>
                <xsd:element ref="ns2:mc68f8b8db9e4431a37191eeaf840807" minOccurs="0"/>
                <xsd:element ref="ns2:h8fa7a048ebd48a88de1e86e7173cf18" minOccurs="0"/>
                <xsd:element ref="ns2:TaxCatchAll" minOccurs="0"/>
                <xsd:element ref="ns2:_dlc_DocId" minOccurs="0"/>
                <xsd:element ref="ns1:_dlc_Exempt" minOccurs="0"/>
                <xsd:element ref="ns4:ConsultedforApproval" minOccurs="0"/>
                <xsd:element ref="ns2:g8061883695243b28ef3c08890632f5f" minOccurs="0"/>
                <xsd:element ref="ns2:c1941c3861004b97a7fcffba085ede5a" minOccurs="0"/>
                <xsd:element ref="ns2:h749be21de9540a28fec82dd41fc9412" minOccurs="0"/>
                <xsd:element ref="ns2:_dlc_DocIdPersistId" minOccurs="0"/>
                <xsd:element ref="ns4:m4ec02a10492435abd53f4eec80e22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136dae-6f82-47e8-8989-1af9119029ad" elementFormDefault="qualified">
    <xsd:import namespace="http://schemas.microsoft.com/office/2006/documentManagement/types"/>
    <xsd:import namespace="http://schemas.microsoft.com/office/infopath/2007/PartnerControls"/>
    <xsd:element name="Document_x0020_Owner" ma:index="3"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_x0020__x0026__x0020_Contributor" ma:index="10" nillable="true" ma:displayName="Author &amp; Contributor" ma:description="Document author and contributors." ma:internalName="Author_x0020__x0026__x0020_Contributor">
      <xsd:simpleType>
        <xsd:restriction base="dms:Note">
          <xsd:maxLength value="255"/>
        </xsd:restriction>
      </xsd:simpleType>
    </xsd:element>
    <xsd:element name="Summary" ma:index="11" nillable="true" ma:displayName="Summary" ma:description="A short description (abstract) of the document and its purpose." ma:internalName="Summary" ma:readOnly="false">
      <xsd:simpleType>
        <xsd:restriction base="dms:Note">
          <xsd:maxLength value="255"/>
        </xsd:restriction>
      </xsd:simpleType>
    </xsd:element>
    <xsd:element name="TRIM_x0020_Number" ma:index="13" nillable="true" ma:displayName="EDRM Number" ma:description="All approved Policy Documents must be recorded in EDRM." ma:indexed="true" ma:internalName="TRIM_x0020_Number">
      <xsd:simpleType>
        <xsd:restriction base="dms:Text">
          <xsd:maxLength value="255"/>
        </xsd:restriction>
      </xsd:simpleType>
    </xsd:element>
    <xsd:element name="Endorsed_x0020_by" ma:index="14" nillable="true" ma:displayName="Endorsed by" ma:internalName="Endorsed_x0020_by">
      <xsd:simpleType>
        <xsd:restriction base="dms:Note">
          <xsd:maxLength value="255"/>
        </xsd:restriction>
      </xsd:simpleType>
    </xsd:element>
    <xsd:element name="Endrosed_x0020_on" ma:index="15" nillable="true" ma:displayName="Endorsed on" ma:format="DateOnly" ma:internalName="Endrosed_x0020_on" ma:readOnly="false">
      <xsd:simpleType>
        <xsd:restriction base="dms:DateTime"/>
      </xsd:simpleType>
    </xsd:element>
    <xsd:element name="Approved_x0020_by" ma:index="17" nillable="true" ma:displayName="Approved by" ma:description="Name and title of person, who approved document." ma:internalName="Approved_x0020_by">
      <xsd:simpleType>
        <xsd:restriction base="dms:Text">
          <xsd:maxLength value="255"/>
        </xsd:restriction>
      </xsd:simpleType>
    </xsd:element>
    <xsd:element name="Approved_x0020_Date" ma:index="18" nillable="true" ma:displayName="Approved Date" ma:description="Date on which the document was approved (or renewed) by the Approval &#10;Authority." ma:format="DateOnly" ma:indexed="true" ma:internalName="Approved_x0020_Date">
      <xsd:simpleType>
        <xsd:restriction base="dms:DateTime"/>
      </xsd:simpleType>
    </xsd:element>
    <xsd:element name="Effective_x0020_Date" ma:index="19" nillable="true" ma:displayName="Effective Date" ma:description="Date when document is implemented and should be in force from." ma:format="DateOnly" ma:internalName="Effective_x0020_Date">
      <xsd:simpleType>
        <xsd:restriction base="dms:DateTime"/>
      </xsd:simpleType>
    </xsd:element>
    <xsd:element name="Due_x0020_for_x0020_Review" ma:index="20" nillable="true" ma:displayName="Due for Review" ma:description="Select the day by which the document should be reviewed." ma:format="DateOnly" ma:indexed="true" ma:internalName="Due_x0020_for_x0020_Review">
      <xsd:simpleType>
        <xsd:restriction base="dms:DateTime"/>
      </xsd:simpleType>
    </xsd:element>
    <xsd:element name="Collection_x0020_Ref_x0020_No" ma:index="22" nillable="true" ma:displayName="Collection Ref No" ma:internalName="Collection_x0020_Ref_x0020_No">
      <xsd:simpleType>
        <xsd:restriction base="dms:Text">
          <xsd:maxLength value="255"/>
        </xsd:restriction>
      </xsd:simpleType>
    </xsd:element>
    <xsd:element name="Published_x0020_by" ma:index="23" ma:displayName="Published by" ma:description="For departmental documents enter: &quot;The Department&quot;" ma:internalName="Published_x0020_by" ma:readOnly="false">
      <xsd:simpleType>
        <xsd:restriction base="dms:Text">
          <xsd:maxLength value="255"/>
        </xsd:restriction>
      </xsd:simpleType>
    </xsd:element>
    <xsd:element name="Published_x0020_folder_x0020_-_x0020_Internet" ma:index="24" nillable="true" ma:displayName="Published Document Location" ma:description="If document is published on the Internet, copy the web address. If printed, write printed document" ma:internalName="Published_x0020_folder_x0020__x002d__x0020_Internet">
      <xsd:simpleType>
        <xsd:restriction base="dms:Text">
          <xsd:maxLength value="255"/>
        </xsd:restriction>
      </xsd:simpleType>
    </xsd:element>
    <xsd:element name="Published_x0020_in_x0020_public_x0020_domain" ma:index="25" nillable="true" ma:displayName="Published in public domain" ma:default="0" ma:description="Tick box if documet is published in public domain (eg. printed for clients)" ma:internalName="Published_x0020_in_x0020_public_x0020_domain" ma:readOnly="false">
      <xsd:simpleType>
        <xsd:restriction base="dms:Boolean"/>
      </xsd:simpleType>
    </xsd:element>
    <xsd:element name="Document_x0020_Change_x0020_Type" ma:index="26"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
      <xsd:simpleType>
        <xsd:restriction base="dms:Choice">
          <xsd:enumeration value="Content"/>
          <xsd:enumeration value="Formatting/Typo"/>
          <xsd:enumeration value="Doc Properties"/>
        </xsd:restriction>
      </xsd:simpleType>
    </xsd:element>
    <xsd:element name="Security_x0020_Level" ma:index="27" nillable="true" ma:displayName="Security" ma:default="Open to all staff" ma:description="Open = available to read by all employees&#10;Closed = special read access group required, which is set up by the PGC Team. This is NOT an automatic setting." ma:format="Dropdown" ma:internalName="Security_x0020_Level">
      <xsd:simpleType>
        <xsd:restriction base="dms:Choice">
          <xsd:enumeration value="Open to all staff"/>
          <xsd:enumeration value="Closed to special access group"/>
        </xsd:restriction>
      </xsd:simpleType>
    </xsd:element>
    <xsd:element name="Last_x0020_Content_x0020_Update" ma:index="28" nillable="true" ma:displayName="Last Content Update" ma:format="DateOnly" ma:internalName="Last_x0020_Content_x0020_Update">
      <xsd:simpleType>
        <xsd:restriction base="dms:DateTime"/>
      </xsd:simpleType>
    </xsd:element>
    <xsd:element name="c2eddce4068a49d9bccbbeb1bc215335" ma:index="31" nillable="true" ma:taxonomy="true" ma:internalName="c2eddce4068a49d9bccbbeb1bc215335" ma:taxonomyFieldName="Internal_x0020_Target_x0020_Audience" ma:displayName="Internal Target Audience" ma:default="" ma:fieldId="{c2eddce4-068a-49d9-bccb-beb1bc215335}" ma:taxonomyMulti="true" ma:sspId="f4b76a3d-cfd0-44a4-a0c4-967a63e46f6c" ma:termSetId="1f8900f5-4a8f-4401-99ce-e840dc81c4b3" ma:anchorId="00000000-0000-0000-0000-000000000000" ma:open="false" ma:isKeyword="false">
      <xsd:complexType>
        <xsd:sequence>
          <xsd:element ref="pc:Terms" minOccurs="0" maxOccurs="1"/>
        </xsd:sequence>
      </xsd:complexType>
    </xsd:element>
    <xsd:element name="o899b08ad0e443c48da962e3796143fe" ma:index="32" ma:taxonomy="true" ma:internalName="o899b08ad0e443c48da962e3796143fe" ma:taxonomyFieldName="Administrative_x0020_Topic" ma:displayName="Administrative Topic" ma:readOnly="false" ma:default="" ma:fieldId="{8899b08a-d0e4-43c4-8da9-62e3796143fe}" ma:taxonomyMulti="true" ma:sspId="f4b76a3d-cfd0-44a4-a0c4-967a63e46f6c" ma:termSetId="2b6fb673-0bbe-4d8b-b83a-57d54125b659" ma:anchorId="00000000-0000-0000-0000-000000000000" ma:open="false" ma:isKeyword="false">
      <xsd:complexType>
        <xsd:sequence>
          <xsd:element ref="pc:Terms" minOccurs="0" maxOccurs="1"/>
        </xsd:sequence>
      </xsd:complexType>
    </xsd:element>
    <xsd:element name="DLCPolicyLabelValue" ma:index="3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7" nillable="true" ma:displayName="Label Locked" ma:description="Indicates whether the label should be updated when item properties are modified." ma:hidden="true" ma:internalName="DLCPolicyLabelLock" ma:readOnly="false">
      <xsd:simpleType>
        <xsd:restriction base="dms:Text"/>
      </xsd:simpleType>
    </xsd:element>
    <xsd:element name="ba1366bdb95942eea05303c659534eaf" ma:index="38" ma:taxonomy="true" ma:internalName="ba1366bdb95942eea05303c659534eaf" ma:taxonomyFieldName="Organisational_x002F_Business_x0020_Unit" ma:displayName="Organisational/Business Unit Owner" ma:indexed="true" ma:readOnly="false" ma:default="" ma:fieldId="{ba1366bd-b959-42ee-a053-03c659534eaf}" ma:sspId="f4b76a3d-cfd0-44a4-a0c4-967a63e46f6c" ma:termSetId="76087597-e870-4b77-b7fa-2e89c2fe171f" ma:anchorId="00000000-0000-0000-0000-000000000000" ma:open="false" ma:isKeyword="false">
      <xsd:complexType>
        <xsd:sequence>
          <xsd:element ref="pc:Terms" minOccurs="0" maxOccurs="1"/>
        </xsd:sequence>
      </xsd:complexType>
    </xsd:element>
    <xsd:element name="h2f386c2ec3d44f49660b83b088dd5fb" ma:index="40" nillable="true" ma:taxonomy="true" ma:internalName="h2f386c2ec3d44f49660b83b088dd5fb" ma:taxonomyFieldName="Collection_x0020_Name" ma:displayName="Collection Name" ma:default="" ma:fieldId="{12f386c2-ec3d-44f4-9660-b83b088dd5fb}" ma:taxonomyMulti="true" ma:sspId="f4b76a3d-cfd0-44a4-a0c4-967a63e46f6c" ma:termSetId="5e0d09a4-596c-43ab-b21f-7b54d06d6f26" ma:anchorId="00000000-0000-0000-0000-000000000000" ma:open="false" ma:isKeyword="false">
      <xsd:complexType>
        <xsd:sequence>
          <xsd:element ref="pc:Terms" minOccurs="0" maxOccurs="1"/>
        </xsd:sequence>
      </xsd:complex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d96327cffd64b128f45dd54acdf25ad" ma:index="42" ma:taxonomy="true" ma:internalName="cd96327cffd64b128f45dd54acdf25ad" ma:taxonomyFieldName="Jurisdiction" ma:displayName="Jurisdiction" ma:readOnly="false" ma:default="" ma:fieldId="{cd96327c-ffd6-4b12-8f45-dd54acdf25ad}" ma:taxonomyMulti="true" ma:sspId="f4b76a3d-cfd0-44a4-a0c4-967a63e46f6c" ma:termSetId="725afd77-7515-4fc4-999a-4c43f6791050" ma:anchorId="00000000-0000-0000-0000-000000000000" ma:open="false" ma:isKeyword="false">
      <xsd:complexType>
        <xsd:sequence>
          <xsd:element ref="pc:Terms" minOccurs="0" maxOccurs="1"/>
        </xsd:sequence>
      </xsd:complexType>
    </xsd:element>
    <xsd:element name="h631fe4ef4674ec4a60f7aeee14433ef" ma:index="44" ma:taxonomy="true" ma:internalName="h631fe4ef4674ec4a60f7aeee14433ef" ma:taxonomyFieldName="Document_x0020_Type" ma:displayName="Document Type" ma:default="" ma:fieldId="{1631fe4e-f467-4ec4-a60f-7aeee14433ef}" ma:taxonomyMulti="true" ma:sspId="f4b76a3d-cfd0-44a4-a0c4-967a63e46f6c" ma:termSetId="9b2f4e06-7fc5-4a98-9e00-8836b1439ff9" ma:anchorId="00000000-0000-0000-0000-000000000000" ma:open="false" ma:isKeyword="false">
      <xsd:complexType>
        <xsd:sequence>
          <xsd:element ref="pc:Terms" minOccurs="0" maxOccurs="1"/>
        </xsd:sequence>
      </xsd:complexType>
    </xsd:element>
    <xsd:element name="TaxCatchAllLabel" ma:index="45" nillable="true" ma:displayName="Taxonomy Catch All Column1" ma:hidden="true" ma:list="{27731bf8-aa4b-4c83-bb26-e4735020b183}" ma:internalName="TaxCatchAllLabel" ma:readOnly="true" ma:showField="CatchAllDataLabel"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mc68f8b8db9e4431a37191eeaf840807" ma:index="48" nillable="true" ma:taxonomy="true" ma:internalName="mc68f8b8db9e4431a37191eeaf840807" ma:taxonomyFieldName="External_x0020_Target_x0020_Audience" ma:displayName="External Target Audience" ma:default="" ma:fieldId="{6c68f8b8-db9e-4431-a371-91eeaf840807}" ma:taxonomyMulti="true" ma:sspId="f4b76a3d-cfd0-44a4-a0c4-967a63e46f6c" ma:termSetId="523e5059-f79f-451d-9294-f7283537aed2" ma:anchorId="00000000-0000-0000-0000-000000000000" ma:open="false" ma:isKeyword="false">
      <xsd:complexType>
        <xsd:sequence>
          <xsd:element ref="pc:Terms" minOccurs="0" maxOccurs="1"/>
        </xsd:sequence>
      </xsd:complexType>
    </xsd:element>
    <xsd:element name="h8fa7a048ebd48a88de1e86e7173cf18" ma:index="49" ma:taxonomy="true" ma:internalName="h8fa7a048ebd48a88de1e86e7173cf18" ma:taxonomyFieldName="Approval_x0020_Authority_x0020_Title" ma:displayName="Approval Authority Title" ma:readOnly="false" ma:default="" ma:fieldId="{18fa7a04-8ebd-48a8-8de1-e86e7173cf18}" ma:taxonomyMulti="true" ma:sspId="f4b76a3d-cfd0-44a4-a0c4-967a63e46f6c" ma:termSetId="d88b431c-cbba-44ca-acc4-c4eeaf520731" ma:anchorId="00000000-0000-0000-0000-000000000000" ma:open="false" ma:isKeyword="false">
      <xsd:complexType>
        <xsd:sequence>
          <xsd:element ref="pc:Terms" minOccurs="0" maxOccurs="1"/>
        </xsd:sequence>
      </xsd:complexType>
    </xsd:element>
    <xsd:element name="TaxCatchAll" ma:index="50" nillable="true" ma:displayName="Taxonomy Catch All Column" ma:hidden="true" ma:list="{27731bf8-aa4b-4c83-bb26-e4735020b183}" ma:internalName="TaxCatchAll" ma:showField="CatchAllData"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_dlc_DocId" ma:index="51" nillable="true" ma:displayName="Document ID Value" ma:description="The value of the document ID assigned to this item." ma:indexed="true" ma:internalName="_dlc_DocId" ma:readOnly="true">
      <xsd:simpleType>
        <xsd:restriction base="dms:Text"/>
      </xsd:simpleType>
    </xsd:element>
    <xsd:element name="g8061883695243b28ef3c08890632f5f" ma:index="54" nillable="true" ma:taxonomy="true" ma:internalName="g8061883695243b28ef3c08890632f5f" ma:taxonomyFieldName="Jurisdiction_x0020_Exclusion" ma:displayName="Jurisdiction Exclusion." ma:default="" ma:fieldId="{08061883-6952-43b2-8ef3-c08890632f5f}" ma:taxonomyMulti="true" ma:sspId="f4b76a3d-cfd0-44a4-a0c4-967a63e46f6c" ma:termSetId="29687f94-63a5-4559-a043-f1e034152038" ma:anchorId="00000000-0000-0000-0000-000000000000" ma:open="false" ma:isKeyword="false">
      <xsd:complexType>
        <xsd:sequence>
          <xsd:element ref="pc:Terms" minOccurs="0" maxOccurs="1"/>
        </xsd:sequence>
      </xsd:complexType>
    </xsd:element>
    <xsd:element name="c1941c3861004b97a7fcffba085ede5a" ma:index="55" nillable="true" ma:taxonomy="true" ma:internalName="c1941c3861004b97a7fcffba085ede5a" ma:taxonomyFieldName="Accreditation_x0020_Framework" ma:displayName="Accreditation Framework." ma:default="" ma:fieldId="{c1941c38-6100-4b97-a7fc-ffba085ede5a}" ma:taxonomyMulti="true" ma:sspId="f4b76a3d-cfd0-44a4-a0c4-967a63e46f6c" ma:termSetId="eacd8728-9819-4383-a1c5-d1de4ba3cc02" ma:anchorId="00000000-0000-0000-0000-000000000000" ma:open="false" ma:isKeyword="false">
      <xsd:complexType>
        <xsd:sequence>
          <xsd:element ref="pc:Terms" minOccurs="0" maxOccurs="1"/>
        </xsd:sequence>
      </xsd:complexType>
    </xsd:element>
    <xsd:element name="h749be21de9540a28fec82dd41fc9412" ma:index="56" nillable="true" ma:taxonomy="true" ma:internalName="h749be21de9540a28fec82dd41fc9412" ma:taxonomyFieldName="Clinical_x0020_Topics" ma:displayName="Clinical Topics" ma:readOnly="false" ma:default="" ma:fieldId="{1749be21-de95-40a2-8fec-82dd41fc9412}" ma:taxonomyMulti="true" ma:sspId="f4b76a3d-cfd0-44a4-a0c4-967a63e46f6c" ma:termSetId="7bb192c1-5b6d-4c79-8549-8fda0e9874eb" ma:anchorId="00000000-0000-0000-0000-000000000000" ma:open="false" ma:isKeyword="false">
      <xsd:complexType>
        <xsd:sequence>
          <xsd:element ref="pc:Terms" minOccurs="0" maxOccurs="1"/>
        </xsd:sequence>
      </xsd:complexType>
    </xsd:element>
    <xsd:element name="_dlc_DocIdPersistId" ma:index="5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c226df-b689-4925-a4e5-d7577123e53e" elementFormDefault="qualified">
    <xsd:import namespace="http://schemas.microsoft.com/office/2006/documentManagement/types"/>
    <xsd:import namespace="http://schemas.microsoft.com/office/infopath/2007/PartnerControls"/>
    <xsd:element name="ConsultedforApproval" ma:index="53" nillable="true" ma:displayName="Consulted for Approval" ma:internalName="ConsultedforApproval">
      <xsd:simpleType>
        <xsd:restriction base="dms:Note">
          <xsd:maxLength value="255"/>
        </xsd:restriction>
      </xsd:simpleType>
    </xsd:element>
    <xsd:element name="m4ec02a10492435abd53f4eec80e22cd" ma:index="59" ma:taxonomy="true" ma:internalName="m4ec02a10492435abd53f4eec80e22cd" ma:taxonomyFieldName="Document_x0020_Owner_x0020__x002d__x0020_Job_x0020_Title_x0020__x002d__x0020_New" ma:displayName="Document Owner - Job Title" ma:readOnly="false" ma:default="" ma:fieldId="{64ec02a1-0492-435a-bd53-f4eec80e22cd}" ma:sspId="f4b76a3d-cfd0-44a4-a0c4-967a63e46f6c" ma:termSetId="069b5a05-316f-4ed2-938a-808584f7919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axOccurs="1" ma:index="1"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EBC23-2594-44CF-AF6C-816081E82C9D}">
  <ds:schemaRefs>
    <ds:schemaRef ds:uri="http://schemas.microsoft.com/sharepoint/v3/contenttype/forms"/>
  </ds:schemaRefs>
</ds:datastoreItem>
</file>

<file path=customXml/itemProps2.xml><?xml version="1.0" encoding="utf-8"?>
<ds:datastoreItem xmlns:ds="http://schemas.openxmlformats.org/officeDocument/2006/customXml" ds:itemID="{5180B081-18FF-4E7C-820F-BBB73E488D4A}">
  <ds:schemaRefs>
    <ds:schemaRef ds:uri="http://schemas.microsoft.com/office/2006/metadata/properties"/>
    <ds:schemaRef ds:uri="http://schemas.microsoft.com/office/infopath/2007/PartnerControls"/>
    <ds:schemaRef ds:uri="0c136dae-6f82-47e8-8989-1af9119029ad"/>
    <ds:schemaRef ds:uri="3dc226df-b689-4925-a4e5-d7577123e53e"/>
  </ds:schemaRefs>
</ds:datastoreItem>
</file>

<file path=customXml/itemProps3.xml><?xml version="1.0" encoding="utf-8"?>
<ds:datastoreItem xmlns:ds="http://schemas.openxmlformats.org/officeDocument/2006/customXml" ds:itemID="{BBD40268-3318-479F-BE97-0F2F8AC6A902}">
  <ds:schemaRefs>
    <ds:schemaRef ds:uri="http://schemas.microsoft.com/office/2006/metadata/customXsn"/>
  </ds:schemaRefs>
</ds:datastoreItem>
</file>

<file path=customXml/itemProps4.xml><?xml version="1.0" encoding="utf-8"?>
<ds:datastoreItem xmlns:ds="http://schemas.openxmlformats.org/officeDocument/2006/customXml" ds:itemID="{C4EBAB42-BE0A-4AB2-A2EE-6C069013324A}">
  <ds:schemaRefs>
    <ds:schemaRef ds:uri="office.server.policy"/>
  </ds:schemaRefs>
</ds:datastoreItem>
</file>

<file path=customXml/itemProps5.xml><?xml version="1.0" encoding="utf-8"?>
<ds:datastoreItem xmlns:ds="http://schemas.openxmlformats.org/officeDocument/2006/customXml" ds:itemID="{C99AA549-8F1A-47D2-898A-57083B5593AA}">
  <ds:schemaRefs>
    <ds:schemaRef ds:uri="http://schemas.microsoft.com/sharepoint/events"/>
  </ds:schemaRefs>
</ds:datastoreItem>
</file>

<file path=customXml/itemProps6.xml><?xml version="1.0" encoding="utf-8"?>
<ds:datastoreItem xmlns:ds="http://schemas.openxmlformats.org/officeDocument/2006/customXml" ds:itemID="{106409D8-461D-44B4-A391-07DAFE165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6dae-6f82-47e8-8989-1af9119029ad"/>
    <ds:schemaRef ds:uri="3dc226df-b689-4925-a4e5-d7577123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A2CF070-A1BD-43D6-96AD-F8289673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28</Pages>
  <Words>10430</Words>
  <Characters>59454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Guidelines for private water supplies</vt:lpstr>
    </vt:vector>
  </TitlesOfParts>
  <Company>Department of Health</Company>
  <LinksUpToDate>false</LinksUpToDate>
  <CharactersWithSpaces>69745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private water supplies</dc:title>
  <dc:creator>Northern Territory Government</dc:creator>
  <cp:lastModifiedBy>Emmylou Trombley</cp:lastModifiedBy>
  <cp:revision>12</cp:revision>
  <cp:lastPrinted>2019-05-14T02:16:00Z</cp:lastPrinted>
  <dcterms:created xsi:type="dcterms:W3CDTF">2019-05-17T01:50:00Z</dcterms:created>
  <dcterms:modified xsi:type="dcterms:W3CDTF">2019-11-22T05:58:00Z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al/Business Unit">
    <vt:lpwstr>63;#Media and Corporate Communications Branch|af725a84-10d3-4ecd-ab77-feec314ea9c5</vt:lpwstr>
  </property>
  <property fmtid="{D5CDD505-2E9C-101B-9397-08002B2CF9AE}" pid="3" name="Jurisdiction">
    <vt:lpwstr>2427;#Department of Health|4d683e5a-926a-474a-bc4d-29e20f5819a4</vt:lpwstr>
  </property>
  <property fmtid="{D5CDD505-2E9C-101B-9397-08002B2CF9AE}" pid="4" name="ContentTypeId">
    <vt:lpwstr>0x010100F49FFBA2367A624D8CFA58948D9DF61D0303008CF4B690B3FA35458D6504BB17570115</vt:lpwstr>
  </property>
  <property fmtid="{D5CDD505-2E9C-101B-9397-08002B2CF9AE}" pid="5" name="Approval Authority Title">
    <vt:lpwstr>2964;#Chief Minister|71d8cc31-b3cf-4402-aa70-8e76dca82e4e</vt:lpwstr>
  </property>
  <property fmtid="{D5CDD505-2E9C-101B-9397-08002B2CF9AE}" pid="6" name="Accreditation Framework">
    <vt:lpwstr/>
  </property>
  <property fmtid="{D5CDD505-2E9C-101B-9397-08002B2CF9AE}" pid="7" name="External Target Audience">
    <vt:lpwstr/>
  </property>
  <property fmtid="{D5CDD505-2E9C-101B-9397-08002B2CF9AE}" pid="8" name="_dlc_DocIdItemGuid">
    <vt:lpwstr>9031ac79-7d62-4503-a5de-4e1f397f25bd</vt:lpwstr>
  </property>
  <property fmtid="{D5CDD505-2E9C-101B-9397-08002B2CF9AE}" pid="9" name="Clinical Topics">
    <vt:lpwstr>101;#Guideline Procedure Policy Development|79a921ac-c138-4b3a-92c4-3513a34b92c8</vt:lpwstr>
  </property>
  <property fmtid="{D5CDD505-2E9C-101B-9397-08002B2CF9AE}" pid="10" name="Document Owner - Job Title - New">
    <vt:lpwstr>3806;#Director Media and Corporate Communications|14c61c97-9d90-4126-927d-1dcb8f2e1ef6</vt:lpwstr>
  </property>
  <property fmtid="{D5CDD505-2E9C-101B-9397-08002B2CF9AE}" pid="11" name="Jurisdiction Exclusion">
    <vt:lpwstr>942;#N/A|99ff0359-15e2-4211-8211-ee91e64e473f</vt:lpwstr>
  </property>
  <property fmtid="{D5CDD505-2E9C-101B-9397-08002B2CF9AE}" pid="12" name="Administrative Topic">
    <vt:lpwstr>3037;#Templates - Use of|a546d613-1e79-43e0-b803-3ea3f2e3817c;#1782;#Guideline Procedure Policy Development|79a921ac-c138-4b3a-92c4-3513a34b92c8</vt:lpwstr>
  </property>
  <property fmtid="{D5CDD505-2E9C-101B-9397-08002B2CF9AE}" pid="13" name="Collection Name">
    <vt:lpwstr>3220;#Corporate Templates DoH|137db576-c346-472c-82fe-afbc3ca19a92</vt:lpwstr>
  </property>
  <property fmtid="{D5CDD505-2E9C-101B-9397-08002B2CF9AE}" pid="14" name="Internal Target Audience">
    <vt:lpwstr>250;#All Employees|02f6c488-74a6-413b-96f9-2df5a40afa0e</vt:lpwstr>
  </property>
  <property fmtid="{D5CDD505-2E9C-101B-9397-08002B2CF9AE}" pid="15" name="Document Type">
    <vt:lpwstr>179;#Template|9f550953-410a-4835-9463-c1bb02266e8d</vt:lpwstr>
  </property>
</Properties>
</file>