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BF" w:rsidRPr="00925B89" w:rsidRDefault="00A91BBF" w:rsidP="00A91BBF">
      <w:pPr>
        <w:keepNext/>
        <w:spacing w:after="0" w:line="240" w:lineRule="auto"/>
        <w:jc w:val="center"/>
        <w:rPr>
          <w:rFonts w:eastAsia="Times New Roman" w:cs="Calibri"/>
          <w:b/>
          <w:noProof/>
          <w:sz w:val="36"/>
          <w:szCs w:val="36"/>
          <w:lang w:eastAsia="en-AU"/>
        </w:rPr>
      </w:pPr>
      <w:bookmarkStart w:id="0" w:name="_GoBack"/>
      <w:bookmarkEnd w:id="0"/>
      <w:r w:rsidRPr="00925B89">
        <w:rPr>
          <w:rFonts w:eastAsia="Times New Roman" w:cs="Calibri"/>
          <w:b/>
          <w:noProof/>
          <w:sz w:val="36"/>
          <w:szCs w:val="36"/>
          <w:lang w:eastAsia="en-AU"/>
        </w:rPr>
        <w:t xml:space="preserve">FORM </w:t>
      </w:r>
      <w:r w:rsidR="00495AE3" w:rsidRPr="00925B89">
        <w:rPr>
          <w:rFonts w:eastAsia="Times New Roman" w:cs="Calibri"/>
          <w:b/>
          <w:noProof/>
          <w:sz w:val="36"/>
          <w:szCs w:val="36"/>
          <w:lang w:eastAsia="en-AU"/>
        </w:rPr>
        <w:t>1</w:t>
      </w:r>
    </w:p>
    <w:p w:rsidR="00A91BBF" w:rsidRPr="00A91BBF" w:rsidRDefault="00A91BBF" w:rsidP="00A91BBF">
      <w:pPr>
        <w:keepNext/>
        <w:spacing w:after="0" w:line="240" w:lineRule="auto"/>
        <w:jc w:val="right"/>
        <w:rPr>
          <w:rFonts w:eastAsia="Times New Roman" w:cs="Calibri"/>
          <w:noProof/>
          <w:sz w:val="20"/>
          <w:szCs w:val="20"/>
          <w:lang w:eastAsia="en-AU"/>
        </w:rPr>
      </w:pPr>
      <w:r w:rsidRPr="00A91BBF">
        <w:rPr>
          <w:rFonts w:eastAsia="Times New Roman" w:cs="Calibri"/>
          <w:b/>
          <w:noProof/>
          <w:sz w:val="28"/>
          <w:szCs w:val="20"/>
          <w:lang w:eastAsia="en-AU"/>
        </w:rPr>
        <w:t xml:space="preserve">                             </w:t>
      </w:r>
      <w:r w:rsidRPr="00A91BBF">
        <w:rPr>
          <w:rFonts w:eastAsia="Times New Roman" w:cs="Calibri"/>
          <w:noProof/>
          <w:sz w:val="20"/>
          <w:szCs w:val="20"/>
          <w:lang w:eastAsia="en-AU"/>
        </w:rPr>
        <w:t>Regulation</w:t>
      </w:r>
      <w:r w:rsidR="00495AE3">
        <w:rPr>
          <w:rFonts w:eastAsia="Times New Roman" w:cs="Calibri"/>
          <w:noProof/>
          <w:sz w:val="20"/>
          <w:szCs w:val="20"/>
          <w:lang w:eastAsia="en-AU"/>
        </w:rPr>
        <w:t>s</w:t>
      </w:r>
      <w:r w:rsidRPr="00A91BBF">
        <w:rPr>
          <w:rFonts w:eastAsia="Times New Roman" w:cs="Calibri"/>
          <w:noProof/>
          <w:sz w:val="20"/>
          <w:szCs w:val="20"/>
          <w:lang w:eastAsia="en-AU"/>
        </w:rPr>
        <w:t xml:space="preserve"> </w:t>
      </w:r>
      <w:r w:rsidR="00495AE3">
        <w:rPr>
          <w:rFonts w:eastAsia="Times New Roman" w:cs="Calibri"/>
          <w:noProof/>
          <w:sz w:val="20"/>
          <w:szCs w:val="20"/>
          <w:lang w:eastAsia="en-AU"/>
        </w:rPr>
        <w:t>3,4 and 5</w:t>
      </w:r>
    </w:p>
    <w:p w:rsidR="00A91BBF" w:rsidRPr="00A91BBF" w:rsidRDefault="00A91BBF" w:rsidP="00A91BBF">
      <w:pPr>
        <w:keepNext/>
        <w:spacing w:after="0" w:line="240" w:lineRule="auto"/>
        <w:jc w:val="right"/>
        <w:rPr>
          <w:rFonts w:eastAsia="Times New Roman" w:cs="Calibri"/>
          <w:noProof/>
          <w:sz w:val="20"/>
          <w:szCs w:val="20"/>
          <w:lang w:eastAsia="en-AU"/>
        </w:rPr>
      </w:pPr>
      <w:r w:rsidRPr="00A91BBF">
        <w:rPr>
          <w:rFonts w:eastAsia="Times New Roman" w:cs="Calibri"/>
          <w:noProof/>
          <w:sz w:val="20"/>
          <w:szCs w:val="20"/>
          <w:lang w:eastAsia="en-AU"/>
        </w:rPr>
        <w:t xml:space="preserve">Sections </w:t>
      </w:r>
      <w:r w:rsidR="00495AE3">
        <w:rPr>
          <w:rFonts w:eastAsia="Times New Roman" w:cs="Calibri"/>
          <w:noProof/>
          <w:sz w:val="20"/>
          <w:szCs w:val="20"/>
          <w:lang w:eastAsia="en-AU"/>
        </w:rPr>
        <w:t>19</w:t>
      </w:r>
      <w:r w:rsidRPr="00A91BBF">
        <w:rPr>
          <w:rFonts w:eastAsia="Times New Roman" w:cs="Calibri"/>
          <w:noProof/>
          <w:sz w:val="20"/>
          <w:szCs w:val="20"/>
          <w:lang w:eastAsia="en-AU"/>
        </w:rPr>
        <w:t xml:space="preserve"> (</w:t>
      </w:r>
      <w:r w:rsidR="00495AE3">
        <w:rPr>
          <w:rFonts w:eastAsia="Times New Roman" w:cs="Calibri"/>
          <w:noProof/>
          <w:sz w:val="20"/>
          <w:szCs w:val="20"/>
          <w:lang w:eastAsia="en-AU"/>
        </w:rPr>
        <w:t>2</w:t>
      </w:r>
      <w:r w:rsidRPr="00A91BBF">
        <w:rPr>
          <w:rFonts w:eastAsia="Times New Roman" w:cs="Calibri"/>
          <w:noProof/>
          <w:sz w:val="20"/>
          <w:szCs w:val="20"/>
          <w:lang w:eastAsia="en-AU"/>
        </w:rPr>
        <w:t>)</w:t>
      </w:r>
      <w:r w:rsidR="00495AE3">
        <w:rPr>
          <w:rFonts w:eastAsia="Times New Roman" w:cs="Calibri"/>
          <w:noProof/>
          <w:sz w:val="20"/>
          <w:szCs w:val="20"/>
          <w:lang w:eastAsia="en-AU"/>
        </w:rPr>
        <w:t xml:space="preserve"> and 21 (2)</w:t>
      </w:r>
    </w:p>
    <w:p w:rsidR="00925B89" w:rsidRDefault="00925B89" w:rsidP="00A91BBF">
      <w:pPr>
        <w:keepNext/>
        <w:spacing w:after="0" w:line="288" w:lineRule="auto"/>
        <w:jc w:val="center"/>
        <w:rPr>
          <w:rFonts w:eastAsia="Times New Roman" w:cs="Calibri"/>
          <w:i/>
          <w:noProof/>
          <w:sz w:val="28"/>
          <w:szCs w:val="20"/>
          <w:lang w:eastAsia="en-AU"/>
        </w:rPr>
      </w:pPr>
    </w:p>
    <w:p w:rsidR="00A91BBF" w:rsidRPr="00A91BBF" w:rsidRDefault="00A91BBF" w:rsidP="00A91BBF">
      <w:pPr>
        <w:keepNext/>
        <w:spacing w:after="0" w:line="288" w:lineRule="auto"/>
        <w:jc w:val="center"/>
        <w:rPr>
          <w:rFonts w:eastAsia="Times New Roman" w:cs="Calibri"/>
          <w:i/>
          <w:noProof/>
          <w:sz w:val="28"/>
          <w:szCs w:val="20"/>
          <w:lang w:eastAsia="en-AU"/>
        </w:rPr>
      </w:pPr>
      <w:r w:rsidRPr="00A91BBF">
        <w:rPr>
          <w:rFonts w:eastAsia="Times New Roman" w:cs="Calibri"/>
          <w:i/>
          <w:noProof/>
          <w:sz w:val="28"/>
          <w:szCs w:val="20"/>
          <w:lang w:eastAsia="en-AU"/>
        </w:rPr>
        <w:t>Business Tenancies (Fair Dealings) Act</w:t>
      </w:r>
    </w:p>
    <w:p w:rsidR="00A91BBF" w:rsidRDefault="00495AE3" w:rsidP="00A91BBF">
      <w:pPr>
        <w:keepNext/>
        <w:spacing w:after="0" w:line="240" w:lineRule="auto"/>
        <w:jc w:val="center"/>
        <w:outlineLvl w:val="2"/>
        <w:rPr>
          <w:rFonts w:eastAsia="Times New Roman" w:cs="Calibri"/>
          <w:b/>
          <w:bCs/>
          <w:sz w:val="36"/>
          <w:szCs w:val="36"/>
          <w:lang w:val="en-US" w:eastAsia="en-AU"/>
        </w:rPr>
      </w:pPr>
      <w:r>
        <w:rPr>
          <w:rFonts w:eastAsia="Times New Roman" w:cs="Calibri"/>
          <w:b/>
          <w:bCs/>
          <w:sz w:val="36"/>
          <w:szCs w:val="36"/>
          <w:lang w:val="en-US" w:eastAsia="en-AU"/>
        </w:rPr>
        <w:t>Landlord’s and Tenant’s Disclosure</w:t>
      </w:r>
      <w:r w:rsidR="00AF4BA9">
        <w:rPr>
          <w:rFonts w:eastAsia="Times New Roman" w:cs="Calibri"/>
          <w:b/>
          <w:bCs/>
          <w:sz w:val="36"/>
          <w:szCs w:val="36"/>
          <w:lang w:val="en-US" w:eastAsia="en-AU"/>
        </w:rPr>
        <w:t xml:space="preserve"> </w:t>
      </w:r>
      <w:r>
        <w:rPr>
          <w:rFonts w:eastAsia="Times New Roman" w:cs="Calibri"/>
          <w:b/>
          <w:bCs/>
          <w:sz w:val="36"/>
          <w:szCs w:val="36"/>
          <w:lang w:val="en-US" w:eastAsia="en-AU"/>
        </w:rPr>
        <w:br/>
        <w:t>Statements Relating to Retail Shop Lease</w:t>
      </w:r>
    </w:p>
    <w:p w:rsidR="00495AE3" w:rsidRDefault="00495AE3" w:rsidP="00A91BBF">
      <w:pPr>
        <w:keepNext/>
        <w:spacing w:after="0" w:line="240" w:lineRule="auto"/>
        <w:jc w:val="center"/>
        <w:outlineLvl w:val="2"/>
        <w:rPr>
          <w:rFonts w:eastAsia="Times New Roman" w:cs="Calibri"/>
          <w:b/>
          <w:bCs/>
          <w:sz w:val="28"/>
          <w:szCs w:val="28"/>
          <w:lang w:val="en-US" w:eastAsia="en-AU"/>
        </w:rPr>
      </w:pPr>
    </w:p>
    <w:p w:rsidR="008836B3" w:rsidRDefault="008836B3" w:rsidP="00A91BBF">
      <w:pPr>
        <w:keepNext/>
        <w:spacing w:after="0" w:line="240" w:lineRule="auto"/>
        <w:jc w:val="center"/>
        <w:outlineLvl w:val="2"/>
        <w:rPr>
          <w:rFonts w:eastAsia="Times New Roman" w:cs="Calibri"/>
          <w:b/>
          <w:bCs/>
          <w:sz w:val="28"/>
          <w:szCs w:val="28"/>
          <w:lang w:val="en-US" w:eastAsia="en-AU"/>
        </w:rPr>
      </w:pPr>
    </w:p>
    <w:p w:rsidR="00495AE3" w:rsidRPr="00495AE3" w:rsidRDefault="00495AE3" w:rsidP="00A91BBF">
      <w:pPr>
        <w:keepNext/>
        <w:spacing w:after="0" w:line="240" w:lineRule="auto"/>
        <w:jc w:val="center"/>
        <w:outlineLvl w:val="2"/>
        <w:rPr>
          <w:rFonts w:eastAsia="Times New Roman" w:cs="Calibri"/>
          <w:b/>
          <w:bCs/>
          <w:sz w:val="28"/>
          <w:szCs w:val="28"/>
          <w:lang w:val="en-US" w:eastAsia="en-AU"/>
        </w:rPr>
      </w:pPr>
      <w:r>
        <w:rPr>
          <w:rFonts w:eastAsia="Times New Roman" w:cs="Calibri"/>
          <w:b/>
          <w:bCs/>
          <w:sz w:val="28"/>
          <w:szCs w:val="28"/>
          <w:lang w:val="en-US" w:eastAsia="en-AU"/>
        </w:rPr>
        <w:t>PART A – LANDLORD’S DISCLOSURE STATEMENT</w:t>
      </w:r>
    </w:p>
    <w:p w:rsidR="00AF4BA9" w:rsidRDefault="00AF4BA9" w:rsidP="00AF4BA9">
      <w:pPr>
        <w:spacing w:before="60" w:after="60" w:line="240" w:lineRule="auto"/>
        <w:jc w:val="both"/>
        <w:rPr>
          <w:rFonts w:eastAsia="Times New Roman" w:cs="Calibri"/>
          <w:b/>
          <w:color w:val="000000"/>
          <w:sz w:val="20"/>
          <w:szCs w:val="20"/>
        </w:rPr>
      </w:pPr>
    </w:p>
    <w:p w:rsidR="008836B3" w:rsidRPr="008836B3" w:rsidRDefault="008836B3" w:rsidP="00AF4BA9">
      <w:pPr>
        <w:spacing w:before="60" w:after="60" w:line="240" w:lineRule="auto"/>
        <w:jc w:val="both"/>
        <w:rPr>
          <w:rFonts w:eastAsia="Times New Roman" w:cs="Calibri"/>
          <w:b/>
          <w:color w:val="000000"/>
          <w:sz w:val="20"/>
          <w:szCs w:val="20"/>
        </w:rPr>
      </w:pPr>
    </w:p>
    <w:p w:rsidR="00AF4BA9" w:rsidRPr="008836B3" w:rsidRDefault="00AF4BA9" w:rsidP="00AF4BA9">
      <w:pPr>
        <w:spacing w:before="60" w:after="60" w:line="240" w:lineRule="auto"/>
        <w:jc w:val="both"/>
        <w:rPr>
          <w:rFonts w:eastAsia="Times New Roman" w:cs="Calibri"/>
          <w:b/>
          <w:color w:val="000000"/>
          <w:sz w:val="20"/>
          <w:szCs w:val="20"/>
        </w:rPr>
      </w:pPr>
      <w:r w:rsidRPr="008836B3">
        <w:rPr>
          <w:rFonts w:eastAsia="Times New Roman" w:cs="Calibri"/>
          <w:b/>
          <w:color w:val="000000"/>
          <w:sz w:val="20"/>
          <w:szCs w:val="20"/>
        </w:rPr>
        <w:t xml:space="preserve">Note </w:t>
      </w:r>
      <w:r w:rsidR="00495AE3" w:rsidRPr="008836B3">
        <w:rPr>
          <w:rFonts w:eastAsia="Times New Roman" w:cs="Calibri"/>
          <w:b/>
          <w:color w:val="000000"/>
          <w:sz w:val="20"/>
          <w:szCs w:val="20"/>
        </w:rPr>
        <w:t>–</w:t>
      </w:r>
      <w:r w:rsidRPr="008836B3">
        <w:rPr>
          <w:rFonts w:eastAsia="Times New Roman" w:cs="Calibri"/>
          <w:b/>
          <w:color w:val="000000"/>
          <w:sz w:val="20"/>
          <w:szCs w:val="20"/>
        </w:rPr>
        <w:t xml:space="preserve"> </w:t>
      </w:r>
      <w:r w:rsidR="00495AE3" w:rsidRPr="008836B3">
        <w:rPr>
          <w:rFonts w:eastAsia="Times New Roman" w:cs="Calibri"/>
          <w:b/>
          <w:color w:val="000000"/>
          <w:sz w:val="20"/>
          <w:szCs w:val="20"/>
        </w:rPr>
        <w:t>Complete only the items that are applicable.  Where # is indicated, delete the words that are inapplicable</w:t>
      </w:r>
      <w:r w:rsidRPr="008836B3">
        <w:rPr>
          <w:rFonts w:eastAsia="Times New Roman" w:cs="Calibri"/>
          <w:b/>
          <w:color w:val="000000"/>
          <w:sz w:val="20"/>
          <w:szCs w:val="20"/>
        </w:rPr>
        <w:t xml:space="preserve">.   </w:t>
      </w:r>
    </w:p>
    <w:p w:rsidR="008836B3" w:rsidRPr="008836B3" w:rsidRDefault="008836B3" w:rsidP="00AF4BA9">
      <w:pPr>
        <w:spacing w:before="60" w:after="60" w:line="240" w:lineRule="auto"/>
        <w:jc w:val="both"/>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91BBF" w:rsidRPr="00A91BBF" w:rsidTr="00A91BBF">
        <w:trPr>
          <w:trHeight w:hRule="exact" w:val="567"/>
        </w:trPr>
        <w:tc>
          <w:tcPr>
            <w:tcW w:w="10456" w:type="dxa"/>
            <w:shd w:val="clear" w:color="auto" w:fill="00588C"/>
            <w:vAlign w:val="center"/>
          </w:tcPr>
          <w:p w:rsidR="00A91BBF" w:rsidRPr="00A91BBF" w:rsidRDefault="00A91BBF" w:rsidP="00495AE3">
            <w:pPr>
              <w:spacing w:after="0" w:line="240" w:lineRule="auto"/>
              <w:rPr>
                <w:rFonts w:eastAsia="Times New Roman" w:cs="Calibri"/>
                <w:sz w:val="20"/>
                <w:szCs w:val="20"/>
                <w:lang w:val="en-US" w:eastAsia="en-AU"/>
              </w:rPr>
            </w:pPr>
            <w:r w:rsidRPr="00A91BBF">
              <w:rPr>
                <w:rFonts w:eastAsia="Times New Roman" w:cs="Calibri"/>
                <w:b/>
                <w:color w:val="FFFFFF"/>
                <w:sz w:val="28"/>
                <w:szCs w:val="28"/>
                <w:lang w:val="en-US" w:eastAsia="en-AU"/>
              </w:rPr>
              <w:t>1.</w:t>
            </w:r>
            <w:r w:rsidRPr="00A91BBF">
              <w:rPr>
                <w:rFonts w:eastAsia="Times New Roman" w:cs="Calibri"/>
                <w:b/>
                <w:color w:val="FFFFFF"/>
                <w:sz w:val="28"/>
                <w:szCs w:val="28"/>
                <w:lang w:val="en-US" w:eastAsia="en-AU"/>
              </w:rPr>
              <w:tab/>
            </w:r>
            <w:r w:rsidR="00495AE3">
              <w:rPr>
                <w:rFonts w:eastAsia="Times New Roman" w:cs="Calibri"/>
                <w:b/>
                <w:color w:val="FFFFFF"/>
                <w:sz w:val="28"/>
                <w:szCs w:val="28"/>
                <w:lang w:val="en-US" w:eastAsia="en-AU"/>
              </w:rPr>
              <w:t>THE LANDLORD</w:t>
            </w:r>
          </w:p>
        </w:tc>
      </w:tr>
      <w:tr w:rsidR="00A91BBF" w:rsidRPr="00A91BBF" w:rsidTr="008836B3">
        <w:trPr>
          <w:trHeight w:val="728"/>
        </w:trPr>
        <w:tc>
          <w:tcPr>
            <w:tcW w:w="10456" w:type="dxa"/>
            <w:shd w:val="clear" w:color="auto" w:fill="auto"/>
            <w:vAlign w:val="center"/>
          </w:tcPr>
          <w:p w:rsidR="00A91BBF" w:rsidRPr="00A91BBF" w:rsidRDefault="00134BA8" w:rsidP="00A91BBF">
            <w:pPr>
              <w:tabs>
                <w:tab w:val="left" w:pos="5610"/>
              </w:tabs>
              <w:spacing w:before="10" w:after="10" w:line="240" w:lineRule="auto"/>
              <w:rPr>
                <w:rFonts w:eastAsia="Times New Roman" w:cs="Calibri"/>
                <w:sz w:val="20"/>
                <w:szCs w:val="18"/>
                <w:lang w:val="en-US" w:eastAsia="en-AU"/>
              </w:rPr>
            </w:pPr>
            <w:r>
              <w:rPr>
                <w:rFonts w:eastAsia="Times New Roman" w:cs="Calibri"/>
                <w:sz w:val="20"/>
                <w:szCs w:val="18"/>
                <w:lang w:val="en-US" w:eastAsia="en-AU"/>
              </w:rPr>
              <w:t>Landlord’s name:</w:t>
            </w:r>
          </w:p>
        </w:tc>
      </w:tr>
      <w:tr w:rsidR="00134BA8" w:rsidRPr="00A91BBF" w:rsidTr="008836B3">
        <w:trPr>
          <w:trHeight w:val="728"/>
        </w:trPr>
        <w:tc>
          <w:tcPr>
            <w:tcW w:w="10456" w:type="dxa"/>
            <w:shd w:val="clear" w:color="auto" w:fill="auto"/>
            <w:vAlign w:val="center"/>
          </w:tcPr>
          <w:p w:rsidR="00134BA8" w:rsidRPr="00A91BBF" w:rsidRDefault="008836B3" w:rsidP="00A91BBF">
            <w:pPr>
              <w:spacing w:before="60" w:after="0" w:line="240" w:lineRule="auto"/>
              <w:rPr>
                <w:rFonts w:eastAsia="Times New Roman" w:cs="Calibri"/>
                <w:sz w:val="20"/>
                <w:szCs w:val="18"/>
                <w:lang w:val="en-US" w:eastAsia="en-AU"/>
              </w:rPr>
            </w:pPr>
            <w:r>
              <w:rPr>
                <w:rFonts w:eastAsia="Times New Roman" w:cs="Calibri"/>
                <w:sz w:val="20"/>
                <w:szCs w:val="18"/>
                <w:lang w:val="en-US" w:eastAsia="en-AU"/>
              </w:rPr>
              <w:t>Landlord’s trading name</w:t>
            </w:r>
            <w:r w:rsidR="000E291D">
              <w:rPr>
                <w:rFonts w:eastAsia="Times New Roman" w:cs="Calibri"/>
                <w:sz w:val="20"/>
                <w:szCs w:val="18"/>
                <w:lang w:val="en-US" w:eastAsia="en-AU"/>
              </w:rPr>
              <w:t>:</w:t>
            </w:r>
          </w:p>
        </w:tc>
      </w:tr>
      <w:tr w:rsidR="00134BA8" w:rsidRPr="00A91BBF" w:rsidTr="008836B3">
        <w:trPr>
          <w:trHeight w:val="728"/>
        </w:trPr>
        <w:tc>
          <w:tcPr>
            <w:tcW w:w="10456" w:type="dxa"/>
            <w:shd w:val="clear" w:color="auto" w:fill="auto"/>
            <w:vAlign w:val="center"/>
          </w:tcPr>
          <w:p w:rsidR="00C80892" w:rsidRDefault="008836B3" w:rsidP="008836B3">
            <w:pPr>
              <w:spacing w:before="120" w:after="0" w:line="240" w:lineRule="auto"/>
              <w:rPr>
                <w:rFonts w:eastAsia="Times New Roman" w:cs="Calibri"/>
                <w:sz w:val="20"/>
                <w:szCs w:val="20"/>
                <w:lang w:val="en-US" w:eastAsia="en-AU"/>
              </w:rPr>
            </w:pPr>
            <w:r w:rsidRPr="008836B3">
              <w:rPr>
                <w:rFonts w:eastAsia="Times New Roman" w:cs="Calibri"/>
                <w:sz w:val="20"/>
                <w:szCs w:val="20"/>
                <w:lang w:val="en-US" w:eastAsia="en-AU"/>
              </w:rPr>
              <w:t>Landlord’s</w:t>
            </w:r>
            <w:r>
              <w:rPr>
                <w:rFonts w:eastAsia="Times New Roman" w:cs="Calibri"/>
                <w:sz w:val="20"/>
                <w:szCs w:val="20"/>
                <w:lang w:val="en-US" w:eastAsia="en-AU"/>
              </w:rPr>
              <w:t xml:space="preserve"> </w:t>
            </w:r>
            <w:r w:rsidRPr="008836B3">
              <w:rPr>
                <w:rFonts w:eastAsia="Times New Roman" w:cs="Calibri"/>
                <w:sz w:val="20"/>
                <w:szCs w:val="20"/>
                <w:lang w:val="en-US" w:eastAsia="en-AU"/>
              </w:rPr>
              <w:t>address:</w:t>
            </w:r>
          </w:p>
          <w:p w:rsidR="00134BA8" w:rsidRPr="008836B3" w:rsidRDefault="00C80892" w:rsidP="008836B3">
            <w:pPr>
              <w:spacing w:before="120" w:after="0" w:line="240" w:lineRule="auto"/>
              <w:rPr>
                <w:rFonts w:eastAsia="Times New Roman" w:cs="Calibri"/>
                <w:sz w:val="20"/>
                <w:szCs w:val="20"/>
                <w:lang w:val="en-US" w:eastAsia="en-AU"/>
              </w:rPr>
            </w:pPr>
            <w:r>
              <w:rPr>
                <w:rFonts w:eastAsia="Times New Roman" w:cs="Calibri"/>
                <w:sz w:val="20"/>
                <w:szCs w:val="20"/>
                <w:lang w:val="en-US" w:eastAsia="en-AU"/>
              </w:rPr>
              <w:tab/>
            </w:r>
            <w:r>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sidRPr="008836B3">
              <w:rPr>
                <w:rFonts w:eastAsia="Times New Roman" w:cs="Calibri"/>
                <w:sz w:val="20"/>
                <w:szCs w:val="20"/>
                <w:lang w:val="en-US" w:eastAsia="en-AU"/>
              </w:rPr>
              <w:t xml:space="preserve"> Postcode:</w:t>
            </w:r>
          </w:p>
        </w:tc>
      </w:tr>
      <w:tr w:rsidR="00134BA8" w:rsidRPr="00A91BBF" w:rsidTr="008836B3">
        <w:trPr>
          <w:trHeight w:val="728"/>
        </w:trPr>
        <w:tc>
          <w:tcPr>
            <w:tcW w:w="10456" w:type="dxa"/>
            <w:shd w:val="clear" w:color="auto" w:fill="auto"/>
            <w:vAlign w:val="center"/>
          </w:tcPr>
          <w:p w:rsidR="000E291D" w:rsidRPr="00A91BBF" w:rsidRDefault="008836B3" w:rsidP="008836B3">
            <w:pPr>
              <w:spacing w:after="0" w:line="240" w:lineRule="auto"/>
              <w:rPr>
                <w:rFonts w:eastAsia="Times New Roman" w:cs="Calibri"/>
                <w:sz w:val="20"/>
                <w:szCs w:val="18"/>
                <w:lang w:val="en-US" w:eastAsia="en-AU"/>
              </w:rPr>
            </w:pPr>
            <w:r>
              <w:rPr>
                <w:rFonts w:eastAsia="Times New Roman" w:cs="Calibri"/>
                <w:sz w:val="20"/>
                <w:szCs w:val="18"/>
                <w:lang w:val="en-US" w:eastAsia="en-AU"/>
              </w:rPr>
              <w:t>Name of landlord’s agent:</w:t>
            </w:r>
          </w:p>
        </w:tc>
      </w:tr>
      <w:tr w:rsidR="00A91BBF" w:rsidRPr="00A91BBF" w:rsidTr="008836B3">
        <w:trPr>
          <w:trHeight w:val="728"/>
        </w:trPr>
        <w:tc>
          <w:tcPr>
            <w:tcW w:w="10456" w:type="dxa"/>
            <w:shd w:val="clear" w:color="auto" w:fill="auto"/>
            <w:vAlign w:val="center"/>
          </w:tcPr>
          <w:p w:rsidR="00C80892" w:rsidRDefault="008836B3" w:rsidP="008836B3">
            <w:pPr>
              <w:spacing w:before="60" w:after="0" w:line="240" w:lineRule="auto"/>
              <w:rPr>
                <w:rFonts w:eastAsia="Times New Roman" w:cs="Calibri"/>
                <w:sz w:val="20"/>
                <w:szCs w:val="20"/>
                <w:lang w:val="en-US" w:eastAsia="en-AU"/>
              </w:rPr>
            </w:pPr>
            <w:r>
              <w:rPr>
                <w:rFonts w:eastAsia="Times New Roman" w:cs="Calibri"/>
                <w:sz w:val="20"/>
                <w:szCs w:val="20"/>
                <w:lang w:val="en-US" w:eastAsia="en-AU"/>
              </w:rPr>
              <w:t xml:space="preserve">Address of </w:t>
            </w:r>
            <w:r w:rsidR="0013550E">
              <w:rPr>
                <w:rFonts w:eastAsia="Times New Roman" w:cs="Calibri"/>
                <w:sz w:val="20"/>
                <w:szCs w:val="20"/>
                <w:lang w:val="en-US" w:eastAsia="en-AU"/>
              </w:rPr>
              <w:t>l</w:t>
            </w:r>
            <w:r w:rsidRPr="008836B3">
              <w:rPr>
                <w:rFonts w:eastAsia="Times New Roman" w:cs="Calibri"/>
                <w:sz w:val="20"/>
                <w:szCs w:val="20"/>
                <w:lang w:val="en-US" w:eastAsia="en-AU"/>
              </w:rPr>
              <w:t>andlord’s</w:t>
            </w:r>
            <w:r>
              <w:rPr>
                <w:rFonts w:eastAsia="Times New Roman" w:cs="Calibri"/>
                <w:sz w:val="20"/>
                <w:szCs w:val="20"/>
                <w:lang w:val="en-US" w:eastAsia="en-AU"/>
              </w:rPr>
              <w:t xml:space="preserve"> agent</w:t>
            </w:r>
            <w:r w:rsidRPr="008836B3">
              <w:rPr>
                <w:rFonts w:eastAsia="Times New Roman" w:cs="Calibri"/>
                <w:sz w:val="20"/>
                <w:szCs w:val="20"/>
                <w:lang w:val="en-US" w:eastAsia="en-AU"/>
              </w:rPr>
              <w:t>:</w:t>
            </w:r>
          </w:p>
          <w:p w:rsidR="00A91BBF" w:rsidRPr="00A91BBF" w:rsidRDefault="00C80892" w:rsidP="008836B3">
            <w:pPr>
              <w:spacing w:before="60" w:after="0" w:line="240" w:lineRule="auto"/>
              <w:rPr>
                <w:rFonts w:eastAsia="Times New Roman" w:cs="Calibri"/>
                <w:sz w:val="20"/>
                <w:szCs w:val="18"/>
                <w:lang w:val="en-US" w:eastAsia="en-AU"/>
              </w:rPr>
            </w:pP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Pr>
                <w:rFonts w:eastAsia="Times New Roman" w:cs="Calibri"/>
                <w:sz w:val="20"/>
                <w:szCs w:val="20"/>
                <w:lang w:val="en-US" w:eastAsia="en-AU"/>
              </w:rPr>
              <w:tab/>
            </w:r>
            <w:r w:rsidR="008836B3" w:rsidRPr="008836B3">
              <w:rPr>
                <w:rFonts w:eastAsia="Times New Roman" w:cs="Calibri"/>
                <w:sz w:val="20"/>
                <w:szCs w:val="20"/>
                <w:lang w:val="en-US" w:eastAsia="en-AU"/>
              </w:rPr>
              <w:t>Postcode:</w:t>
            </w:r>
          </w:p>
        </w:tc>
      </w:tr>
    </w:tbl>
    <w:p w:rsidR="004E68D9" w:rsidRDefault="004E68D9" w:rsidP="00A91BBF">
      <w:pPr>
        <w:spacing w:after="0" w:line="288" w:lineRule="auto"/>
        <w:rPr>
          <w:rFonts w:eastAsia="Times New Roman" w:cs="Calibri"/>
        </w:rPr>
      </w:pPr>
    </w:p>
    <w:p w:rsidR="008836B3" w:rsidRDefault="008836B3" w:rsidP="00A91BBF">
      <w:pPr>
        <w:spacing w:after="0" w:line="288" w:lineRule="auto"/>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836B3" w:rsidRPr="008836B3" w:rsidTr="00BC3857">
        <w:trPr>
          <w:trHeight w:hRule="exact" w:val="567"/>
        </w:trPr>
        <w:tc>
          <w:tcPr>
            <w:tcW w:w="10456" w:type="dxa"/>
            <w:shd w:val="clear" w:color="auto" w:fill="00588C"/>
            <w:vAlign w:val="center"/>
          </w:tcPr>
          <w:p w:rsidR="008836B3" w:rsidRPr="008836B3" w:rsidRDefault="008836B3" w:rsidP="008836B3">
            <w:pPr>
              <w:spacing w:after="0" w:line="240" w:lineRule="auto"/>
              <w:rPr>
                <w:rFonts w:eastAsia="Times New Roman" w:cs="Calibri"/>
                <w:sz w:val="20"/>
                <w:szCs w:val="20"/>
                <w:lang w:val="en-US" w:eastAsia="en-AU"/>
              </w:rPr>
            </w:pPr>
            <w:r>
              <w:rPr>
                <w:rFonts w:eastAsia="Times New Roman" w:cs="Calibri"/>
                <w:b/>
                <w:color w:val="FFFFFF"/>
                <w:sz w:val="28"/>
                <w:szCs w:val="28"/>
                <w:lang w:val="en-US" w:eastAsia="en-AU"/>
              </w:rPr>
              <w:t>2</w:t>
            </w:r>
            <w:r w:rsidRPr="008836B3">
              <w:rPr>
                <w:rFonts w:eastAsia="Times New Roman" w:cs="Calibri"/>
                <w:b/>
                <w:color w:val="FFFFFF"/>
                <w:sz w:val="28"/>
                <w:szCs w:val="28"/>
                <w:lang w:val="en-US" w:eastAsia="en-AU"/>
              </w:rPr>
              <w:t>.</w:t>
            </w:r>
            <w:r w:rsidRPr="008836B3">
              <w:rPr>
                <w:rFonts w:eastAsia="Times New Roman" w:cs="Calibri"/>
                <w:b/>
                <w:color w:val="FFFFFF"/>
                <w:sz w:val="28"/>
                <w:szCs w:val="28"/>
                <w:lang w:val="en-US" w:eastAsia="en-AU"/>
              </w:rPr>
              <w:tab/>
              <w:t xml:space="preserve">THE </w:t>
            </w:r>
            <w:r>
              <w:rPr>
                <w:rFonts w:eastAsia="Times New Roman" w:cs="Calibri"/>
                <w:b/>
                <w:color w:val="FFFFFF"/>
                <w:sz w:val="28"/>
                <w:szCs w:val="28"/>
                <w:lang w:val="en-US" w:eastAsia="en-AU"/>
              </w:rPr>
              <w:t>TENANT</w:t>
            </w:r>
          </w:p>
        </w:tc>
      </w:tr>
      <w:tr w:rsidR="008836B3" w:rsidRPr="008836B3" w:rsidTr="00BC3857">
        <w:trPr>
          <w:trHeight w:val="728"/>
        </w:trPr>
        <w:tc>
          <w:tcPr>
            <w:tcW w:w="10456" w:type="dxa"/>
            <w:shd w:val="clear" w:color="auto" w:fill="auto"/>
            <w:vAlign w:val="center"/>
          </w:tcPr>
          <w:p w:rsidR="008836B3" w:rsidRPr="008836B3" w:rsidRDefault="00C80892" w:rsidP="008836B3">
            <w:pPr>
              <w:tabs>
                <w:tab w:val="left" w:pos="5610"/>
              </w:tabs>
              <w:spacing w:before="10" w:after="10" w:line="240" w:lineRule="auto"/>
              <w:rPr>
                <w:rFonts w:eastAsia="Times New Roman" w:cs="Calibri"/>
                <w:sz w:val="20"/>
                <w:szCs w:val="18"/>
                <w:lang w:val="en-US" w:eastAsia="en-AU"/>
              </w:rPr>
            </w:pPr>
            <w:r>
              <w:rPr>
                <w:rFonts w:eastAsia="Times New Roman" w:cs="Calibri"/>
                <w:sz w:val="20"/>
                <w:szCs w:val="18"/>
                <w:lang w:val="en-US" w:eastAsia="en-AU"/>
              </w:rPr>
              <w:t>Tenant</w:t>
            </w:r>
            <w:r w:rsidR="008836B3" w:rsidRPr="008836B3">
              <w:rPr>
                <w:rFonts w:eastAsia="Times New Roman" w:cs="Calibri"/>
                <w:sz w:val="20"/>
                <w:szCs w:val="18"/>
                <w:lang w:val="en-US" w:eastAsia="en-AU"/>
              </w:rPr>
              <w:t>’s name:</w:t>
            </w:r>
          </w:p>
        </w:tc>
      </w:tr>
      <w:tr w:rsidR="008836B3" w:rsidRPr="008836B3" w:rsidTr="00BC3857">
        <w:trPr>
          <w:trHeight w:val="728"/>
        </w:trPr>
        <w:tc>
          <w:tcPr>
            <w:tcW w:w="10456" w:type="dxa"/>
            <w:shd w:val="clear" w:color="auto" w:fill="auto"/>
            <w:vAlign w:val="center"/>
          </w:tcPr>
          <w:p w:rsidR="008836B3" w:rsidRPr="008836B3" w:rsidRDefault="00C80892" w:rsidP="008836B3">
            <w:pPr>
              <w:spacing w:before="60" w:after="0" w:line="240" w:lineRule="auto"/>
              <w:rPr>
                <w:rFonts w:eastAsia="Times New Roman" w:cs="Calibri"/>
                <w:sz w:val="20"/>
                <w:szCs w:val="18"/>
                <w:lang w:val="en-US" w:eastAsia="en-AU"/>
              </w:rPr>
            </w:pPr>
            <w:r>
              <w:rPr>
                <w:rFonts w:eastAsia="Times New Roman" w:cs="Calibri"/>
                <w:sz w:val="20"/>
                <w:szCs w:val="18"/>
                <w:lang w:val="en-US" w:eastAsia="en-AU"/>
              </w:rPr>
              <w:t>Tenant</w:t>
            </w:r>
            <w:r w:rsidR="008836B3" w:rsidRPr="008836B3">
              <w:rPr>
                <w:rFonts w:eastAsia="Times New Roman" w:cs="Calibri"/>
                <w:sz w:val="20"/>
                <w:szCs w:val="18"/>
                <w:lang w:val="en-US" w:eastAsia="en-AU"/>
              </w:rPr>
              <w:t>’s trading name:</w:t>
            </w:r>
          </w:p>
        </w:tc>
      </w:tr>
      <w:tr w:rsidR="008836B3" w:rsidRPr="008836B3" w:rsidTr="00BC3857">
        <w:trPr>
          <w:trHeight w:val="728"/>
        </w:trPr>
        <w:tc>
          <w:tcPr>
            <w:tcW w:w="10456" w:type="dxa"/>
            <w:shd w:val="clear" w:color="auto" w:fill="auto"/>
            <w:vAlign w:val="center"/>
          </w:tcPr>
          <w:p w:rsidR="00C80892" w:rsidRDefault="00C80892" w:rsidP="008836B3">
            <w:pPr>
              <w:spacing w:before="120" w:after="0" w:line="240" w:lineRule="auto"/>
              <w:rPr>
                <w:rFonts w:eastAsia="Times New Roman" w:cs="Calibri"/>
                <w:sz w:val="20"/>
                <w:szCs w:val="20"/>
                <w:lang w:val="en-US" w:eastAsia="en-AU"/>
              </w:rPr>
            </w:pPr>
            <w:r>
              <w:rPr>
                <w:rFonts w:eastAsia="Times New Roman" w:cs="Calibri"/>
                <w:sz w:val="20"/>
                <w:szCs w:val="20"/>
                <w:lang w:val="en-US" w:eastAsia="en-AU"/>
              </w:rPr>
              <w:t>Tenant</w:t>
            </w:r>
            <w:r w:rsidR="008836B3" w:rsidRPr="008836B3">
              <w:rPr>
                <w:rFonts w:eastAsia="Times New Roman" w:cs="Calibri"/>
                <w:sz w:val="20"/>
                <w:szCs w:val="20"/>
                <w:lang w:val="en-US" w:eastAsia="en-AU"/>
              </w:rPr>
              <w:t>’s address:</w:t>
            </w:r>
            <w:r w:rsidR="008836B3" w:rsidRPr="008836B3">
              <w:rPr>
                <w:rFonts w:eastAsia="Times New Roman" w:cs="Calibri"/>
                <w:sz w:val="20"/>
                <w:szCs w:val="20"/>
                <w:lang w:val="en-US" w:eastAsia="en-AU"/>
              </w:rPr>
              <w:tab/>
            </w:r>
          </w:p>
          <w:p w:rsidR="008836B3" w:rsidRPr="008836B3" w:rsidRDefault="00C80892" w:rsidP="008836B3">
            <w:pPr>
              <w:spacing w:before="120" w:after="0" w:line="240" w:lineRule="auto"/>
              <w:rPr>
                <w:rFonts w:eastAsia="Times New Roman" w:cs="Calibri"/>
                <w:sz w:val="20"/>
                <w:szCs w:val="20"/>
                <w:lang w:val="en-US" w:eastAsia="en-AU"/>
              </w:rPr>
            </w:pP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r>
            <w:r w:rsidR="008836B3" w:rsidRPr="008836B3">
              <w:rPr>
                <w:rFonts w:eastAsia="Times New Roman" w:cs="Calibri"/>
                <w:sz w:val="20"/>
                <w:szCs w:val="20"/>
                <w:lang w:val="en-US" w:eastAsia="en-AU"/>
              </w:rPr>
              <w:tab/>
              <w:t xml:space="preserve"> Postcode:</w:t>
            </w:r>
          </w:p>
        </w:tc>
      </w:tr>
    </w:tbl>
    <w:p w:rsidR="008836B3" w:rsidRDefault="008836B3" w:rsidP="00A91BBF">
      <w:pPr>
        <w:spacing w:after="0" w:line="288" w:lineRule="auto"/>
        <w:rPr>
          <w:rFonts w:eastAsia="Times New Roman" w:cs="Calibri"/>
        </w:rPr>
      </w:pPr>
    </w:p>
    <w:p w:rsidR="008836B3" w:rsidRDefault="008836B3" w:rsidP="00A91BBF">
      <w:pPr>
        <w:spacing w:after="0" w:line="288" w:lineRule="auto"/>
        <w:rPr>
          <w:rFonts w:eastAsia="Times New Roman" w:cs="Calibri"/>
        </w:rPr>
      </w:pPr>
    </w:p>
    <w:p w:rsidR="008836B3" w:rsidRDefault="008836B3" w:rsidP="00A91BBF">
      <w:pPr>
        <w:spacing w:after="0" w:line="288" w:lineRule="auto"/>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80892" w:rsidRPr="00101825" w:rsidTr="00BC3857">
        <w:tc>
          <w:tcPr>
            <w:tcW w:w="10456" w:type="dxa"/>
            <w:shd w:val="clear" w:color="auto" w:fill="00588C"/>
          </w:tcPr>
          <w:p w:rsidR="00C80892" w:rsidRPr="004F5F69" w:rsidRDefault="00C80892" w:rsidP="00C80892">
            <w:pPr>
              <w:spacing w:before="120" w:after="120" w:line="240" w:lineRule="auto"/>
              <w:rPr>
                <w:rFonts w:eastAsia="Times New Roman" w:cs="Calibri"/>
                <w:b/>
                <w:color w:val="FFFFFF"/>
                <w:sz w:val="28"/>
                <w:szCs w:val="28"/>
                <w:lang w:val="en-US" w:eastAsia="en-AU"/>
              </w:rPr>
            </w:pPr>
            <w:r>
              <w:rPr>
                <w:rFonts w:eastAsia="Times New Roman" w:cs="Calibri"/>
                <w:b/>
                <w:color w:val="FFFFFF"/>
                <w:sz w:val="28"/>
                <w:szCs w:val="28"/>
                <w:lang w:val="en-US" w:eastAsia="en-AU"/>
              </w:rPr>
              <w:lastRenderedPageBreak/>
              <w:t>3</w:t>
            </w:r>
            <w:r w:rsidRPr="004F5F69">
              <w:rPr>
                <w:rFonts w:eastAsia="Times New Roman" w:cs="Calibri"/>
                <w:b/>
                <w:color w:val="FFFFFF"/>
                <w:sz w:val="28"/>
                <w:szCs w:val="28"/>
                <w:lang w:val="en-US" w:eastAsia="en-AU"/>
              </w:rPr>
              <w:t>.</w:t>
            </w:r>
            <w:r w:rsidRPr="004F5F69">
              <w:rPr>
                <w:rFonts w:eastAsia="Times New Roman" w:cs="Calibri"/>
                <w:b/>
                <w:color w:val="FFFFFF"/>
                <w:sz w:val="28"/>
                <w:szCs w:val="28"/>
                <w:lang w:val="en-US" w:eastAsia="en-AU"/>
              </w:rPr>
              <w:tab/>
            </w:r>
            <w:r>
              <w:rPr>
                <w:rFonts w:eastAsia="Times New Roman" w:cs="Calibri"/>
                <w:b/>
                <w:color w:val="FFFFFF"/>
                <w:sz w:val="28"/>
                <w:szCs w:val="28"/>
                <w:lang w:val="en-US" w:eastAsia="en-AU"/>
              </w:rPr>
              <w:t>THE RETAIL SHOP</w:t>
            </w:r>
          </w:p>
        </w:tc>
      </w:tr>
      <w:tr w:rsidR="00C80892" w:rsidRPr="00101825" w:rsidTr="00BC3857">
        <w:tc>
          <w:tcPr>
            <w:tcW w:w="10456" w:type="dxa"/>
            <w:shd w:val="clear" w:color="auto" w:fill="auto"/>
          </w:tcPr>
          <w:p w:rsidR="00C80892" w:rsidRDefault="00C80892" w:rsidP="00C80892">
            <w:pPr>
              <w:spacing w:before="120" w:after="120" w:line="240" w:lineRule="auto"/>
              <w:rPr>
                <w:rFonts w:eastAsia="Times New Roman" w:cs="Calibri"/>
                <w:sz w:val="20"/>
                <w:szCs w:val="20"/>
                <w:lang w:val="en-US" w:eastAsia="en-AU"/>
              </w:rPr>
            </w:pPr>
            <w:r w:rsidRPr="00C80892">
              <w:rPr>
                <w:rFonts w:eastAsia="Times New Roman" w:cs="Calibri"/>
                <w:sz w:val="20"/>
                <w:szCs w:val="20"/>
                <w:lang w:val="en-US" w:eastAsia="en-AU"/>
              </w:rPr>
              <w:t xml:space="preserve">Address of the retail shop being leased: </w:t>
            </w:r>
          </w:p>
          <w:p w:rsidR="00C80892" w:rsidRPr="00101825" w:rsidRDefault="00C80892" w:rsidP="00C80892">
            <w:pPr>
              <w:spacing w:before="120" w:after="120" w:line="240" w:lineRule="auto"/>
              <w:rPr>
                <w:rFonts w:eastAsia="Times New Roman" w:cs="Calibri"/>
                <w:sz w:val="20"/>
                <w:szCs w:val="20"/>
                <w:lang w:val="en-US" w:eastAsia="en-AU"/>
              </w:rPr>
            </w:pP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sidRPr="00C80892">
              <w:rPr>
                <w:rFonts w:eastAsia="Times New Roman" w:cs="Calibri"/>
                <w:sz w:val="20"/>
                <w:szCs w:val="20"/>
                <w:lang w:val="en-US" w:eastAsia="en-AU"/>
              </w:rPr>
              <w:t>Postcode:</w:t>
            </w:r>
          </w:p>
        </w:tc>
      </w:tr>
      <w:tr w:rsidR="00C80892" w:rsidRPr="00101825" w:rsidTr="00BC3857">
        <w:tc>
          <w:tcPr>
            <w:tcW w:w="10456" w:type="dxa"/>
            <w:shd w:val="clear" w:color="auto" w:fill="auto"/>
          </w:tcPr>
          <w:p w:rsidR="00C80892" w:rsidRPr="00101825" w:rsidRDefault="00C80892" w:rsidP="00C3753E">
            <w:pPr>
              <w:spacing w:before="120" w:after="120" w:line="240" w:lineRule="auto"/>
              <w:rPr>
                <w:rFonts w:eastAsia="Times New Roman" w:cs="Calibri"/>
                <w:sz w:val="20"/>
                <w:szCs w:val="20"/>
                <w:lang w:val="en-US" w:eastAsia="en-AU"/>
              </w:rPr>
            </w:pPr>
            <w:r w:rsidRPr="00C80892">
              <w:rPr>
                <w:rFonts w:eastAsia="Times New Roman" w:cs="Calibri"/>
                <w:sz w:val="20"/>
                <w:szCs w:val="20"/>
                <w:lang w:val="en-US" w:eastAsia="en-AU"/>
              </w:rPr>
              <w:t>Shop number if the retail shop is within a retail shopping centre:</w:t>
            </w:r>
          </w:p>
        </w:tc>
      </w:tr>
      <w:tr w:rsidR="00C80892" w:rsidRPr="00101825" w:rsidTr="00BC3857">
        <w:tc>
          <w:tcPr>
            <w:tcW w:w="10456" w:type="dxa"/>
            <w:shd w:val="clear" w:color="auto" w:fill="auto"/>
          </w:tcPr>
          <w:p w:rsidR="00C3753E" w:rsidRPr="00C3753E" w:rsidRDefault="00C3753E" w:rsidP="00C3753E">
            <w:pPr>
              <w:tabs>
                <w:tab w:val="left" w:leader="underscore" w:pos="9356"/>
              </w:tabs>
              <w:spacing w:before="120" w:after="120" w:line="288" w:lineRule="auto"/>
              <w:rPr>
                <w:rFonts w:eastAsia="Times New Roman" w:cs="Calibri"/>
                <w:sz w:val="20"/>
                <w:szCs w:val="20"/>
              </w:rPr>
            </w:pPr>
            <w:r w:rsidRPr="00C3753E">
              <w:rPr>
                <w:rFonts w:eastAsia="Times New Roman" w:cs="Calibri"/>
                <w:sz w:val="20"/>
                <w:szCs w:val="20"/>
              </w:rPr>
              <w:t xml:space="preserve">Net lettable area of the retail shop in square metres:        </w:t>
            </w:r>
          </w:p>
          <w:p w:rsidR="00C80892" w:rsidRPr="00D5433D" w:rsidRDefault="00C3753E" w:rsidP="00C3753E">
            <w:pPr>
              <w:spacing w:before="120" w:after="120" w:line="240" w:lineRule="auto"/>
              <w:rPr>
                <w:rFonts w:eastAsia="Times New Roman" w:cs="Calibri"/>
                <w:sz w:val="18"/>
                <w:szCs w:val="18"/>
                <w:lang w:val="en-US" w:eastAsia="en-AU"/>
              </w:rPr>
            </w:pPr>
            <w:r w:rsidRPr="00D5433D">
              <w:rPr>
                <w:rFonts w:eastAsia="Times New Roman" w:cs="Calibri"/>
                <w:i/>
                <w:sz w:val="18"/>
                <w:szCs w:val="18"/>
                <w:lang w:val="en-US" w:eastAsia="en-AU"/>
              </w:rPr>
              <w:t>(State whether actual or estimated.  If estimated, state whether a survey will be conducted)</w:t>
            </w:r>
          </w:p>
        </w:tc>
      </w:tr>
      <w:tr w:rsidR="00C80892" w:rsidRPr="00101825" w:rsidTr="00BC3857">
        <w:tc>
          <w:tcPr>
            <w:tcW w:w="10456" w:type="dxa"/>
            <w:shd w:val="clear" w:color="auto" w:fill="auto"/>
          </w:tcPr>
          <w:p w:rsidR="00C3753E" w:rsidRPr="00C3753E" w:rsidRDefault="00C3753E" w:rsidP="00C3753E">
            <w:pPr>
              <w:pStyle w:val="BodyText0"/>
              <w:pBdr>
                <w:left w:val="single" w:sz="4" w:space="4" w:color="auto"/>
                <w:right w:val="single" w:sz="4" w:space="4" w:color="auto"/>
              </w:pBdr>
              <w:spacing w:after="0"/>
              <w:jc w:val="both"/>
              <w:rPr>
                <w:rFonts w:ascii="Calibri" w:hAnsi="Calibri" w:cs="Calibri"/>
                <w:sz w:val="20"/>
              </w:rPr>
            </w:pPr>
            <w:r w:rsidRPr="00C3753E">
              <w:rPr>
                <w:rFonts w:ascii="Calibri" w:hAnsi="Calibri" w:cs="Calibri"/>
                <w:sz w:val="20"/>
              </w:rPr>
              <w:t>Finishes, fixtures, fittings, equipment and services to or in the retail shop provided by the landlord:</w:t>
            </w:r>
          </w:p>
          <w:p w:rsidR="005F4A36" w:rsidRPr="00266874" w:rsidRDefault="0013550E" w:rsidP="00643992">
            <w:pPr>
              <w:pStyle w:val="sectionheading"/>
              <w:pBdr>
                <w:left w:val="single" w:sz="4" w:space="4" w:color="auto"/>
                <w:bottom w:val="single" w:sz="4" w:space="1" w:color="auto"/>
                <w:right w:val="single" w:sz="4" w:space="4" w:color="auto"/>
              </w:pBdr>
              <w:tabs>
                <w:tab w:val="left" w:leader="underscore" w:pos="9072"/>
              </w:tabs>
              <w:spacing w:before="240" w:after="0" w:line="240" w:lineRule="auto"/>
              <w:rPr>
                <w:rFonts w:ascii="Calibri" w:hAnsi="Calibri" w:cs="Calibri"/>
                <w:b w:val="0"/>
                <w:color w:val="auto"/>
                <w:sz w:val="20"/>
              </w:rPr>
            </w:pPr>
            <w:r w:rsidRPr="00266874">
              <w:rPr>
                <w:rFonts w:ascii="Calibri" w:hAnsi="Calibri" w:cs="Calibri"/>
                <w:b w:val="0"/>
                <w:color w:val="auto"/>
                <w:sz w:val="20"/>
              </w:rPr>
              <w:t>______________________________________________________________________________________________________</w:t>
            </w:r>
          </w:p>
          <w:p w:rsidR="0013550E" w:rsidRPr="00266874" w:rsidRDefault="0013550E" w:rsidP="00643992">
            <w:pPr>
              <w:pStyle w:val="sectionheading"/>
              <w:pBdr>
                <w:left w:val="single" w:sz="4" w:space="4" w:color="auto"/>
                <w:bottom w:val="single" w:sz="4" w:space="1" w:color="auto"/>
                <w:right w:val="single" w:sz="4" w:space="4" w:color="auto"/>
              </w:pBdr>
              <w:tabs>
                <w:tab w:val="left" w:leader="underscore" w:pos="9072"/>
              </w:tabs>
              <w:spacing w:before="240" w:after="0" w:line="240" w:lineRule="auto"/>
              <w:rPr>
                <w:rFonts w:ascii="Calibri" w:hAnsi="Calibri" w:cs="Calibri"/>
                <w:b w:val="0"/>
                <w:color w:val="auto"/>
                <w:sz w:val="20"/>
              </w:rPr>
            </w:pPr>
            <w:r w:rsidRPr="00266874">
              <w:rPr>
                <w:rFonts w:ascii="Calibri" w:hAnsi="Calibri" w:cs="Calibri"/>
                <w:b w:val="0"/>
                <w:color w:val="auto"/>
                <w:sz w:val="20"/>
              </w:rPr>
              <w:t>______________________________________________________________________________________________________</w:t>
            </w:r>
          </w:p>
          <w:p w:rsidR="0013550E" w:rsidRPr="00266874" w:rsidRDefault="0013550E" w:rsidP="00643992">
            <w:pPr>
              <w:pStyle w:val="sectionheading"/>
              <w:pBdr>
                <w:left w:val="single" w:sz="4" w:space="4" w:color="auto"/>
                <w:bottom w:val="single" w:sz="4" w:space="1" w:color="auto"/>
                <w:right w:val="single" w:sz="4" w:space="4" w:color="auto"/>
              </w:pBdr>
              <w:tabs>
                <w:tab w:val="left" w:leader="underscore" w:pos="9072"/>
              </w:tabs>
              <w:spacing w:before="240" w:after="0" w:line="240" w:lineRule="auto"/>
              <w:rPr>
                <w:rFonts w:ascii="Calibri" w:hAnsi="Calibri" w:cs="Calibri"/>
                <w:b w:val="0"/>
                <w:color w:val="auto"/>
                <w:sz w:val="20"/>
              </w:rPr>
            </w:pPr>
            <w:r w:rsidRPr="00266874">
              <w:rPr>
                <w:rFonts w:ascii="Calibri" w:hAnsi="Calibri" w:cs="Calibri"/>
                <w:b w:val="0"/>
                <w:color w:val="auto"/>
                <w:sz w:val="20"/>
              </w:rPr>
              <w:t>______________________________________________________________________________________________________</w:t>
            </w:r>
          </w:p>
          <w:p w:rsidR="005F4A36" w:rsidRPr="00266874" w:rsidRDefault="005F4A36" w:rsidP="00C3753E">
            <w:pPr>
              <w:pStyle w:val="sectionheading"/>
              <w:pBdr>
                <w:left w:val="single" w:sz="4" w:space="4" w:color="auto"/>
                <w:bottom w:val="single" w:sz="4" w:space="1" w:color="auto"/>
                <w:right w:val="single" w:sz="4" w:space="4" w:color="auto"/>
              </w:pBdr>
              <w:tabs>
                <w:tab w:val="left" w:leader="underscore" w:pos="9072"/>
              </w:tabs>
              <w:spacing w:after="0"/>
              <w:rPr>
                <w:rFonts w:ascii="Calibri" w:hAnsi="Calibri" w:cs="Calibri"/>
                <w:b w:val="0"/>
                <w:color w:val="auto"/>
                <w:sz w:val="20"/>
              </w:rPr>
            </w:pPr>
          </w:p>
          <w:p w:rsidR="00C80892" w:rsidRDefault="00C3753E" w:rsidP="00C3753E">
            <w:pPr>
              <w:spacing w:before="120" w:after="120" w:line="240" w:lineRule="auto"/>
              <w:rPr>
                <w:rFonts w:eastAsia="Times New Roman" w:cs="Calibri"/>
                <w:sz w:val="20"/>
                <w:szCs w:val="20"/>
                <w:lang w:val="en-US" w:eastAsia="en-AU"/>
              </w:rPr>
            </w:pPr>
            <w:r w:rsidRPr="00C3753E">
              <w:rPr>
                <w:rFonts w:eastAsia="Times New Roman" w:cs="Calibri"/>
                <w:sz w:val="20"/>
                <w:szCs w:val="20"/>
                <w:lang w:val="en-US" w:eastAsia="en-AU"/>
              </w:rPr>
              <w:t>The tenant #is/is not# required to contribute to the cost of finishes, fixtures, fittings, equipment and services to or in the retail shop provided by the landlord.</w:t>
            </w:r>
          </w:p>
          <w:p w:rsidR="00C3753E" w:rsidRPr="00C3753E" w:rsidRDefault="00C3753E" w:rsidP="00C3753E">
            <w:pPr>
              <w:spacing w:before="120" w:after="120" w:line="240" w:lineRule="auto"/>
              <w:rPr>
                <w:rFonts w:eastAsia="Times New Roman" w:cs="Calibri"/>
                <w:sz w:val="20"/>
                <w:szCs w:val="20"/>
                <w:lang w:eastAsia="en-AU"/>
              </w:rPr>
            </w:pPr>
            <w:r w:rsidRPr="00C3753E">
              <w:rPr>
                <w:rFonts w:eastAsia="Times New Roman" w:cs="Calibri"/>
                <w:sz w:val="20"/>
                <w:szCs w:val="20"/>
                <w:lang w:eastAsia="en-AU"/>
              </w:rPr>
              <w:t># the extent to which the tenant is required to contribute to those costs:</w:t>
            </w:r>
          </w:p>
          <w:p w:rsidR="00C3753E" w:rsidRDefault="0013550E" w:rsidP="00643992">
            <w:pPr>
              <w:spacing w:before="240" w:after="0" w:line="240" w:lineRule="auto"/>
              <w:rPr>
                <w:rFonts w:eastAsia="Times New Roman" w:cs="Calibri"/>
                <w:sz w:val="20"/>
                <w:szCs w:val="20"/>
                <w:lang w:eastAsia="en-AU"/>
              </w:rPr>
            </w:pP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r>
            <w:r>
              <w:rPr>
                <w:rFonts w:eastAsia="Times New Roman" w:cs="Calibri"/>
                <w:sz w:val="20"/>
                <w:szCs w:val="20"/>
                <w:lang w:eastAsia="en-AU"/>
              </w:rPr>
              <w:softHyphen/>
              <w:t>______________________________________________________________________________________________________</w:t>
            </w:r>
          </w:p>
          <w:p w:rsidR="005F4A36" w:rsidRDefault="0013550E" w:rsidP="00643992">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______________________________________________________________________________________________________</w:t>
            </w:r>
          </w:p>
          <w:p w:rsidR="005F4A36" w:rsidRDefault="0013550E" w:rsidP="00643992">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______________________________________________________________________________________________________</w:t>
            </w:r>
          </w:p>
          <w:p w:rsidR="00C3753E" w:rsidRDefault="0013550E" w:rsidP="00643992">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______________________________________________________________________________________________________</w:t>
            </w:r>
          </w:p>
          <w:p w:rsidR="005F4A36" w:rsidRPr="005F4A36" w:rsidRDefault="005F4A36" w:rsidP="005F4A36">
            <w:pPr>
              <w:spacing w:before="200" w:after="0" w:line="240" w:lineRule="auto"/>
              <w:rPr>
                <w:rFonts w:eastAsia="Times New Roman" w:cs="Calibri"/>
                <w:sz w:val="20"/>
                <w:szCs w:val="20"/>
                <w:lang w:eastAsia="en-AU"/>
              </w:rPr>
            </w:pPr>
          </w:p>
        </w:tc>
      </w:tr>
    </w:tbl>
    <w:p w:rsidR="008836B3" w:rsidRDefault="008836B3" w:rsidP="00A91BBF">
      <w:pPr>
        <w:spacing w:after="0" w:line="288" w:lineRule="auto"/>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30B33" w:rsidRPr="00101825" w:rsidTr="00BC3857">
        <w:tc>
          <w:tcPr>
            <w:tcW w:w="10456" w:type="dxa"/>
            <w:shd w:val="clear" w:color="auto" w:fill="00588C"/>
          </w:tcPr>
          <w:p w:rsidR="00A30B33" w:rsidRPr="004F5F69" w:rsidRDefault="00A30B33" w:rsidP="00A30B33">
            <w:pPr>
              <w:spacing w:before="120" w:after="120" w:line="240" w:lineRule="auto"/>
              <w:rPr>
                <w:rFonts w:eastAsia="Times New Roman" w:cs="Calibri"/>
                <w:b/>
                <w:color w:val="FFFFFF"/>
                <w:sz w:val="28"/>
                <w:szCs w:val="28"/>
                <w:lang w:val="en-US" w:eastAsia="en-AU"/>
              </w:rPr>
            </w:pPr>
            <w:r>
              <w:rPr>
                <w:rFonts w:eastAsia="Times New Roman" w:cs="Calibri"/>
                <w:b/>
                <w:color w:val="FFFFFF"/>
                <w:sz w:val="28"/>
                <w:szCs w:val="28"/>
                <w:lang w:val="en-US" w:eastAsia="en-AU"/>
              </w:rPr>
              <w:t>4.</w:t>
            </w:r>
            <w:r w:rsidRPr="004F5F69">
              <w:rPr>
                <w:rFonts w:eastAsia="Times New Roman" w:cs="Calibri"/>
                <w:b/>
                <w:color w:val="FFFFFF"/>
                <w:sz w:val="28"/>
                <w:szCs w:val="28"/>
                <w:lang w:val="en-US" w:eastAsia="en-AU"/>
              </w:rPr>
              <w:tab/>
            </w:r>
            <w:r>
              <w:rPr>
                <w:rFonts w:eastAsia="Times New Roman" w:cs="Calibri"/>
                <w:b/>
                <w:color w:val="FFFFFF"/>
                <w:sz w:val="28"/>
                <w:szCs w:val="28"/>
                <w:lang w:val="en-US" w:eastAsia="en-AU"/>
              </w:rPr>
              <w:t>THE RETAIL SHOPPING CENTRE (“CENTRE”)</w:t>
            </w:r>
          </w:p>
        </w:tc>
      </w:tr>
      <w:tr w:rsidR="00A30B33" w:rsidRPr="00101825" w:rsidTr="00BC3857">
        <w:tc>
          <w:tcPr>
            <w:tcW w:w="10456" w:type="dxa"/>
            <w:shd w:val="clear" w:color="auto" w:fill="auto"/>
          </w:tcPr>
          <w:p w:rsidR="00A30B33" w:rsidRPr="00046E58" w:rsidRDefault="00A30B33" w:rsidP="00BC3857">
            <w:pPr>
              <w:spacing w:before="120" w:after="120" w:line="240" w:lineRule="auto"/>
              <w:rPr>
                <w:rFonts w:eastAsia="Times New Roman" w:cs="Calibri"/>
                <w:b/>
                <w:i/>
                <w:sz w:val="18"/>
                <w:szCs w:val="18"/>
                <w:lang w:val="en-US" w:eastAsia="en-AU"/>
              </w:rPr>
            </w:pPr>
            <w:r w:rsidRPr="00046E58">
              <w:rPr>
                <w:rFonts w:eastAsia="Times New Roman" w:cs="Calibri"/>
                <w:b/>
                <w:i/>
                <w:sz w:val="18"/>
                <w:szCs w:val="18"/>
                <w:lang w:val="en-US" w:eastAsia="en-AU"/>
              </w:rPr>
              <w:t>Note: This item must be completed only if the retail shop is located within a retail shopping centre</w:t>
            </w:r>
          </w:p>
          <w:p w:rsidR="00A30B33" w:rsidRPr="00101825" w:rsidRDefault="00A30B33" w:rsidP="00BC3857">
            <w:pPr>
              <w:spacing w:before="120" w:after="120" w:line="240" w:lineRule="auto"/>
              <w:rPr>
                <w:rFonts w:eastAsia="Times New Roman" w:cs="Calibri"/>
                <w:sz w:val="20"/>
                <w:szCs w:val="20"/>
                <w:lang w:val="en-US" w:eastAsia="en-AU"/>
              </w:rPr>
            </w:pPr>
            <w:r>
              <w:rPr>
                <w:rFonts w:eastAsia="Times New Roman" w:cs="Calibri"/>
                <w:sz w:val="20"/>
                <w:szCs w:val="20"/>
                <w:lang w:val="en-US" w:eastAsia="en-AU"/>
              </w:rPr>
              <w:t>Name of centre:</w:t>
            </w:r>
          </w:p>
        </w:tc>
      </w:tr>
      <w:tr w:rsidR="00A30B33" w:rsidRPr="00101825" w:rsidTr="00BC3857">
        <w:tc>
          <w:tcPr>
            <w:tcW w:w="10456" w:type="dxa"/>
            <w:shd w:val="clear" w:color="auto" w:fill="auto"/>
          </w:tcPr>
          <w:p w:rsidR="00A30B33" w:rsidRDefault="00A30B33" w:rsidP="00A30B33">
            <w:pPr>
              <w:spacing w:before="120" w:after="120" w:line="240" w:lineRule="auto"/>
              <w:rPr>
                <w:rFonts w:eastAsia="Times New Roman" w:cs="Calibri"/>
                <w:sz w:val="20"/>
                <w:szCs w:val="20"/>
                <w:lang w:val="en-US" w:eastAsia="en-AU"/>
              </w:rPr>
            </w:pPr>
            <w:r w:rsidRPr="00C80892">
              <w:rPr>
                <w:rFonts w:eastAsia="Times New Roman" w:cs="Calibri"/>
                <w:sz w:val="20"/>
                <w:szCs w:val="20"/>
                <w:lang w:val="en-US" w:eastAsia="en-AU"/>
              </w:rPr>
              <w:t xml:space="preserve">Address of the </w:t>
            </w:r>
            <w:r w:rsidR="004D672D">
              <w:rPr>
                <w:rFonts w:eastAsia="Times New Roman" w:cs="Calibri"/>
                <w:sz w:val="20"/>
                <w:szCs w:val="20"/>
                <w:lang w:val="en-US" w:eastAsia="en-AU"/>
              </w:rPr>
              <w:t>centre</w:t>
            </w:r>
            <w:r w:rsidRPr="00C80892">
              <w:rPr>
                <w:rFonts w:eastAsia="Times New Roman" w:cs="Calibri"/>
                <w:sz w:val="20"/>
                <w:szCs w:val="20"/>
                <w:lang w:val="en-US" w:eastAsia="en-AU"/>
              </w:rPr>
              <w:t xml:space="preserve">: </w:t>
            </w:r>
          </w:p>
          <w:p w:rsidR="00A30B33" w:rsidRPr="00101825" w:rsidRDefault="00A30B33" w:rsidP="00A30B33">
            <w:pPr>
              <w:spacing w:before="120" w:after="120" w:line="240" w:lineRule="auto"/>
              <w:rPr>
                <w:rFonts w:eastAsia="Times New Roman" w:cs="Calibri"/>
                <w:sz w:val="20"/>
                <w:szCs w:val="20"/>
                <w:lang w:val="en-US" w:eastAsia="en-AU"/>
              </w:rPr>
            </w:pP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Pr>
                <w:rFonts w:eastAsia="Times New Roman" w:cs="Calibri"/>
                <w:sz w:val="20"/>
                <w:szCs w:val="20"/>
                <w:lang w:val="en-US" w:eastAsia="en-AU"/>
              </w:rPr>
              <w:tab/>
            </w:r>
            <w:r w:rsidRPr="00C80892">
              <w:rPr>
                <w:rFonts w:eastAsia="Times New Roman" w:cs="Calibri"/>
                <w:sz w:val="20"/>
                <w:szCs w:val="20"/>
                <w:lang w:val="en-US" w:eastAsia="en-AU"/>
              </w:rPr>
              <w:t>Postcode:</w:t>
            </w:r>
          </w:p>
        </w:tc>
      </w:tr>
      <w:tr w:rsidR="00A30B33" w:rsidRPr="00101825" w:rsidTr="00BC3857">
        <w:tc>
          <w:tcPr>
            <w:tcW w:w="10456" w:type="dxa"/>
            <w:shd w:val="clear" w:color="auto" w:fill="auto"/>
          </w:tcPr>
          <w:p w:rsidR="00A30B33" w:rsidRPr="00101825" w:rsidRDefault="004D672D" w:rsidP="00BC3857">
            <w:pPr>
              <w:spacing w:before="120" w:after="120" w:line="240" w:lineRule="auto"/>
              <w:rPr>
                <w:rFonts w:eastAsia="Times New Roman" w:cs="Calibri"/>
                <w:sz w:val="20"/>
                <w:szCs w:val="20"/>
                <w:lang w:val="en-US" w:eastAsia="en-AU"/>
              </w:rPr>
            </w:pPr>
            <w:r>
              <w:rPr>
                <w:rFonts w:eastAsia="Times New Roman" w:cs="Calibri"/>
                <w:sz w:val="20"/>
                <w:szCs w:val="20"/>
                <w:lang w:val="en-US" w:eastAsia="en-AU"/>
              </w:rPr>
              <w:t>Number of retail shops in the centre:</w:t>
            </w:r>
          </w:p>
        </w:tc>
      </w:tr>
      <w:tr w:rsidR="00A30B33" w:rsidRPr="00101825" w:rsidTr="00BC3857">
        <w:tc>
          <w:tcPr>
            <w:tcW w:w="10456" w:type="dxa"/>
            <w:shd w:val="clear" w:color="auto" w:fill="auto"/>
          </w:tcPr>
          <w:p w:rsidR="004D672D" w:rsidRPr="004D672D" w:rsidRDefault="004D672D" w:rsidP="004D672D">
            <w:pPr>
              <w:spacing w:before="120" w:after="0" w:line="240" w:lineRule="auto"/>
              <w:rPr>
                <w:rFonts w:eastAsia="Times New Roman" w:cs="Calibri"/>
                <w:sz w:val="20"/>
                <w:szCs w:val="20"/>
                <w:lang w:val="en-US" w:eastAsia="en-AU"/>
              </w:rPr>
            </w:pPr>
            <w:r w:rsidRPr="004D672D">
              <w:rPr>
                <w:rFonts w:eastAsia="Times New Roman" w:cs="Calibri"/>
                <w:sz w:val="20"/>
                <w:szCs w:val="20"/>
                <w:lang w:val="en-US" w:eastAsia="en-AU"/>
              </w:rPr>
              <w:t>Gross lettable area of the centre:</w:t>
            </w:r>
          </w:p>
          <w:p w:rsidR="00A30B33" w:rsidRPr="00D5433D" w:rsidRDefault="004D672D" w:rsidP="004D672D">
            <w:pPr>
              <w:spacing w:after="120" w:line="240" w:lineRule="auto"/>
              <w:rPr>
                <w:rFonts w:eastAsia="Times New Roman" w:cs="Calibri"/>
                <w:i/>
                <w:sz w:val="18"/>
                <w:szCs w:val="18"/>
                <w:lang w:val="en-US" w:eastAsia="en-AU"/>
              </w:rPr>
            </w:pPr>
            <w:r w:rsidRPr="00D5433D">
              <w:rPr>
                <w:rFonts w:eastAsia="Times New Roman" w:cs="Calibri"/>
                <w:i/>
                <w:sz w:val="18"/>
                <w:szCs w:val="18"/>
                <w:lang w:val="en-US" w:eastAsia="en-AU"/>
              </w:rPr>
              <w:t>(State whether actual or estimated.  If estimated, state why and state when actual will be available.)</w:t>
            </w:r>
          </w:p>
        </w:tc>
      </w:tr>
      <w:tr w:rsidR="00A30B33" w:rsidRPr="00101825" w:rsidTr="00BC3857">
        <w:tc>
          <w:tcPr>
            <w:tcW w:w="10456" w:type="dxa"/>
            <w:shd w:val="clear" w:color="auto" w:fill="auto"/>
          </w:tcPr>
          <w:p w:rsidR="00A30B33" w:rsidRPr="00101825" w:rsidRDefault="004D672D" w:rsidP="00BC3857">
            <w:pPr>
              <w:spacing w:before="120" w:after="120" w:line="240" w:lineRule="auto"/>
              <w:rPr>
                <w:rFonts w:eastAsia="Times New Roman" w:cs="Calibri"/>
                <w:sz w:val="20"/>
                <w:szCs w:val="20"/>
                <w:lang w:val="en-US" w:eastAsia="en-AU"/>
              </w:rPr>
            </w:pPr>
            <w:r>
              <w:rPr>
                <w:rFonts w:eastAsia="Times New Roman" w:cs="Calibri"/>
                <w:sz w:val="20"/>
                <w:szCs w:val="20"/>
                <w:lang w:val="en-US" w:eastAsia="en-AU"/>
              </w:rPr>
              <w:t>Number of car bays at the centre in total:</w:t>
            </w:r>
          </w:p>
        </w:tc>
      </w:tr>
      <w:tr w:rsidR="00A30B33" w:rsidRPr="00101825" w:rsidTr="00BC3857">
        <w:tc>
          <w:tcPr>
            <w:tcW w:w="10456" w:type="dxa"/>
            <w:shd w:val="clear" w:color="auto" w:fill="auto"/>
          </w:tcPr>
          <w:p w:rsidR="00A30B33" w:rsidRPr="00101825" w:rsidRDefault="004D672D" w:rsidP="00BC3857">
            <w:pPr>
              <w:spacing w:before="120" w:after="120" w:line="240" w:lineRule="auto"/>
              <w:rPr>
                <w:rFonts w:eastAsia="Times New Roman" w:cs="Calibri"/>
                <w:sz w:val="20"/>
                <w:szCs w:val="20"/>
                <w:lang w:val="en-US" w:eastAsia="en-AU"/>
              </w:rPr>
            </w:pPr>
            <w:r w:rsidRPr="004D672D">
              <w:rPr>
                <w:rFonts w:eastAsia="Times New Roman" w:cs="Calibri"/>
                <w:sz w:val="20"/>
                <w:szCs w:val="20"/>
                <w:lang w:val="en-US" w:eastAsia="en-AU"/>
              </w:rPr>
              <w:t>Number of</w:t>
            </w:r>
            <w:r>
              <w:rPr>
                <w:rFonts w:eastAsia="Times New Roman" w:cs="Calibri"/>
                <w:sz w:val="20"/>
                <w:szCs w:val="20"/>
                <w:lang w:val="en-US" w:eastAsia="en-AU"/>
              </w:rPr>
              <w:t xml:space="preserve"> car bays at the centre for the tenant’s exclusive use</w:t>
            </w:r>
            <w:r w:rsidR="00A30B33">
              <w:rPr>
                <w:rFonts w:eastAsia="Times New Roman" w:cs="Calibri"/>
                <w:sz w:val="20"/>
                <w:szCs w:val="20"/>
                <w:lang w:val="en-US" w:eastAsia="en-AU"/>
              </w:rPr>
              <w:t>:</w:t>
            </w:r>
          </w:p>
        </w:tc>
      </w:tr>
      <w:tr w:rsidR="00A30B33" w:rsidRPr="00101825" w:rsidTr="00BC3857">
        <w:tc>
          <w:tcPr>
            <w:tcW w:w="10456" w:type="dxa"/>
            <w:shd w:val="clear" w:color="auto" w:fill="auto"/>
          </w:tcPr>
          <w:p w:rsidR="00A30B33" w:rsidRPr="00101825" w:rsidRDefault="004D672D" w:rsidP="00BC3857">
            <w:pPr>
              <w:spacing w:before="120" w:after="120" w:line="240" w:lineRule="auto"/>
              <w:rPr>
                <w:rFonts w:eastAsia="Times New Roman" w:cs="Calibri"/>
                <w:sz w:val="20"/>
                <w:szCs w:val="16"/>
                <w:lang w:val="en-US" w:eastAsia="en-AU"/>
              </w:rPr>
            </w:pPr>
            <w:r>
              <w:rPr>
                <w:rFonts w:eastAsia="Times New Roman" w:cs="Calibri"/>
                <w:sz w:val="20"/>
                <w:szCs w:val="16"/>
                <w:lang w:val="en-US" w:eastAsia="en-AU"/>
              </w:rPr>
              <w:t>Core trading hours of the centre</w:t>
            </w:r>
            <w:r w:rsidR="00A30B33">
              <w:rPr>
                <w:rFonts w:eastAsia="Times New Roman" w:cs="Calibri"/>
                <w:sz w:val="20"/>
                <w:szCs w:val="16"/>
                <w:lang w:val="en-US" w:eastAsia="en-AU"/>
              </w:rPr>
              <w:t>:</w:t>
            </w:r>
          </w:p>
        </w:tc>
      </w:tr>
      <w:tr w:rsidR="004D672D" w:rsidRPr="00101825" w:rsidTr="00BC3857">
        <w:tc>
          <w:tcPr>
            <w:tcW w:w="10456" w:type="dxa"/>
            <w:shd w:val="clear" w:color="auto" w:fill="auto"/>
          </w:tcPr>
          <w:p w:rsidR="004D672D" w:rsidRDefault="004D672D" w:rsidP="00BC3857">
            <w:pPr>
              <w:spacing w:before="120" w:after="120" w:line="240" w:lineRule="auto"/>
              <w:rPr>
                <w:rFonts w:eastAsia="Times New Roman" w:cs="Calibri"/>
                <w:sz w:val="20"/>
                <w:szCs w:val="16"/>
                <w:lang w:val="en-US" w:eastAsia="en-AU"/>
              </w:rPr>
            </w:pPr>
            <w:r>
              <w:rPr>
                <w:rFonts w:eastAsia="Times New Roman" w:cs="Calibri"/>
                <w:sz w:val="20"/>
                <w:szCs w:val="16"/>
                <w:lang w:val="en-US" w:eastAsia="en-AU"/>
              </w:rPr>
              <w:lastRenderedPageBreak/>
              <w:t>Hours of access to the retail shop outside the core trading hours of the centre:</w:t>
            </w:r>
          </w:p>
        </w:tc>
      </w:tr>
      <w:tr w:rsidR="004D672D" w:rsidRPr="00101825" w:rsidTr="00BC3857">
        <w:tc>
          <w:tcPr>
            <w:tcW w:w="10456" w:type="dxa"/>
            <w:shd w:val="clear" w:color="auto" w:fill="auto"/>
          </w:tcPr>
          <w:p w:rsidR="004D672D" w:rsidRDefault="0064394D" w:rsidP="0064394D">
            <w:pPr>
              <w:spacing w:before="120" w:after="120" w:line="240" w:lineRule="auto"/>
              <w:rPr>
                <w:rFonts w:eastAsia="Times New Roman" w:cs="Calibri"/>
                <w:sz w:val="20"/>
                <w:szCs w:val="16"/>
                <w:lang w:val="en-US" w:eastAsia="en-AU"/>
              </w:rPr>
            </w:pPr>
            <w:r>
              <w:rPr>
                <w:rFonts w:eastAsia="Times New Roman" w:cs="Calibri"/>
                <w:sz w:val="20"/>
                <w:szCs w:val="16"/>
                <w:lang w:val="en-US" w:eastAsia="en-AU"/>
              </w:rPr>
              <w:t>The floor plan of the centre is  # attached/not attached #:</w:t>
            </w:r>
          </w:p>
        </w:tc>
      </w:tr>
      <w:tr w:rsidR="004D672D" w:rsidRPr="00101825" w:rsidTr="00BC3857">
        <w:tc>
          <w:tcPr>
            <w:tcW w:w="10456" w:type="dxa"/>
            <w:shd w:val="clear" w:color="auto" w:fill="auto"/>
          </w:tcPr>
          <w:p w:rsidR="004D672D" w:rsidRDefault="001D6552" w:rsidP="00BC3857">
            <w:pPr>
              <w:spacing w:before="120" w:after="120" w:line="240" w:lineRule="auto"/>
              <w:rPr>
                <w:rFonts w:eastAsia="Times New Roman" w:cs="Calibri"/>
                <w:sz w:val="20"/>
                <w:szCs w:val="16"/>
                <w:lang w:val="en-US" w:eastAsia="en-AU"/>
              </w:rPr>
            </w:pPr>
            <w:r>
              <w:rPr>
                <w:rFonts w:eastAsia="Times New Roman" w:cs="Calibri"/>
                <w:sz w:val="20"/>
                <w:szCs w:val="16"/>
                <w:lang w:val="en-US" w:eastAsia="en-AU"/>
              </w:rPr>
              <w:t>Tenancy mix (by category) of the centre:</w:t>
            </w:r>
          </w:p>
        </w:tc>
      </w:tr>
      <w:tr w:rsidR="004D672D" w:rsidRPr="00101825" w:rsidTr="00BC3857">
        <w:tc>
          <w:tcPr>
            <w:tcW w:w="10456" w:type="dxa"/>
            <w:shd w:val="clear" w:color="auto" w:fill="auto"/>
          </w:tcPr>
          <w:p w:rsidR="004D672D" w:rsidRDefault="001D6552" w:rsidP="00BC3857">
            <w:pPr>
              <w:spacing w:before="120" w:after="120" w:line="240" w:lineRule="auto"/>
              <w:rPr>
                <w:rFonts w:eastAsia="Times New Roman" w:cs="Calibri"/>
                <w:sz w:val="20"/>
                <w:szCs w:val="16"/>
                <w:lang w:val="en-US" w:eastAsia="en-AU"/>
              </w:rPr>
            </w:pPr>
            <w:r>
              <w:rPr>
                <w:rFonts w:eastAsia="Times New Roman" w:cs="Calibri"/>
                <w:sz w:val="20"/>
                <w:szCs w:val="16"/>
                <w:lang w:val="en-US" w:eastAsia="en-AU"/>
              </w:rPr>
              <w:t>The tenancy mix of the centre # is/is not # likely to change over the term of the lease:</w:t>
            </w:r>
          </w:p>
        </w:tc>
      </w:tr>
      <w:tr w:rsidR="004D672D" w:rsidRPr="00101825" w:rsidTr="00BC3857">
        <w:tc>
          <w:tcPr>
            <w:tcW w:w="10456" w:type="dxa"/>
            <w:shd w:val="clear" w:color="auto" w:fill="auto"/>
          </w:tcPr>
          <w:p w:rsidR="004D672D" w:rsidRPr="00D5433D" w:rsidRDefault="001D6552" w:rsidP="00BC3857">
            <w:pPr>
              <w:spacing w:before="120" w:after="120" w:line="240" w:lineRule="auto"/>
              <w:rPr>
                <w:rFonts w:eastAsia="Times New Roman" w:cs="Calibri"/>
                <w:i/>
                <w:sz w:val="18"/>
                <w:szCs w:val="18"/>
                <w:lang w:val="en-US" w:eastAsia="en-AU"/>
              </w:rPr>
            </w:pPr>
            <w:r>
              <w:rPr>
                <w:rFonts w:eastAsia="Times New Roman" w:cs="Calibri"/>
                <w:sz w:val="20"/>
                <w:szCs w:val="16"/>
                <w:lang w:val="en-US" w:eastAsia="en-AU"/>
              </w:rPr>
              <w:t>The landlord # has/has not # obtained planning approval for any renovations, redevelopments or extensions of the centre:</w:t>
            </w:r>
            <w:r w:rsidR="00643992">
              <w:rPr>
                <w:rFonts w:eastAsia="Times New Roman" w:cs="Calibri"/>
                <w:sz w:val="20"/>
                <w:szCs w:val="16"/>
                <w:lang w:val="en-US" w:eastAsia="en-AU"/>
              </w:rPr>
              <w:t xml:space="preserve"> </w:t>
            </w:r>
            <w:r w:rsidR="00D5433D">
              <w:rPr>
                <w:rFonts w:eastAsia="Times New Roman" w:cs="Calibri"/>
                <w:sz w:val="20"/>
                <w:szCs w:val="16"/>
                <w:lang w:val="en-US" w:eastAsia="en-AU"/>
              </w:rPr>
              <w:br/>
            </w:r>
            <w:r w:rsidR="00643992">
              <w:rPr>
                <w:rFonts w:eastAsia="Times New Roman" w:cs="Calibri"/>
                <w:sz w:val="20"/>
                <w:szCs w:val="16"/>
                <w:lang w:val="en-US" w:eastAsia="en-AU"/>
              </w:rPr>
              <w:t xml:space="preserve"> </w:t>
            </w:r>
            <w:r w:rsidR="00643992" w:rsidRPr="00D5433D">
              <w:rPr>
                <w:rFonts w:eastAsia="Times New Roman" w:cs="Calibri"/>
                <w:i/>
                <w:sz w:val="18"/>
                <w:szCs w:val="18"/>
                <w:lang w:val="en-US" w:eastAsia="en-AU"/>
              </w:rPr>
              <w:t>(if the landlord has obtained planning approval, provide details.)</w:t>
            </w:r>
          </w:p>
          <w:p w:rsidR="00643992" w:rsidRDefault="0013550E" w:rsidP="00643992">
            <w:pPr>
              <w:spacing w:before="240" w:after="0" w:line="240" w:lineRule="auto"/>
              <w:rPr>
                <w:rFonts w:eastAsia="Times New Roman" w:cs="Calibri"/>
                <w:sz w:val="20"/>
                <w:szCs w:val="16"/>
                <w:lang w:val="en-US" w:eastAsia="en-AU"/>
              </w:rPr>
            </w:pPr>
            <w:r>
              <w:rPr>
                <w:rFonts w:eastAsia="Times New Roman" w:cs="Calibri"/>
                <w:sz w:val="20"/>
                <w:szCs w:val="16"/>
                <w:lang w:val="en-US" w:eastAsia="en-AU"/>
              </w:rPr>
              <w:t>______________________________________________________________________________________________________</w:t>
            </w:r>
          </w:p>
          <w:p w:rsidR="0013550E" w:rsidRDefault="0013550E" w:rsidP="00643992">
            <w:pPr>
              <w:spacing w:before="240" w:after="0" w:line="240" w:lineRule="auto"/>
              <w:rPr>
                <w:rFonts w:eastAsia="Times New Roman" w:cs="Calibri"/>
                <w:sz w:val="20"/>
                <w:szCs w:val="16"/>
                <w:lang w:val="en-US" w:eastAsia="en-AU"/>
              </w:rPr>
            </w:pPr>
            <w:r>
              <w:rPr>
                <w:rFonts w:eastAsia="Times New Roman" w:cs="Calibri"/>
                <w:sz w:val="20"/>
                <w:szCs w:val="16"/>
                <w:lang w:val="en-US" w:eastAsia="en-AU"/>
              </w:rPr>
              <w:t>______________________________________________________________________________________________________</w:t>
            </w:r>
          </w:p>
          <w:p w:rsidR="0013550E" w:rsidRDefault="0013550E" w:rsidP="00643992">
            <w:pPr>
              <w:spacing w:before="240" w:after="0" w:line="240" w:lineRule="auto"/>
              <w:rPr>
                <w:rFonts w:eastAsia="Times New Roman" w:cs="Calibri"/>
                <w:sz w:val="20"/>
                <w:szCs w:val="16"/>
                <w:lang w:val="en-US" w:eastAsia="en-AU"/>
              </w:rPr>
            </w:pPr>
            <w:r>
              <w:rPr>
                <w:rFonts w:eastAsia="Times New Roman" w:cs="Calibri"/>
                <w:sz w:val="20"/>
                <w:szCs w:val="16"/>
                <w:lang w:val="en-US" w:eastAsia="en-AU"/>
              </w:rPr>
              <w:t>______________________________________________________________________________________________________</w:t>
            </w:r>
          </w:p>
          <w:p w:rsidR="00643992" w:rsidRDefault="00643992" w:rsidP="00BC3857">
            <w:pPr>
              <w:spacing w:before="120" w:after="120" w:line="240" w:lineRule="auto"/>
              <w:rPr>
                <w:rFonts w:eastAsia="Times New Roman" w:cs="Calibri"/>
                <w:sz w:val="20"/>
                <w:szCs w:val="16"/>
                <w:lang w:val="en-US" w:eastAsia="en-AU"/>
              </w:rPr>
            </w:pPr>
          </w:p>
        </w:tc>
      </w:tr>
    </w:tbl>
    <w:p w:rsidR="00C80892" w:rsidRDefault="00C80892" w:rsidP="00A91BBF">
      <w:pPr>
        <w:spacing w:after="0" w:line="288" w:lineRule="auto"/>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485"/>
        <w:gridCol w:w="3486"/>
      </w:tblGrid>
      <w:tr w:rsidR="0064394D" w:rsidRPr="00101825" w:rsidTr="00BC3857">
        <w:tc>
          <w:tcPr>
            <w:tcW w:w="10456" w:type="dxa"/>
            <w:gridSpan w:val="3"/>
            <w:shd w:val="clear" w:color="auto" w:fill="00588C"/>
          </w:tcPr>
          <w:p w:rsidR="0064394D" w:rsidRPr="004F5F69" w:rsidRDefault="0064394D" w:rsidP="0064394D">
            <w:pPr>
              <w:spacing w:before="120" w:after="120" w:line="240" w:lineRule="auto"/>
              <w:rPr>
                <w:rFonts w:eastAsia="Times New Roman" w:cs="Calibri"/>
                <w:b/>
                <w:color w:val="FFFFFF"/>
                <w:sz w:val="28"/>
                <w:szCs w:val="28"/>
                <w:lang w:eastAsia="en-AU"/>
              </w:rPr>
            </w:pPr>
            <w:r>
              <w:rPr>
                <w:rFonts w:eastAsia="Times New Roman" w:cs="Calibri"/>
                <w:b/>
                <w:color w:val="FFFFFF"/>
                <w:sz w:val="28"/>
                <w:szCs w:val="28"/>
                <w:lang w:eastAsia="en-AU"/>
              </w:rPr>
              <w:t>5.</w:t>
            </w:r>
            <w:r w:rsidRPr="004F5F69">
              <w:rPr>
                <w:rFonts w:eastAsia="Times New Roman" w:cs="Calibri"/>
                <w:b/>
                <w:color w:val="FFFFFF"/>
                <w:sz w:val="28"/>
                <w:szCs w:val="28"/>
                <w:lang w:eastAsia="en-AU"/>
              </w:rPr>
              <w:tab/>
            </w:r>
            <w:r>
              <w:rPr>
                <w:rFonts w:eastAsia="Times New Roman" w:cs="Calibri"/>
                <w:b/>
                <w:color w:val="FFFFFF"/>
                <w:sz w:val="28"/>
                <w:szCs w:val="28"/>
                <w:lang w:eastAsia="en-AU"/>
              </w:rPr>
              <w:t>THE RETAIL SHOP LEASE</w:t>
            </w:r>
          </w:p>
        </w:tc>
      </w:tr>
      <w:tr w:rsidR="002275F0" w:rsidRPr="00101825" w:rsidTr="00BC3857">
        <w:tc>
          <w:tcPr>
            <w:tcW w:w="10456" w:type="dxa"/>
            <w:gridSpan w:val="3"/>
            <w:shd w:val="clear" w:color="auto" w:fill="auto"/>
          </w:tcPr>
          <w:p w:rsidR="002275F0" w:rsidRPr="009F462D" w:rsidRDefault="002275F0" w:rsidP="002275F0">
            <w:pPr>
              <w:spacing w:before="120" w:after="120" w:line="240" w:lineRule="auto"/>
              <w:rPr>
                <w:rFonts w:eastAsia="Times New Roman" w:cs="Calibri"/>
                <w:b/>
                <w:i/>
                <w:sz w:val="18"/>
                <w:szCs w:val="18"/>
                <w:lang w:eastAsia="en-AU"/>
              </w:rPr>
            </w:pPr>
            <w:r w:rsidRPr="009F462D">
              <w:rPr>
                <w:rFonts w:eastAsia="Times New Roman" w:cs="Calibri"/>
                <w:b/>
                <w:i/>
                <w:sz w:val="18"/>
                <w:szCs w:val="18"/>
                <w:lang w:eastAsia="en-AU"/>
              </w:rPr>
              <w:t>Note: Under the Business Tenancies (Fair Dealings) Act, tenants have the right to a minimum 5 year tenancy. The tenant may waive this right if the tenant obtains a certificate from a legal practitioner in accordance with section 26 of the Act.</w:t>
            </w:r>
          </w:p>
          <w:p w:rsidR="002275F0" w:rsidRPr="009C6FE2" w:rsidRDefault="002275F0" w:rsidP="002275F0">
            <w:pPr>
              <w:spacing w:before="120" w:after="120" w:line="240" w:lineRule="auto"/>
              <w:rPr>
                <w:rFonts w:eastAsia="Times New Roman" w:cs="Calibri"/>
                <w:sz w:val="20"/>
                <w:szCs w:val="20"/>
                <w:lang w:eastAsia="en-AU"/>
              </w:rPr>
            </w:pPr>
            <w:r w:rsidRPr="009C6FE2">
              <w:rPr>
                <w:rFonts w:eastAsia="Times New Roman" w:cs="Calibri"/>
                <w:sz w:val="20"/>
                <w:szCs w:val="20"/>
                <w:lang w:eastAsia="en-AU"/>
              </w:rPr>
              <w:t>The tenant #is / is not# required to contribute to the legal and other expenses incurred in connection with the preparation of this retail shop lease.</w:t>
            </w:r>
          </w:p>
          <w:p w:rsidR="002275F0" w:rsidRPr="009C6FE2" w:rsidRDefault="002275F0" w:rsidP="002275F0">
            <w:pPr>
              <w:spacing w:before="120" w:after="120" w:line="240" w:lineRule="auto"/>
              <w:rPr>
                <w:rFonts w:eastAsia="Times New Roman" w:cs="Calibri"/>
                <w:sz w:val="20"/>
                <w:szCs w:val="20"/>
                <w:lang w:eastAsia="en-AU"/>
              </w:rPr>
            </w:pPr>
            <w:r w:rsidRPr="009C6FE2">
              <w:rPr>
                <w:rFonts w:eastAsia="Times New Roman" w:cs="Calibri"/>
                <w:sz w:val="20"/>
                <w:szCs w:val="20"/>
                <w:lang w:eastAsia="en-AU"/>
              </w:rPr>
              <w:t>The tenant will be provided with a copy of the account presented for these expenses and the amount of the charges, or the method of calculation of these charge are:</w:t>
            </w:r>
          </w:p>
          <w:p w:rsidR="002275F0" w:rsidRDefault="002275F0" w:rsidP="002275F0">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w:t>
            </w:r>
          </w:p>
          <w:p w:rsidR="002275F0" w:rsidRDefault="002275F0" w:rsidP="002275F0">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w:t>
            </w:r>
          </w:p>
          <w:p w:rsidR="002275F0" w:rsidRDefault="002275F0" w:rsidP="002275F0">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w:t>
            </w:r>
          </w:p>
          <w:p w:rsidR="002275F0" w:rsidRPr="002275F0" w:rsidRDefault="002275F0" w:rsidP="009C6FE2">
            <w:pPr>
              <w:spacing w:before="120" w:after="120" w:line="240" w:lineRule="auto"/>
              <w:rPr>
                <w:rFonts w:eastAsia="Times New Roman" w:cs="Calibri"/>
                <w:sz w:val="18"/>
                <w:szCs w:val="18"/>
                <w:lang w:eastAsia="en-AU"/>
              </w:rPr>
            </w:pPr>
          </w:p>
        </w:tc>
      </w:tr>
      <w:tr w:rsidR="002275F0" w:rsidRPr="00101825" w:rsidTr="00B27AD6">
        <w:tc>
          <w:tcPr>
            <w:tcW w:w="10456" w:type="dxa"/>
            <w:gridSpan w:val="3"/>
            <w:shd w:val="clear" w:color="auto" w:fill="00A3AD"/>
          </w:tcPr>
          <w:p w:rsidR="002275F0" w:rsidRPr="00A8371A" w:rsidRDefault="002275F0" w:rsidP="009C6FE2">
            <w:pPr>
              <w:spacing w:before="120" w:after="120" w:line="240" w:lineRule="auto"/>
              <w:rPr>
                <w:rFonts w:eastAsia="Times New Roman" w:cs="Calibri"/>
                <w:b/>
                <w:color w:val="FFFFFF"/>
                <w:sz w:val="24"/>
                <w:szCs w:val="24"/>
                <w:lang w:eastAsia="en-AU"/>
              </w:rPr>
            </w:pPr>
            <w:r w:rsidRPr="00A8371A">
              <w:rPr>
                <w:rFonts w:eastAsia="Times New Roman" w:cs="Calibri"/>
                <w:b/>
                <w:color w:val="FFFFFF"/>
                <w:sz w:val="24"/>
                <w:szCs w:val="24"/>
                <w:lang w:eastAsia="en-AU"/>
              </w:rPr>
              <w:t>5.1</w:t>
            </w:r>
            <w:r w:rsidRPr="00A8371A">
              <w:rPr>
                <w:rFonts w:eastAsia="Times New Roman" w:cs="Calibri"/>
                <w:b/>
                <w:color w:val="FFFFFF"/>
                <w:sz w:val="24"/>
                <w:szCs w:val="24"/>
                <w:lang w:eastAsia="en-AU"/>
              </w:rPr>
              <w:tab/>
              <w:t>Term of lease</w:t>
            </w:r>
          </w:p>
        </w:tc>
      </w:tr>
      <w:tr w:rsidR="002275F0" w:rsidRPr="00101825" w:rsidTr="00BC3857">
        <w:tc>
          <w:tcPr>
            <w:tcW w:w="10456" w:type="dxa"/>
            <w:gridSpan w:val="3"/>
            <w:shd w:val="clear" w:color="auto" w:fill="auto"/>
          </w:tcPr>
          <w:p w:rsidR="00297701" w:rsidRPr="009C6FE2" w:rsidRDefault="00297701" w:rsidP="00297701">
            <w:pPr>
              <w:spacing w:before="240" w:after="0" w:line="240" w:lineRule="auto"/>
              <w:rPr>
                <w:rFonts w:eastAsia="Times New Roman" w:cs="Calibri"/>
                <w:sz w:val="20"/>
                <w:szCs w:val="20"/>
                <w:lang w:eastAsia="en-AU"/>
              </w:rPr>
            </w:pPr>
            <w:r>
              <w:rPr>
                <w:rFonts w:eastAsia="Times New Roman" w:cs="Calibri"/>
                <w:sz w:val="20"/>
                <w:szCs w:val="20"/>
                <w:lang w:eastAsia="en-AU"/>
              </w:rPr>
              <w:t>Term: ________________________________________________________________________________________________</w:t>
            </w:r>
          </w:p>
          <w:p w:rsidR="00297701" w:rsidRPr="009C6FE2" w:rsidRDefault="00297701" w:rsidP="00297701">
            <w:pPr>
              <w:spacing w:before="240" w:after="0" w:line="240" w:lineRule="auto"/>
              <w:rPr>
                <w:rFonts w:eastAsia="Times New Roman" w:cs="Calibri"/>
                <w:sz w:val="20"/>
                <w:szCs w:val="20"/>
                <w:lang w:eastAsia="en-AU"/>
              </w:rPr>
            </w:pPr>
            <w:r>
              <w:rPr>
                <w:rFonts w:eastAsia="Times New Roman" w:cs="Calibri"/>
                <w:sz w:val="20"/>
                <w:szCs w:val="20"/>
                <w:lang w:eastAsia="en-AU"/>
              </w:rPr>
              <w:t>Options for further terms: ________________________________________________________________________________</w:t>
            </w:r>
          </w:p>
          <w:p w:rsidR="00297701" w:rsidRDefault="00297701" w:rsidP="00297701">
            <w:pPr>
              <w:spacing w:before="120" w:after="120" w:line="240" w:lineRule="auto"/>
              <w:rPr>
                <w:rFonts w:eastAsia="Times New Roman" w:cs="Calibri"/>
                <w:sz w:val="20"/>
                <w:szCs w:val="20"/>
                <w:lang w:eastAsia="en-AU"/>
              </w:rPr>
            </w:pPr>
          </w:p>
          <w:p w:rsidR="00297701" w:rsidRDefault="00297701" w:rsidP="00297701">
            <w:pPr>
              <w:spacing w:before="120" w:after="120" w:line="240" w:lineRule="auto"/>
              <w:rPr>
                <w:rFonts w:eastAsia="Times New Roman" w:cs="Calibri"/>
                <w:sz w:val="20"/>
                <w:szCs w:val="20"/>
                <w:lang w:eastAsia="en-AU"/>
              </w:rPr>
            </w:pPr>
            <w:r w:rsidRPr="009C6FE2">
              <w:rPr>
                <w:rFonts w:eastAsia="Times New Roman" w:cs="Calibri"/>
                <w:sz w:val="20"/>
                <w:szCs w:val="20"/>
                <w:lang w:eastAsia="en-AU"/>
              </w:rPr>
              <w:t xml:space="preserve">Actual date, or estimated date if actual date is not known, on which the landlord </w:t>
            </w:r>
            <w:r>
              <w:rPr>
                <w:rFonts w:eastAsia="Times New Roman" w:cs="Calibri"/>
                <w:sz w:val="20"/>
                <w:szCs w:val="20"/>
                <w:lang w:eastAsia="en-AU"/>
              </w:rPr>
              <w:t>will hand over the retail shop to the tenant:</w:t>
            </w:r>
          </w:p>
          <w:p w:rsidR="00297701" w:rsidRDefault="00297701" w:rsidP="00297701">
            <w:pPr>
              <w:spacing w:before="240" w:after="0" w:line="240" w:lineRule="auto"/>
              <w:jc w:val="center"/>
              <w:rPr>
                <w:rFonts w:eastAsia="Times New Roman" w:cs="Calibri"/>
                <w:i/>
                <w:sz w:val="20"/>
                <w:szCs w:val="20"/>
                <w:lang w:eastAsia="en-AU"/>
              </w:rPr>
            </w:pPr>
            <w:r>
              <w:rPr>
                <w:rFonts w:eastAsia="Times New Roman" w:cs="Calibri"/>
                <w:i/>
                <w:sz w:val="20"/>
                <w:szCs w:val="20"/>
                <w:lang w:eastAsia="en-AU"/>
              </w:rPr>
              <w:t>_________________________________________________________________________________________________</w:t>
            </w:r>
          </w:p>
          <w:p w:rsidR="00297701" w:rsidRPr="00D5433D" w:rsidRDefault="00297701" w:rsidP="00297701">
            <w:pPr>
              <w:spacing w:after="0" w:line="240" w:lineRule="auto"/>
              <w:jc w:val="center"/>
              <w:rPr>
                <w:rFonts w:eastAsia="Times New Roman" w:cs="Calibri"/>
                <w:i/>
                <w:sz w:val="18"/>
                <w:szCs w:val="18"/>
                <w:lang w:eastAsia="en-AU"/>
              </w:rPr>
            </w:pPr>
            <w:r w:rsidRPr="00D5433D">
              <w:rPr>
                <w:rFonts w:eastAsia="Times New Roman" w:cs="Calibri"/>
                <w:i/>
                <w:sz w:val="18"/>
                <w:szCs w:val="18"/>
                <w:lang w:eastAsia="en-AU"/>
              </w:rPr>
              <w:t>(if estimated, state how the actual is the be determined)</w:t>
            </w:r>
          </w:p>
          <w:p w:rsidR="00297701" w:rsidRPr="00027D95" w:rsidRDefault="00297701" w:rsidP="00297701">
            <w:pPr>
              <w:spacing w:before="120" w:after="120" w:line="240" w:lineRule="auto"/>
              <w:rPr>
                <w:rFonts w:eastAsia="Times New Roman" w:cs="Calibri"/>
                <w:sz w:val="20"/>
                <w:szCs w:val="20"/>
                <w:lang w:eastAsia="en-AU"/>
              </w:rPr>
            </w:pPr>
            <w:r w:rsidRPr="00027D95">
              <w:rPr>
                <w:rFonts w:eastAsia="Times New Roman" w:cs="Calibri"/>
                <w:sz w:val="20"/>
                <w:szCs w:val="20"/>
                <w:lang w:eastAsia="en-AU"/>
              </w:rPr>
              <w:t xml:space="preserve">Actual date, or estimated date if actual date is not known, on which the </w:t>
            </w:r>
            <w:r>
              <w:rPr>
                <w:rFonts w:eastAsia="Times New Roman" w:cs="Calibri"/>
                <w:sz w:val="20"/>
                <w:szCs w:val="20"/>
                <w:lang w:eastAsia="en-AU"/>
              </w:rPr>
              <w:t>lease will commence</w:t>
            </w:r>
            <w:r w:rsidRPr="00027D95">
              <w:rPr>
                <w:rFonts w:eastAsia="Times New Roman" w:cs="Calibri"/>
                <w:sz w:val="20"/>
                <w:szCs w:val="20"/>
                <w:lang w:eastAsia="en-AU"/>
              </w:rPr>
              <w:t>:</w:t>
            </w:r>
          </w:p>
          <w:p w:rsidR="002275F0" w:rsidRPr="008E3631" w:rsidRDefault="00B27AD6" w:rsidP="00B27AD6">
            <w:pPr>
              <w:spacing w:before="240" w:after="240" w:line="240" w:lineRule="auto"/>
              <w:jc w:val="center"/>
              <w:rPr>
                <w:rFonts w:eastAsia="Times New Roman" w:cs="Calibri"/>
                <w:i/>
                <w:sz w:val="18"/>
                <w:szCs w:val="18"/>
                <w:lang w:eastAsia="en-AU"/>
              </w:rPr>
            </w:pPr>
            <w:r>
              <w:rPr>
                <w:rFonts w:eastAsia="Times New Roman" w:cs="Calibri"/>
                <w:sz w:val="20"/>
                <w:szCs w:val="20"/>
                <w:lang w:eastAsia="en-AU"/>
              </w:rPr>
              <w:t>_________________________________________________________________________________________________</w:t>
            </w:r>
            <w:r>
              <w:rPr>
                <w:rFonts w:eastAsia="Times New Roman" w:cs="Calibri"/>
                <w:sz w:val="20"/>
                <w:szCs w:val="20"/>
                <w:lang w:eastAsia="en-AU"/>
              </w:rPr>
              <w:br/>
            </w:r>
            <w:r w:rsidR="00297701">
              <w:rPr>
                <w:rFonts w:eastAsia="Times New Roman" w:cs="Calibri"/>
                <w:i/>
                <w:sz w:val="20"/>
                <w:szCs w:val="20"/>
                <w:lang w:eastAsia="en-AU"/>
              </w:rPr>
              <w:t>(</w:t>
            </w:r>
            <w:r w:rsidR="00297701" w:rsidRPr="00D5433D">
              <w:rPr>
                <w:rFonts w:eastAsia="Times New Roman" w:cs="Calibri"/>
                <w:i/>
                <w:sz w:val="18"/>
                <w:szCs w:val="18"/>
                <w:lang w:eastAsia="en-AU"/>
              </w:rPr>
              <w:t>if estimated, state how the actual is the be determined)</w:t>
            </w:r>
          </w:p>
        </w:tc>
      </w:tr>
      <w:tr w:rsidR="008E3631" w:rsidRPr="00101825" w:rsidTr="00B27AD6">
        <w:tc>
          <w:tcPr>
            <w:tcW w:w="10456" w:type="dxa"/>
            <w:gridSpan w:val="3"/>
            <w:shd w:val="clear" w:color="auto" w:fill="00A3AD"/>
          </w:tcPr>
          <w:p w:rsidR="008E3631" w:rsidRPr="00A8371A" w:rsidRDefault="00B27AD6" w:rsidP="00B27AD6">
            <w:pPr>
              <w:spacing w:before="120" w:after="120" w:line="240" w:lineRule="auto"/>
              <w:rPr>
                <w:rFonts w:eastAsia="Times New Roman" w:cs="Calibri"/>
                <w:b/>
                <w:color w:val="FFFFFF"/>
                <w:sz w:val="24"/>
                <w:szCs w:val="24"/>
                <w:lang w:eastAsia="en-AU"/>
              </w:rPr>
            </w:pPr>
            <w:r w:rsidRPr="00A8371A">
              <w:rPr>
                <w:rFonts w:eastAsia="Times New Roman" w:cs="Calibri"/>
                <w:b/>
                <w:color w:val="FFFFFF"/>
                <w:sz w:val="24"/>
                <w:szCs w:val="24"/>
                <w:lang w:eastAsia="en-AU"/>
              </w:rPr>
              <w:lastRenderedPageBreak/>
              <w:t>5.2</w:t>
            </w:r>
            <w:r w:rsidRPr="00A8371A">
              <w:rPr>
                <w:rFonts w:eastAsia="Times New Roman" w:cs="Calibri"/>
                <w:b/>
                <w:color w:val="FFFFFF"/>
                <w:sz w:val="24"/>
                <w:szCs w:val="24"/>
                <w:lang w:eastAsia="en-AU"/>
              </w:rPr>
              <w:tab/>
              <w:t>Permitted Use</w:t>
            </w:r>
          </w:p>
        </w:tc>
      </w:tr>
      <w:tr w:rsidR="008E3631" w:rsidRPr="00101825" w:rsidTr="00BC3857">
        <w:tc>
          <w:tcPr>
            <w:tcW w:w="10456" w:type="dxa"/>
            <w:gridSpan w:val="3"/>
            <w:shd w:val="clear" w:color="auto" w:fill="auto"/>
          </w:tcPr>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Permitted use: __________________________________________________________________________________________</w:t>
            </w:r>
          </w:p>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The tenant will have exclusive rights to sell the following goods and services: _______________________________________</w:t>
            </w:r>
          </w:p>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______________________________________________________________________________________________________</w:t>
            </w:r>
          </w:p>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The tenant may not sell the following goods or services:________________________________________________________</w:t>
            </w:r>
          </w:p>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_____________________________________________________________________________________________________</w:t>
            </w:r>
          </w:p>
          <w:p w:rsidR="00B27AD6" w:rsidRPr="00B27AD6" w:rsidRDefault="00B27AD6" w:rsidP="00B27AD6">
            <w:pPr>
              <w:spacing w:before="240" w:after="0" w:line="240" w:lineRule="auto"/>
              <w:rPr>
                <w:rFonts w:eastAsia="Times New Roman" w:cs="Calibri"/>
                <w:sz w:val="20"/>
                <w:szCs w:val="20"/>
                <w:lang w:eastAsia="en-AU"/>
              </w:rPr>
            </w:pPr>
            <w:r w:rsidRPr="00B27AD6">
              <w:rPr>
                <w:rFonts w:eastAsia="Times New Roman" w:cs="Calibri"/>
                <w:sz w:val="20"/>
                <w:szCs w:val="20"/>
                <w:lang w:eastAsia="en-AU"/>
              </w:rPr>
              <w:t xml:space="preserve"> (State that the tenant is required to conduct permitted use and nothing else, and set out any express exclusions).</w:t>
            </w:r>
          </w:p>
          <w:p w:rsidR="008E3631" w:rsidRDefault="008E3631" w:rsidP="00297701">
            <w:pPr>
              <w:spacing w:before="240" w:after="0" w:line="240" w:lineRule="auto"/>
              <w:rPr>
                <w:rFonts w:eastAsia="Times New Roman" w:cs="Calibri"/>
                <w:sz w:val="20"/>
                <w:szCs w:val="20"/>
                <w:lang w:eastAsia="en-AU"/>
              </w:rPr>
            </w:pPr>
          </w:p>
        </w:tc>
      </w:tr>
      <w:tr w:rsidR="008E3631" w:rsidRPr="00101825" w:rsidTr="00B27AD6">
        <w:tc>
          <w:tcPr>
            <w:tcW w:w="10456" w:type="dxa"/>
            <w:gridSpan w:val="3"/>
            <w:shd w:val="clear" w:color="auto" w:fill="00A3AD"/>
          </w:tcPr>
          <w:p w:rsidR="008E3631" w:rsidRPr="00A8371A" w:rsidRDefault="00B27AD6" w:rsidP="00B27AD6">
            <w:pPr>
              <w:spacing w:before="120" w:after="120" w:line="240" w:lineRule="auto"/>
              <w:rPr>
                <w:rFonts w:eastAsia="Times New Roman" w:cs="Calibri"/>
                <w:b/>
                <w:color w:val="FFFFFF"/>
                <w:sz w:val="24"/>
                <w:szCs w:val="24"/>
                <w:lang w:eastAsia="en-AU"/>
              </w:rPr>
            </w:pPr>
            <w:r w:rsidRPr="00A8371A">
              <w:rPr>
                <w:rFonts w:eastAsia="Times New Roman" w:cs="Calibri"/>
                <w:b/>
                <w:color w:val="FFFFFF"/>
                <w:sz w:val="24"/>
                <w:szCs w:val="24"/>
                <w:lang w:eastAsia="en-AU"/>
              </w:rPr>
              <w:t>5.3</w:t>
            </w:r>
            <w:r w:rsidRPr="00A8371A">
              <w:rPr>
                <w:rFonts w:eastAsia="Times New Roman" w:cs="Calibri"/>
                <w:b/>
                <w:color w:val="FFFFFF"/>
                <w:sz w:val="24"/>
                <w:szCs w:val="24"/>
                <w:lang w:eastAsia="en-AU"/>
              </w:rPr>
              <w:tab/>
              <w:t>Base rent</w:t>
            </w:r>
          </w:p>
        </w:tc>
      </w:tr>
      <w:tr w:rsidR="0064394D" w:rsidRPr="00101825" w:rsidTr="00BC3857">
        <w:tc>
          <w:tcPr>
            <w:tcW w:w="10456" w:type="dxa"/>
            <w:gridSpan w:val="3"/>
            <w:shd w:val="clear" w:color="auto" w:fill="auto"/>
          </w:tcPr>
          <w:p w:rsidR="009F462D" w:rsidRDefault="009F462D" w:rsidP="009F462D">
            <w:pPr>
              <w:spacing w:after="120" w:line="240" w:lineRule="auto"/>
              <w:rPr>
                <w:rFonts w:eastAsia="Times New Roman" w:cs="Calibri"/>
                <w:b/>
                <w:sz w:val="20"/>
                <w:szCs w:val="20"/>
                <w:lang w:eastAsia="en-AU"/>
              </w:rPr>
            </w:pPr>
          </w:p>
          <w:p w:rsidR="0055256E" w:rsidRDefault="009C6FE2" w:rsidP="009C6FE2">
            <w:pPr>
              <w:spacing w:before="120" w:after="120" w:line="240" w:lineRule="auto"/>
              <w:rPr>
                <w:rFonts w:eastAsia="Times New Roman" w:cs="Calibri"/>
                <w:sz w:val="20"/>
                <w:szCs w:val="20"/>
                <w:lang w:eastAsia="en-AU"/>
              </w:rPr>
            </w:pPr>
            <w:r w:rsidRPr="009C6FE2">
              <w:rPr>
                <w:rFonts w:eastAsia="Times New Roman" w:cs="Calibri"/>
                <w:sz w:val="20"/>
                <w:szCs w:val="20"/>
                <w:lang w:eastAsia="en-AU"/>
              </w:rPr>
              <w:t>The base rent payable by the tenant for the term of the lease is</w:t>
            </w:r>
            <w:r w:rsidR="0055256E">
              <w:rPr>
                <w:rFonts w:eastAsia="Times New Roman" w:cs="Calibri"/>
                <w:sz w:val="20"/>
                <w:szCs w:val="20"/>
                <w:lang w:eastAsia="en-AU"/>
              </w:rPr>
              <w:t xml:space="preserve">: </w:t>
            </w:r>
            <w:r w:rsidR="00DF6FE5">
              <w:rPr>
                <w:rFonts w:eastAsia="Times New Roman" w:cs="Calibri"/>
                <w:sz w:val="20"/>
                <w:szCs w:val="20"/>
                <w:lang w:eastAsia="en-AU"/>
              </w:rPr>
              <w:t>_________________________________________________</w:t>
            </w:r>
            <w:r w:rsidR="00B27AD6">
              <w:rPr>
                <w:rFonts w:eastAsia="Times New Roman" w:cs="Calibri"/>
                <w:sz w:val="20"/>
                <w:szCs w:val="20"/>
                <w:lang w:eastAsia="en-AU"/>
              </w:rPr>
              <w:t>_</w:t>
            </w:r>
          </w:p>
          <w:p w:rsidR="003852CF" w:rsidRPr="00DF6FE5" w:rsidRDefault="003852CF" w:rsidP="003852CF">
            <w:pPr>
              <w:spacing w:before="120" w:after="0" w:line="240" w:lineRule="auto"/>
              <w:rPr>
                <w:rFonts w:eastAsia="Times New Roman" w:cs="Calibri"/>
                <w:sz w:val="20"/>
                <w:szCs w:val="20"/>
                <w:lang w:eastAsia="en-AU"/>
              </w:rPr>
            </w:pPr>
          </w:p>
        </w:tc>
      </w:tr>
      <w:tr w:rsidR="003852CF" w:rsidRPr="00101825" w:rsidTr="00BC3857">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r w:rsidRPr="00FA30AE">
              <w:rPr>
                <w:rFonts w:eastAsia="Times New Roman" w:cs="Calibri"/>
                <w:b/>
                <w:sz w:val="20"/>
                <w:szCs w:val="20"/>
              </w:rPr>
              <w:t>Period*</w:t>
            </w:r>
          </w:p>
        </w:tc>
        <w:tc>
          <w:tcPr>
            <w:tcW w:w="3485" w:type="dxa"/>
            <w:shd w:val="clear" w:color="auto" w:fill="auto"/>
          </w:tcPr>
          <w:p w:rsidR="003852CF" w:rsidRPr="00FA30AE" w:rsidRDefault="003852CF" w:rsidP="003852CF">
            <w:pPr>
              <w:spacing w:after="0" w:line="288" w:lineRule="auto"/>
              <w:rPr>
                <w:rFonts w:eastAsia="Times New Roman" w:cs="Calibri"/>
                <w:b/>
                <w:sz w:val="20"/>
                <w:szCs w:val="20"/>
              </w:rPr>
            </w:pPr>
            <w:r w:rsidRPr="00FA30AE">
              <w:rPr>
                <w:rFonts w:eastAsia="Times New Roman" w:cs="Calibri"/>
                <w:b/>
                <w:sz w:val="20"/>
                <w:szCs w:val="20"/>
              </w:rPr>
              <w:t>Rent*</w:t>
            </w:r>
          </w:p>
          <w:p w:rsidR="003852CF" w:rsidRPr="00D5433D" w:rsidRDefault="003852CF" w:rsidP="003852CF">
            <w:pPr>
              <w:spacing w:before="120" w:after="120" w:line="240" w:lineRule="auto"/>
              <w:rPr>
                <w:rFonts w:eastAsia="Times New Roman" w:cs="Calibri"/>
                <w:b/>
                <w:i/>
                <w:sz w:val="18"/>
                <w:szCs w:val="18"/>
                <w:lang w:eastAsia="en-AU"/>
              </w:rPr>
            </w:pPr>
            <w:r w:rsidRPr="00D5433D">
              <w:rPr>
                <w:rFonts w:eastAsia="Times New Roman" w:cs="Calibri"/>
                <w:i/>
                <w:sz w:val="18"/>
                <w:szCs w:val="18"/>
              </w:rPr>
              <w:t>(e.g. year 1 + 5%)</w:t>
            </w:r>
          </w:p>
        </w:tc>
        <w:tc>
          <w:tcPr>
            <w:tcW w:w="3486" w:type="dxa"/>
            <w:shd w:val="clear" w:color="auto" w:fill="auto"/>
          </w:tcPr>
          <w:p w:rsidR="003852CF" w:rsidRPr="00FA30AE" w:rsidRDefault="003852CF" w:rsidP="003852CF">
            <w:pPr>
              <w:spacing w:after="0" w:line="288" w:lineRule="auto"/>
              <w:rPr>
                <w:rFonts w:eastAsia="Times New Roman" w:cs="Calibri"/>
                <w:b/>
                <w:sz w:val="20"/>
                <w:szCs w:val="20"/>
              </w:rPr>
            </w:pPr>
            <w:r w:rsidRPr="00FA30AE">
              <w:rPr>
                <w:rFonts w:eastAsia="Times New Roman" w:cs="Calibri"/>
                <w:b/>
                <w:sz w:val="20"/>
                <w:szCs w:val="20"/>
              </w:rPr>
              <w:t>Adjustment method on review*</w:t>
            </w:r>
          </w:p>
          <w:p w:rsidR="003852CF" w:rsidRPr="00D5433D" w:rsidRDefault="003852CF" w:rsidP="003852CF">
            <w:pPr>
              <w:spacing w:before="120" w:after="120" w:line="240" w:lineRule="auto"/>
              <w:rPr>
                <w:rFonts w:eastAsia="Times New Roman" w:cs="Calibri"/>
                <w:b/>
                <w:i/>
                <w:sz w:val="18"/>
                <w:szCs w:val="18"/>
                <w:lang w:eastAsia="en-AU"/>
              </w:rPr>
            </w:pPr>
            <w:r w:rsidRPr="00D5433D">
              <w:rPr>
                <w:rFonts w:eastAsia="Times New Roman" w:cs="Calibri"/>
                <w:i/>
                <w:sz w:val="18"/>
                <w:szCs w:val="18"/>
              </w:rPr>
              <w:t>(e.g. year 1 + 5%)</w:t>
            </w:r>
          </w:p>
        </w:tc>
      </w:tr>
      <w:tr w:rsidR="003852CF" w:rsidRPr="00101825" w:rsidTr="00BC3857">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6"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r>
      <w:tr w:rsidR="003852CF" w:rsidRPr="00101825" w:rsidTr="00BC3857">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6"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r>
      <w:tr w:rsidR="003852CF" w:rsidRPr="00101825" w:rsidTr="00BC3857">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6"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r>
      <w:tr w:rsidR="003852CF" w:rsidRPr="00101825" w:rsidTr="00BC3857">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5"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c>
          <w:tcPr>
            <w:tcW w:w="3486" w:type="dxa"/>
            <w:shd w:val="clear" w:color="auto" w:fill="auto"/>
          </w:tcPr>
          <w:p w:rsidR="003852CF" w:rsidRPr="009C6FE2" w:rsidRDefault="003852CF" w:rsidP="009C6FE2">
            <w:pPr>
              <w:spacing w:before="120" w:after="120" w:line="240" w:lineRule="auto"/>
              <w:rPr>
                <w:rFonts w:eastAsia="Times New Roman" w:cs="Calibri"/>
                <w:b/>
                <w:i/>
                <w:sz w:val="20"/>
                <w:szCs w:val="20"/>
                <w:lang w:eastAsia="en-AU"/>
              </w:rPr>
            </w:pPr>
          </w:p>
        </w:tc>
      </w:tr>
      <w:tr w:rsidR="003852CF" w:rsidRPr="00101825" w:rsidTr="00BC3857">
        <w:tc>
          <w:tcPr>
            <w:tcW w:w="10456" w:type="dxa"/>
            <w:gridSpan w:val="3"/>
            <w:shd w:val="clear" w:color="auto" w:fill="auto"/>
          </w:tcPr>
          <w:p w:rsidR="003852CF" w:rsidRPr="009C6FE2" w:rsidRDefault="003852CF" w:rsidP="003852CF">
            <w:pPr>
              <w:spacing w:before="120" w:after="120" w:line="240" w:lineRule="auto"/>
              <w:rPr>
                <w:rFonts w:eastAsia="Times New Roman" w:cs="Calibri"/>
                <w:b/>
                <w:i/>
                <w:sz w:val="20"/>
                <w:szCs w:val="20"/>
                <w:lang w:eastAsia="en-AU"/>
              </w:rPr>
            </w:pPr>
            <w:r w:rsidRPr="003852CF">
              <w:rPr>
                <w:rFonts w:eastAsia="Times New Roman" w:cs="Calibri"/>
                <w:b/>
                <w:i/>
                <w:sz w:val="20"/>
                <w:szCs w:val="20"/>
                <w:lang w:eastAsia="en-AU"/>
              </w:rPr>
              <w:t>* Based on estimated commencement date if actual not known</w:t>
            </w:r>
          </w:p>
        </w:tc>
      </w:tr>
      <w:tr w:rsidR="003852CF" w:rsidRPr="00101825" w:rsidTr="00BC3857">
        <w:tc>
          <w:tcPr>
            <w:tcW w:w="10456" w:type="dxa"/>
            <w:gridSpan w:val="3"/>
            <w:shd w:val="clear" w:color="auto" w:fill="auto"/>
          </w:tcPr>
          <w:p w:rsidR="003852CF" w:rsidRPr="00D5433D" w:rsidRDefault="003852CF" w:rsidP="003852CF">
            <w:pPr>
              <w:spacing w:before="120" w:after="0" w:line="288" w:lineRule="auto"/>
              <w:rPr>
                <w:rFonts w:eastAsia="Times New Roman" w:cs="Calibri"/>
                <w:sz w:val="20"/>
                <w:szCs w:val="20"/>
              </w:rPr>
            </w:pPr>
            <w:r w:rsidRPr="00D5433D">
              <w:rPr>
                <w:rFonts w:eastAsia="Times New Roman" w:cs="Calibri"/>
                <w:sz w:val="20"/>
                <w:szCs w:val="20"/>
              </w:rPr>
              <w:t>The base rent is payable as follows: _______________________________________________________________</w:t>
            </w:r>
            <w:r w:rsidR="00B27AD6">
              <w:rPr>
                <w:rFonts w:eastAsia="Times New Roman" w:cs="Calibri"/>
                <w:sz w:val="20"/>
                <w:szCs w:val="20"/>
              </w:rPr>
              <w:t>__________</w:t>
            </w:r>
          </w:p>
          <w:p w:rsidR="003852CF" w:rsidRPr="00D5433D" w:rsidRDefault="003852CF" w:rsidP="003852CF">
            <w:pPr>
              <w:spacing w:before="240" w:after="0" w:line="240" w:lineRule="auto"/>
              <w:rPr>
                <w:rFonts w:eastAsia="Times New Roman" w:cs="Calibri"/>
                <w:sz w:val="20"/>
                <w:szCs w:val="20"/>
              </w:rPr>
            </w:pPr>
            <w:r w:rsidRPr="00D5433D">
              <w:rPr>
                <w:rFonts w:eastAsia="Times New Roman" w:cs="Calibri"/>
                <w:sz w:val="20"/>
                <w:szCs w:val="20"/>
              </w:rPr>
              <w:t>____________________________________________________________________________________________</w:t>
            </w:r>
            <w:r w:rsidR="00B27AD6">
              <w:rPr>
                <w:rFonts w:eastAsia="Times New Roman" w:cs="Calibri"/>
                <w:sz w:val="20"/>
                <w:szCs w:val="20"/>
              </w:rPr>
              <w:t>__________</w:t>
            </w:r>
          </w:p>
          <w:p w:rsidR="003852CF" w:rsidRPr="00D5433D" w:rsidRDefault="003852CF" w:rsidP="003852CF">
            <w:pPr>
              <w:spacing w:before="240" w:after="0" w:line="240" w:lineRule="auto"/>
              <w:rPr>
                <w:rFonts w:eastAsia="Times New Roman" w:cs="Calibri"/>
                <w:i/>
                <w:sz w:val="20"/>
                <w:szCs w:val="20"/>
              </w:rPr>
            </w:pPr>
            <w:r w:rsidRPr="00D5433D">
              <w:rPr>
                <w:rFonts w:eastAsia="Times New Roman" w:cs="Calibri"/>
                <w:sz w:val="20"/>
                <w:szCs w:val="20"/>
              </w:rPr>
              <w:t>Date for rent payments under the lease:</w:t>
            </w:r>
            <w:r w:rsidRPr="00D5433D">
              <w:rPr>
                <w:rFonts w:eastAsia="Times New Roman" w:cs="Calibri"/>
                <w:sz w:val="20"/>
                <w:szCs w:val="20"/>
              </w:rPr>
              <w:tab/>
              <w:t>___________________________________________________________</w:t>
            </w:r>
            <w:r w:rsidR="00B27AD6">
              <w:rPr>
                <w:rFonts w:eastAsia="Times New Roman" w:cs="Calibri"/>
                <w:sz w:val="20"/>
                <w:szCs w:val="20"/>
              </w:rPr>
              <w:t>_______</w:t>
            </w:r>
            <w:r w:rsidRPr="00D5433D">
              <w:rPr>
                <w:rFonts w:eastAsia="Times New Roman" w:cs="Calibri"/>
                <w:sz w:val="20"/>
                <w:szCs w:val="20"/>
              </w:rPr>
              <w:br/>
            </w:r>
            <w:r w:rsidRPr="00D5433D">
              <w:rPr>
                <w:rFonts w:eastAsia="Times New Roman" w:cs="Calibri"/>
                <w:i/>
                <w:sz w:val="18"/>
                <w:szCs w:val="18"/>
              </w:rPr>
              <w:t>(e.g. By equal monthly instalments in advance on the first day of each month except for the first and last payments, which will be pro rata).</w:t>
            </w:r>
          </w:p>
          <w:p w:rsidR="003852CF" w:rsidRPr="00D5433D" w:rsidRDefault="003852CF" w:rsidP="003852CF">
            <w:pPr>
              <w:spacing w:after="0" w:line="288" w:lineRule="auto"/>
              <w:rPr>
                <w:rFonts w:eastAsia="Times New Roman" w:cs="Calibri"/>
                <w:sz w:val="20"/>
                <w:szCs w:val="20"/>
              </w:rPr>
            </w:pPr>
          </w:p>
          <w:p w:rsidR="003852CF" w:rsidRPr="00D5433D" w:rsidRDefault="003852CF" w:rsidP="003852CF">
            <w:pPr>
              <w:spacing w:after="0" w:line="288" w:lineRule="auto"/>
              <w:rPr>
                <w:rFonts w:eastAsia="Times New Roman" w:cs="Calibri"/>
                <w:i/>
                <w:sz w:val="20"/>
                <w:szCs w:val="20"/>
              </w:rPr>
            </w:pPr>
            <w:r w:rsidRPr="00D5433D">
              <w:rPr>
                <w:rFonts w:eastAsia="Times New Roman" w:cs="Calibri"/>
                <w:sz w:val="20"/>
                <w:szCs w:val="20"/>
              </w:rPr>
              <w:t xml:space="preserve">Date for first payment of rent under the lease </w:t>
            </w:r>
            <w:r w:rsidRPr="00D5433D">
              <w:rPr>
                <w:rFonts w:eastAsia="Times New Roman" w:cs="Calibri"/>
                <w:sz w:val="20"/>
                <w:szCs w:val="20"/>
              </w:rPr>
              <w:tab/>
            </w:r>
            <w:r w:rsidRPr="00D5433D">
              <w:rPr>
                <w:rFonts w:eastAsia="Times New Roman" w:cs="Calibri"/>
                <w:sz w:val="20"/>
                <w:szCs w:val="20"/>
              </w:rPr>
              <w:br/>
            </w:r>
            <w:r w:rsidRPr="00D5433D">
              <w:rPr>
                <w:rFonts w:eastAsia="Times New Roman" w:cs="Calibri"/>
                <w:i/>
                <w:sz w:val="18"/>
                <w:szCs w:val="18"/>
              </w:rPr>
              <w:t>(e.g. State commencement date or, if a rent-free period, state the number of days/weeks or a date after commencement date).</w:t>
            </w:r>
          </w:p>
          <w:p w:rsidR="00931ADA" w:rsidRPr="00D5433D" w:rsidRDefault="00931ADA" w:rsidP="003852CF">
            <w:pPr>
              <w:spacing w:after="0" w:line="288" w:lineRule="auto"/>
              <w:rPr>
                <w:rFonts w:eastAsia="Times New Roman" w:cs="Calibri"/>
                <w:i/>
                <w:sz w:val="20"/>
                <w:szCs w:val="20"/>
              </w:rPr>
            </w:pPr>
          </w:p>
          <w:p w:rsidR="003852CF" w:rsidRPr="003852CF" w:rsidRDefault="00B27AD6" w:rsidP="003852CF">
            <w:pPr>
              <w:spacing w:after="0" w:line="288" w:lineRule="auto"/>
              <w:rPr>
                <w:rFonts w:eastAsia="Times New Roman" w:cs="Calibri"/>
              </w:rPr>
            </w:pPr>
            <w:r>
              <w:rPr>
                <w:rFonts w:eastAsia="Times New Roman" w:cs="Calibri"/>
                <w:sz w:val="20"/>
                <w:szCs w:val="20"/>
              </w:rPr>
              <w:t># T</w:t>
            </w:r>
            <w:r w:rsidR="003852CF" w:rsidRPr="00D5433D">
              <w:rPr>
                <w:rFonts w:eastAsia="Times New Roman" w:cs="Calibri"/>
                <w:sz w:val="20"/>
                <w:szCs w:val="20"/>
              </w:rPr>
              <w:t>he base rent payable by the tenant for the further term/s of the lease is/are:</w:t>
            </w:r>
          </w:p>
        </w:tc>
      </w:tr>
      <w:tr w:rsidR="00931ADA" w:rsidRPr="00101825" w:rsidTr="00BC3857">
        <w:trPr>
          <w:trHeight w:val="490"/>
        </w:trPr>
        <w:tc>
          <w:tcPr>
            <w:tcW w:w="3485" w:type="dxa"/>
            <w:shd w:val="clear" w:color="auto" w:fill="auto"/>
          </w:tcPr>
          <w:p w:rsidR="00931ADA" w:rsidRPr="003852CF" w:rsidRDefault="00931ADA" w:rsidP="00931ADA">
            <w:pPr>
              <w:spacing w:before="120" w:after="0" w:line="240" w:lineRule="auto"/>
              <w:rPr>
                <w:rFonts w:eastAsia="Times New Roman" w:cs="Calibri"/>
                <w:sz w:val="20"/>
                <w:szCs w:val="20"/>
                <w:lang w:eastAsia="en-AU"/>
              </w:rPr>
            </w:pPr>
            <w:r w:rsidRPr="00FA30AE">
              <w:rPr>
                <w:rFonts w:eastAsia="Times New Roman" w:cs="Calibri"/>
                <w:b/>
                <w:sz w:val="20"/>
                <w:szCs w:val="20"/>
              </w:rPr>
              <w:t>Period*</w:t>
            </w:r>
          </w:p>
        </w:tc>
        <w:tc>
          <w:tcPr>
            <w:tcW w:w="3485" w:type="dxa"/>
            <w:shd w:val="clear" w:color="auto" w:fill="auto"/>
          </w:tcPr>
          <w:p w:rsidR="00931ADA" w:rsidRPr="00FA30AE" w:rsidRDefault="00931ADA" w:rsidP="00931ADA">
            <w:pPr>
              <w:spacing w:before="120" w:after="0" w:line="240" w:lineRule="auto"/>
              <w:rPr>
                <w:rFonts w:eastAsia="Times New Roman" w:cs="Calibri"/>
                <w:b/>
                <w:sz w:val="20"/>
                <w:szCs w:val="20"/>
              </w:rPr>
            </w:pPr>
            <w:r w:rsidRPr="00FA30AE">
              <w:rPr>
                <w:rFonts w:eastAsia="Times New Roman" w:cs="Calibri"/>
                <w:b/>
                <w:sz w:val="20"/>
                <w:szCs w:val="20"/>
              </w:rPr>
              <w:t>Rent*</w:t>
            </w:r>
          </w:p>
          <w:p w:rsidR="00931ADA" w:rsidRPr="00D5433D" w:rsidRDefault="00931ADA" w:rsidP="00931ADA">
            <w:pPr>
              <w:spacing w:after="120" w:line="240" w:lineRule="auto"/>
              <w:rPr>
                <w:rFonts w:eastAsia="Times New Roman" w:cs="Calibri"/>
                <w:sz w:val="18"/>
                <w:szCs w:val="18"/>
                <w:lang w:eastAsia="en-AU"/>
              </w:rPr>
            </w:pPr>
            <w:r w:rsidRPr="00D5433D">
              <w:rPr>
                <w:rFonts w:eastAsia="Times New Roman" w:cs="Calibri"/>
                <w:i/>
                <w:sz w:val="18"/>
                <w:szCs w:val="18"/>
              </w:rPr>
              <w:t>(e.g. year 1 + 5%)</w:t>
            </w:r>
          </w:p>
        </w:tc>
        <w:tc>
          <w:tcPr>
            <w:tcW w:w="3486" w:type="dxa"/>
            <w:shd w:val="clear" w:color="auto" w:fill="auto"/>
          </w:tcPr>
          <w:p w:rsidR="00931ADA" w:rsidRPr="00FA30AE" w:rsidRDefault="00931ADA" w:rsidP="00931ADA">
            <w:pPr>
              <w:spacing w:before="120" w:after="0" w:line="240" w:lineRule="auto"/>
              <w:rPr>
                <w:rFonts w:eastAsia="Times New Roman" w:cs="Calibri"/>
                <w:b/>
                <w:sz w:val="20"/>
                <w:szCs w:val="20"/>
              </w:rPr>
            </w:pPr>
            <w:r w:rsidRPr="00FA30AE">
              <w:rPr>
                <w:rFonts w:eastAsia="Times New Roman" w:cs="Calibri"/>
                <w:b/>
                <w:sz w:val="20"/>
                <w:szCs w:val="20"/>
              </w:rPr>
              <w:t>Adjustment method on review*</w:t>
            </w:r>
          </w:p>
          <w:p w:rsidR="00931ADA" w:rsidRPr="00D5433D" w:rsidRDefault="00931ADA" w:rsidP="00931ADA">
            <w:pPr>
              <w:spacing w:after="120" w:line="240" w:lineRule="auto"/>
              <w:rPr>
                <w:rFonts w:eastAsia="Times New Roman" w:cs="Calibri"/>
                <w:sz w:val="18"/>
                <w:szCs w:val="18"/>
                <w:lang w:eastAsia="en-AU"/>
              </w:rPr>
            </w:pPr>
            <w:r w:rsidRPr="00D5433D">
              <w:rPr>
                <w:rFonts w:eastAsia="Times New Roman" w:cs="Calibri"/>
                <w:i/>
                <w:sz w:val="18"/>
                <w:szCs w:val="18"/>
              </w:rPr>
              <w:t>(e.g. year 1 + 5%)</w:t>
            </w:r>
          </w:p>
        </w:tc>
      </w:tr>
      <w:tr w:rsidR="00931ADA" w:rsidRPr="00101825" w:rsidTr="00BC3857">
        <w:trPr>
          <w:trHeight w:val="490"/>
        </w:trPr>
        <w:tc>
          <w:tcPr>
            <w:tcW w:w="3485"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c>
          <w:tcPr>
            <w:tcW w:w="3485"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c>
          <w:tcPr>
            <w:tcW w:w="3486"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r>
      <w:tr w:rsidR="00931ADA" w:rsidRPr="00101825" w:rsidTr="00BC3857">
        <w:trPr>
          <w:trHeight w:val="490"/>
        </w:trPr>
        <w:tc>
          <w:tcPr>
            <w:tcW w:w="3485"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c>
          <w:tcPr>
            <w:tcW w:w="3485"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c>
          <w:tcPr>
            <w:tcW w:w="3486" w:type="dxa"/>
            <w:shd w:val="clear" w:color="auto" w:fill="auto"/>
          </w:tcPr>
          <w:p w:rsidR="00931ADA" w:rsidRPr="003852CF" w:rsidRDefault="00931ADA" w:rsidP="009C6FE2">
            <w:pPr>
              <w:spacing w:before="120" w:after="120" w:line="240" w:lineRule="auto"/>
              <w:rPr>
                <w:rFonts w:eastAsia="Times New Roman" w:cs="Calibri"/>
                <w:sz w:val="20"/>
                <w:szCs w:val="20"/>
                <w:lang w:eastAsia="en-AU"/>
              </w:rPr>
            </w:pPr>
          </w:p>
        </w:tc>
      </w:tr>
    </w:tbl>
    <w:p w:rsidR="0080590E" w:rsidRDefault="0080590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B34BC5" w:rsidRPr="00A8371A" w:rsidTr="00B34BC5">
        <w:tc>
          <w:tcPr>
            <w:tcW w:w="10456" w:type="dxa"/>
            <w:gridSpan w:val="2"/>
            <w:shd w:val="clear" w:color="auto" w:fill="00A3AD"/>
          </w:tcPr>
          <w:p w:rsidR="00B34BC5" w:rsidRPr="00A8371A" w:rsidRDefault="00B34BC5" w:rsidP="00B34BC5">
            <w:pPr>
              <w:spacing w:before="120" w:after="120" w:line="240" w:lineRule="auto"/>
              <w:rPr>
                <w:rFonts w:eastAsia="Times New Roman" w:cs="Calibri"/>
                <w:b/>
                <w:color w:val="FFFFFF"/>
                <w:sz w:val="24"/>
                <w:szCs w:val="24"/>
              </w:rPr>
            </w:pPr>
            <w:r w:rsidRPr="00A8371A">
              <w:rPr>
                <w:rFonts w:eastAsia="Times New Roman" w:cs="Calibri"/>
                <w:b/>
                <w:color w:val="FFFFFF"/>
                <w:sz w:val="24"/>
                <w:szCs w:val="24"/>
              </w:rPr>
              <w:lastRenderedPageBreak/>
              <w:t>5.4</w:t>
            </w:r>
            <w:r w:rsidRPr="00A8371A">
              <w:rPr>
                <w:rFonts w:eastAsia="Times New Roman" w:cs="Calibri"/>
                <w:b/>
                <w:color w:val="FFFFFF"/>
                <w:sz w:val="24"/>
                <w:szCs w:val="24"/>
              </w:rPr>
              <w:tab/>
              <w:t>Percentage/Turnover Rent</w:t>
            </w:r>
          </w:p>
        </w:tc>
      </w:tr>
      <w:tr w:rsidR="00B34BC5" w:rsidRPr="00101825" w:rsidTr="00A8371A">
        <w:tc>
          <w:tcPr>
            <w:tcW w:w="10456" w:type="dxa"/>
            <w:gridSpan w:val="2"/>
            <w:shd w:val="clear" w:color="auto" w:fill="auto"/>
          </w:tcPr>
          <w:p w:rsidR="00B34BC5" w:rsidRPr="00D5433D" w:rsidRDefault="00B34BC5" w:rsidP="00B34BC5">
            <w:pPr>
              <w:spacing w:before="120" w:after="0" w:line="240" w:lineRule="auto"/>
              <w:rPr>
                <w:rFonts w:eastAsia="Times New Roman" w:cs="Calibri"/>
                <w:sz w:val="20"/>
                <w:szCs w:val="20"/>
              </w:rPr>
            </w:pPr>
            <w:r w:rsidRPr="00D5433D">
              <w:rPr>
                <w:rFonts w:eastAsia="Times New Roman" w:cs="Calibri"/>
                <w:sz w:val="20"/>
                <w:szCs w:val="20"/>
              </w:rPr>
              <w:t>The tenant #</w:t>
            </w:r>
            <w:r>
              <w:rPr>
                <w:rFonts w:eastAsia="Times New Roman" w:cs="Calibri"/>
                <w:sz w:val="20"/>
                <w:szCs w:val="20"/>
              </w:rPr>
              <w:t xml:space="preserve"> </w:t>
            </w:r>
            <w:r w:rsidRPr="00D5433D">
              <w:rPr>
                <w:rFonts w:eastAsia="Times New Roman" w:cs="Calibri"/>
                <w:sz w:val="20"/>
                <w:szCs w:val="20"/>
              </w:rPr>
              <w:t>is/is not</w:t>
            </w:r>
            <w:r>
              <w:rPr>
                <w:rFonts w:eastAsia="Times New Roman" w:cs="Calibri"/>
                <w:sz w:val="20"/>
                <w:szCs w:val="20"/>
              </w:rPr>
              <w:t xml:space="preserve"> </w:t>
            </w:r>
            <w:r w:rsidRPr="00D5433D">
              <w:rPr>
                <w:rFonts w:eastAsia="Times New Roman" w:cs="Calibri"/>
                <w:sz w:val="20"/>
                <w:szCs w:val="20"/>
              </w:rPr>
              <w:t># required to pay any rent based on turnover.</w:t>
            </w:r>
          </w:p>
          <w:p w:rsidR="00B34BC5" w:rsidRDefault="00B34BC5" w:rsidP="00B34BC5">
            <w:pPr>
              <w:spacing w:after="0" w:line="288" w:lineRule="auto"/>
              <w:rPr>
                <w:rFonts w:eastAsia="Times New Roman" w:cs="Calibri"/>
              </w:rPr>
            </w:pPr>
            <w:r w:rsidRPr="00D5433D">
              <w:rPr>
                <w:rFonts w:eastAsia="Times New Roman" w:cs="Calibri"/>
                <w:sz w:val="20"/>
                <w:szCs w:val="20"/>
              </w:rPr>
              <w:t># The rent based on turnover payable by the tenant is calculated as follows: ______________________________</w:t>
            </w:r>
            <w:r>
              <w:rPr>
                <w:rFonts w:eastAsia="Times New Roman" w:cs="Calibri"/>
                <w:sz w:val="20"/>
                <w:szCs w:val="20"/>
              </w:rPr>
              <w:t>_________</w:t>
            </w:r>
          </w:p>
          <w:p w:rsidR="00B34BC5" w:rsidRDefault="00B34BC5" w:rsidP="00B34BC5">
            <w:pPr>
              <w:spacing w:after="0" w:line="288" w:lineRule="auto"/>
              <w:rPr>
                <w:rFonts w:eastAsia="Times New Roman" w:cs="Calibri"/>
              </w:rPr>
            </w:pPr>
            <w:r>
              <w:rPr>
                <w:rFonts w:eastAsia="Times New Roman" w:cs="Calibri"/>
              </w:rPr>
              <w:t>____________________________________________________________________________________________</w:t>
            </w:r>
          </w:p>
          <w:p w:rsidR="00B34BC5" w:rsidRPr="00D5433D" w:rsidRDefault="00B34BC5" w:rsidP="00B34BC5">
            <w:pPr>
              <w:spacing w:after="0" w:line="288" w:lineRule="auto"/>
              <w:rPr>
                <w:rFonts w:eastAsia="Times New Roman" w:cs="Calibri"/>
                <w:i/>
                <w:sz w:val="18"/>
                <w:szCs w:val="18"/>
              </w:rPr>
            </w:pPr>
            <w:r w:rsidRPr="00D5433D">
              <w:rPr>
                <w:rFonts w:eastAsia="Times New Roman" w:cs="Calibri"/>
                <w:i/>
                <w:sz w:val="18"/>
                <w:szCs w:val="18"/>
              </w:rPr>
              <w:t>(Include the percentage of gross sales, the base from which percentage rents cut in and whether that base charges)</w:t>
            </w:r>
          </w:p>
          <w:p w:rsidR="00B34BC5" w:rsidRPr="00D5433D" w:rsidRDefault="00B34BC5" w:rsidP="00B34BC5">
            <w:pPr>
              <w:spacing w:after="0" w:line="288" w:lineRule="auto"/>
              <w:rPr>
                <w:rFonts w:eastAsia="Times New Roman" w:cs="Calibri"/>
                <w:b/>
                <w:sz w:val="20"/>
                <w:szCs w:val="20"/>
              </w:rPr>
            </w:pPr>
          </w:p>
        </w:tc>
      </w:tr>
      <w:tr w:rsidR="00B34BC5" w:rsidRPr="00101825" w:rsidTr="00B34BC5">
        <w:tc>
          <w:tcPr>
            <w:tcW w:w="10456" w:type="dxa"/>
            <w:gridSpan w:val="2"/>
            <w:shd w:val="clear" w:color="auto" w:fill="00A3AD"/>
          </w:tcPr>
          <w:p w:rsidR="00B34BC5" w:rsidRPr="00A8371A" w:rsidRDefault="00B34BC5" w:rsidP="00B34BC5">
            <w:pPr>
              <w:spacing w:before="120" w:after="120" w:line="240" w:lineRule="auto"/>
              <w:rPr>
                <w:rFonts w:eastAsia="Times New Roman" w:cs="Calibri"/>
                <w:b/>
                <w:color w:val="FFFFFF"/>
                <w:sz w:val="24"/>
                <w:szCs w:val="24"/>
              </w:rPr>
            </w:pPr>
            <w:r w:rsidRPr="00A8371A">
              <w:rPr>
                <w:rFonts w:eastAsia="Times New Roman" w:cs="Calibri"/>
                <w:b/>
                <w:color w:val="FFFFFF"/>
                <w:sz w:val="24"/>
                <w:szCs w:val="24"/>
              </w:rPr>
              <w:t>5.5</w:t>
            </w:r>
            <w:r w:rsidRPr="00A8371A">
              <w:rPr>
                <w:rFonts w:eastAsia="Times New Roman" w:cs="Calibri"/>
                <w:b/>
                <w:color w:val="FFFFFF"/>
                <w:sz w:val="24"/>
                <w:szCs w:val="24"/>
              </w:rPr>
              <w:tab/>
              <w:t>Outgoings for retail shopping centres</w:t>
            </w:r>
          </w:p>
        </w:tc>
      </w:tr>
      <w:tr w:rsidR="00B34BC5" w:rsidRPr="00101825" w:rsidTr="00A8371A">
        <w:tc>
          <w:tcPr>
            <w:tcW w:w="10456" w:type="dxa"/>
            <w:gridSpan w:val="2"/>
            <w:shd w:val="clear" w:color="auto" w:fill="auto"/>
          </w:tcPr>
          <w:p w:rsidR="00B34BC5" w:rsidRPr="00D5433D" w:rsidRDefault="00B34BC5" w:rsidP="00B34BC5">
            <w:pPr>
              <w:spacing w:before="120" w:after="0" w:line="240" w:lineRule="auto"/>
              <w:rPr>
                <w:rFonts w:eastAsia="Times New Roman" w:cs="Calibri"/>
                <w:b/>
                <w:sz w:val="18"/>
                <w:szCs w:val="18"/>
              </w:rPr>
            </w:pPr>
            <w:r w:rsidRPr="00D5433D">
              <w:rPr>
                <w:rFonts w:eastAsia="Times New Roman" w:cs="Calibri"/>
                <w:b/>
                <w:sz w:val="18"/>
                <w:szCs w:val="18"/>
              </w:rPr>
              <w:t>Note: This item must be completed only if the retail shop is located within a retail shopping centre and the lease requires the tenant to contribute (in whole or in part) to any outgoings of the centre.</w:t>
            </w:r>
          </w:p>
          <w:p w:rsidR="00B34BC5" w:rsidRDefault="00B34BC5" w:rsidP="00B34BC5">
            <w:pPr>
              <w:spacing w:after="0" w:line="288" w:lineRule="auto"/>
              <w:jc w:val="center"/>
              <w:rPr>
                <w:rFonts w:eastAsia="Times New Roman" w:cs="Calibri"/>
                <w:i/>
                <w:sz w:val="18"/>
                <w:szCs w:val="18"/>
                <w:lang w:eastAsia="en-AU"/>
              </w:rPr>
            </w:pPr>
          </w:p>
          <w:p w:rsidR="00B34BC5" w:rsidRPr="00D5433D" w:rsidRDefault="00B34BC5" w:rsidP="00B34BC5">
            <w:pPr>
              <w:spacing w:after="120" w:line="240" w:lineRule="auto"/>
              <w:jc w:val="both"/>
              <w:rPr>
                <w:rFonts w:eastAsia="Times New Roman" w:cs="Calibri"/>
                <w:b/>
                <w:sz w:val="20"/>
                <w:szCs w:val="20"/>
              </w:rPr>
            </w:pPr>
            <w:r w:rsidRPr="00D5433D">
              <w:rPr>
                <w:rFonts w:eastAsia="Times New Roman" w:cs="Calibri"/>
                <w:i/>
                <w:sz w:val="18"/>
                <w:szCs w:val="18"/>
                <w:lang w:eastAsia="en-AU"/>
              </w:rPr>
              <w:t>The estimated outgoings for the retail shopping centre for the current outgoings year are set out in the following table. This estimate was prepared at the commencement of the outgoings year. Actual outgoings will be calculated and reconciled with appropriate adjustments made at the end of the outgoings year.</w:t>
            </w:r>
          </w:p>
        </w:tc>
      </w:tr>
      <w:tr w:rsidR="00931ADA" w:rsidRPr="00101825" w:rsidTr="00BC3857">
        <w:tc>
          <w:tcPr>
            <w:tcW w:w="5228" w:type="dxa"/>
            <w:shd w:val="clear" w:color="auto" w:fill="auto"/>
          </w:tcPr>
          <w:p w:rsidR="00931ADA" w:rsidRPr="00D5433D" w:rsidRDefault="00C76FE6" w:rsidP="0080590E">
            <w:pPr>
              <w:spacing w:after="0" w:line="288" w:lineRule="auto"/>
              <w:jc w:val="center"/>
              <w:rPr>
                <w:rFonts w:eastAsia="Times New Roman" w:cs="Calibri"/>
                <w:b/>
                <w:sz w:val="20"/>
                <w:szCs w:val="20"/>
              </w:rPr>
            </w:pPr>
            <w:r w:rsidRPr="00D5433D">
              <w:rPr>
                <w:rFonts w:eastAsia="Times New Roman" w:cs="Calibri"/>
                <w:b/>
                <w:sz w:val="20"/>
                <w:szCs w:val="20"/>
              </w:rPr>
              <w:t>Outgoings category</w:t>
            </w:r>
          </w:p>
        </w:tc>
        <w:tc>
          <w:tcPr>
            <w:tcW w:w="5228" w:type="dxa"/>
            <w:shd w:val="clear" w:color="auto" w:fill="auto"/>
          </w:tcPr>
          <w:p w:rsidR="00931ADA" w:rsidRPr="00D5433D" w:rsidRDefault="00C76FE6" w:rsidP="0080590E">
            <w:pPr>
              <w:spacing w:after="0" w:line="288" w:lineRule="auto"/>
              <w:jc w:val="center"/>
              <w:rPr>
                <w:rFonts w:eastAsia="Times New Roman" w:cs="Calibri"/>
                <w:b/>
                <w:sz w:val="20"/>
                <w:szCs w:val="20"/>
              </w:rPr>
            </w:pPr>
            <w:r w:rsidRPr="00D5433D">
              <w:rPr>
                <w:rFonts w:eastAsia="Times New Roman" w:cs="Calibri"/>
                <w:b/>
                <w:sz w:val="20"/>
                <w:szCs w:val="20"/>
              </w:rPr>
              <w:t>Estimate per annum</w:t>
            </w: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Air conditioning</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Ventilation</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Building intelligence and emergency systems</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Security</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 xml:space="preserve">Fire protection </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Insurance</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931ADA" w:rsidRPr="00101825" w:rsidTr="00BC3857">
        <w:tc>
          <w:tcPr>
            <w:tcW w:w="5228" w:type="dxa"/>
            <w:shd w:val="clear" w:color="auto" w:fill="auto"/>
          </w:tcPr>
          <w:p w:rsidR="00931ADA"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Electricity</w:t>
            </w:r>
          </w:p>
        </w:tc>
        <w:tc>
          <w:tcPr>
            <w:tcW w:w="5228" w:type="dxa"/>
            <w:shd w:val="clear" w:color="auto" w:fill="auto"/>
          </w:tcPr>
          <w:p w:rsidR="00931ADA" w:rsidRPr="00D5433D" w:rsidRDefault="00931ADA" w:rsidP="00931ADA">
            <w:pPr>
              <w:spacing w:after="0" w:line="288" w:lineRule="auto"/>
              <w:rPr>
                <w:rFonts w:eastAsia="Times New Roman" w:cs="Calibri"/>
                <w:sz w:val="20"/>
                <w:szCs w:val="20"/>
              </w:rPr>
            </w:pPr>
          </w:p>
        </w:tc>
      </w:tr>
      <w:tr w:rsidR="004743A2" w:rsidRPr="00101825" w:rsidTr="00BC3857">
        <w:tc>
          <w:tcPr>
            <w:tcW w:w="5228" w:type="dxa"/>
            <w:shd w:val="clear" w:color="auto" w:fill="auto"/>
          </w:tcPr>
          <w:p w:rsidR="004743A2"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Water</w:t>
            </w:r>
          </w:p>
        </w:tc>
        <w:tc>
          <w:tcPr>
            <w:tcW w:w="5228" w:type="dxa"/>
            <w:shd w:val="clear" w:color="auto" w:fill="auto"/>
          </w:tcPr>
          <w:p w:rsidR="004743A2" w:rsidRPr="00D5433D" w:rsidRDefault="004743A2" w:rsidP="00931ADA">
            <w:pPr>
              <w:spacing w:after="0" w:line="288" w:lineRule="auto"/>
              <w:rPr>
                <w:rFonts w:eastAsia="Times New Roman" w:cs="Calibri"/>
                <w:sz w:val="20"/>
                <w:szCs w:val="20"/>
              </w:rPr>
            </w:pPr>
          </w:p>
        </w:tc>
      </w:tr>
      <w:tr w:rsidR="004743A2" w:rsidRPr="00101825" w:rsidTr="00BC3857">
        <w:tc>
          <w:tcPr>
            <w:tcW w:w="5228" w:type="dxa"/>
            <w:shd w:val="clear" w:color="auto" w:fill="auto"/>
          </w:tcPr>
          <w:p w:rsidR="004743A2" w:rsidRPr="00D5433D" w:rsidRDefault="00C76FE6" w:rsidP="00931ADA">
            <w:pPr>
              <w:spacing w:after="0" w:line="288" w:lineRule="auto"/>
              <w:rPr>
                <w:rFonts w:eastAsia="Times New Roman" w:cs="Calibri"/>
                <w:sz w:val="20"/>
                <w:szCs w:val="20"/>
              </w:rPr>
            </w:pPr>
            <w:r w:rsidRPr="00D5433D">
              <w:rPr>
                <w:rFonts w:eastAsia="Times New Roman" w:cs="Calibri"/>
                <w:sz w:val="20"/>
                <w:szCs w:val="20"/>
              </w:rPr>
              <w:t>Telephones</w:t>
            </w:r>
          </w:p>
        </w:tc>
        <w:tc>
          <w:tcPr>
            <w:tcW w:w="5228" w:type="dxa"/>
            <w:shd w:val="clear" w:color="auto" w:fill="auto"/>
          </w:tcPr>
          <w:p w:rsidR="004743A2" w:rsidRPr="00D5433D" w:rsidRDefault="004743A2"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Gas and oil</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Lifts and elevators</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4743A2" w:rsidRPr="00101825" w:rsidTr="00BC3857">
        <w:tc>
          <w:tcPr>
            <w:tcW w:w="5228" w:type="dxa"/>
            <w:shd w:val="clear" w:color="auto" w:fill="auto"/>
          </w:tcPr>
          <w:p w:rsidR="004743A2"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Public address and music</w:t>
            </w:r>
          </w:p>
        </w:tc>
        <w:tc>
          <w:tcPr>
            <w:tcW w:w="5228" w:type="dxa"/>
            <w:shd w:val="clear" w:color="auto" w:fill="auto"/>
          </w:tcPr>
          <w:p w:rsidR="004743A2" w:rsidRPr="00D5433D" w:rsidRDefault="004743A2" w:rsidP="00931ADA">
            <w:pPr>
              <w:spacing w:after="0" w:line="288" w:lineRule="auto"/>
              <w:rPr>
                <w:rFonts w:eastAsia="Times New Roman" w:cs="Calibri"/>
                <w:sz w:val="20"/>
                <w:szCs w:val="20"/>
              </w:rPr>
            </w:pPr>
          </w:p>
        </w:tc>
      </w:tr>
      <w:tr w:rsidR="004743A2" w:rsidRPr="00101825" w:rsidTr="00BC3857">
        <w:tc>
          <w:tcPr>
            <w:tcW w:w="5228" w:type="dxa"/>
            <w:shd w:val="clear" w:color="auto" w:fill="auto"/>
          </w:tcPr>
          <w:p w:rsidR="004743A2"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Signs</w:t>
            </w:r>
          </w:p>
        </w:tc>
        <w:tc>
          <w:tcPr>
            <w:tcW w:w="5228" w:type="dxa"/>
            <w:shd w:val="clear" w:color="auto" w:fill="auto"/>
          </w:tcPr>
          <w:p w:rsidR="004743A2" w:rsidRPr="00D5433D" w:rsidRDefault="004743A2"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Uniforms</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A054FC" w:rsidP="00931ADA">
            <w:pPr>
              <w:spacing w:after="0" w:line="288" w:lineRule="auto"/>
              <w:rPr>
                <w:rFonts w:eastAsia="Times New Roman" w:cs="Calibri"/>
                <w:sz w:val="20"/>
                <w:szCs w:val="20"/>
              </w:rPr>
            </w:pPr>
            <w:r w:rsidRPr="00D5433D">
              <w:rPr>
                <w:rFonts w:eastAsia="Times New Roman" w:cs="Calibri"/>
                <w:sz w:val="20"/>
                <w:szCs w:val="20"/>
              </w:rPr>
              <w:t>Child minding</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Car parking</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C76FE6" w:rsidRPr="00101825" w:rsidTr="00BC3857">
        <w:tc>
          <w:tcPr>
            <w:tcW w:w="5228" w:type="dxa"/>
            <w:shd w:val="clear" w:color="auto" w:fill="auto"/>
          </w:tcPr>
          <w:p w:rsidR="00C76FE6"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Gardening and landscaping</w:t>
            </w:r>
          </w:p>
        </w:tc>
        <w:tc>
          <w:tcPr>
            <w:tcW w:w="5228" w:type="dxa"/>
            <w:shd w:val="clear" w:color="auto" w:fill="auto"/>
          </w:tcPr>
          <w:p w:rsidR="00C76FE6" w:rsidRPr="00D5433D" w:rsidRDefault="00C76FE6"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Cleaning</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Disposals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Local government rates and charges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Repairs and maintenance</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Sewerage and drainage rates and charges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Administration costs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Management fees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Pest control</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Audit fees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A054FC" w:rsidRPr="00101825" w:rsidTr="00BC3857">
        <w:tc>
          <w:tcPr>
            <w:tcW w:w="5228" w:type="dxa"/>
            <w:shd w:val="clear" w:color="auto" w:fill="auto"/>
          </w:tcPr>
          <w:p w:rsidR="00A054FC"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Energy Management Systems</w:t>
            </w:r>
          </w:p>
        </w:tc>
        <w:tc>
          <w:tcPr>
            <w:tcW w:w="5228" w:type="dxa"/>
            <w:shd w:val="clear" w:color="auto" w:fill="auto"/>
          </w:tcPr>
          <w:p w:rsidR="00A054FC" w:rsidRPr="00D5433D" w:rsidRDefault="00A054FC" w:rsidP="00931ADA">
            <w:pPr>
              <w:spacing w:after="0" w:line="288" w:lineRule="auto"/>
              <w:rPr>
                <w:rFonts w:eastAsia="Times New Roman" w:cs="Calibri"/>
                <w:sz w:val="20"/>
                <w:szCs w:val="20"/>
              </w:rPr>
            </w:pP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Other charges to be borne by the tenant</w:t>
            </w:r>
          </w:p>
        </w:tc>
        <w:tc>
          <w:tcPr>
            <w:tcW w:w="5228" w:type="dxa"/>
            <w:shd w:val="clear" w:color="auto" w:fill="auto"/>
          </w:tcPr>
          <w:p w:rsidR="00CF710A" w:rsidRPr="00D5433D" w:rsidRDefault="00CF710A" w:rsidP="00931ADA">
            <w:pPr>
              <w:spacing w:after="0" w:line="288" w:lineRule="auto"/>
              <w:rPr>
                <w:rFonts w:eastAsia="Times New Roman" w:cs="Calibri"/>
                <w:i/>
                <w:sz w:val="18"/>
                <w:szCs w:val="18"/>
              </w:rPr>
            </w:pPr>
            <w:r w:rsidRPr="00D5433D">
              <w:rPr>
                <w:rFonts w:eastAsia="Times New Roman" w:cs="Calibri"/>
                <w:i/>
                <w:sz w:val="18"/>
                <w:szCs w:val="18"/>
              </w:rPr>
              <w:t>(Specify)</w:t>
            </w:r>
          </w:p>
          <w:p w:rsidR="00CF710A" w:rsidRPr="00D5433D" w:rsidRDefault="00CF710A" w:rsidP="00931ADA">
            <w:pPr>
              <w:spacing w:after="0" w:line="288" w:lineRule="auto"/>
              <w:rPr>
                <w:rFonts w:eastAsia="Times New Roman" w:cs="Calibri"/>
                <w:i/>
                <w:sz w:val="20"/>
                <w:szCs w:val="20"/>
              </w:rPr>
            </w:pPr>
          </w:p>
          <w:p w:rsidR="00CF710A" w:rsidRPr="00D5433D" w:rsidRDefault="00CF710A" w:rsidP="00931ADA">
            <w:pPr>
              <w:spacing w:after="0" w:line="288" w:lineRule="auto"/>
              <w:rPr>
                <w:rFonts w:eastAsia="Times New Roman" w:cs="Calibri"/>
                <w:i/>
                <w:sz w:val="20"/>
                <w:szCs w:val="20"/>
              </w:rPr>
            </w:pPr>
          </w:p>
        </w:tc>
      </w:tr>
    </w:tbl>
    <w:p w:rsidR="0080590E" w:rsidRDefault="0080590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CF710A" w:rsidRPr="00101825" w:rsidTr="00BC3857">
        <w:tc>
          <w:tcPr>
            <w:tcW w:w="10456" w:type="dxa"/>
            <w:gridSpan w:val="2"/>
            <w:shd w:val="clear" w:color="auto" w:fill="auto"/>
          </w:tcPr>
          <w:p w:rsidR="00CF710A" w:rsidRPr="00D5433D" w:rsidRDefault="00CF710A" w:rsidP="00CF710A">
            <w:pPr>
              <w:spacing w:before="120" w:after="120" w:line="240" w:lineRule="auto"/>
              <w:rPr>
                <w:rFonts w:eastAsia="Times New Roman" w:cs="Calibri"/>
                <w:sz w:val="20"/>
                <w:szCs w:val="20"/>
              </w:rPr>
            </w:pPr>
            <w:r w:rsidRPr="00D5433D">
              <w:rPr>
                <w:rFonts w:eastAsia="Times New Roman" w:cs="Calibri"/>
                <w:sz w:val="20"/>
                <w:szCs w:val="20"/>
              </w:rPr>
              <w:lastRenderedPageBreak/>
              <w:t>The following formulas are used to apportion outgoing expenses to the tenant</w:t>
            </w: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Core trading hours outgoings</w:t>
            </w:r>
          </w:p>
        </w:tc>
        <w:tc>
          <w:tcPr>
            <w:tcW w:w="5228" w:type="dxa"/>
            <w:shd w:val="clear" w:color="auto" w:fill="auto"/>
          </w:tcPr>
          <w:p w:rsidR="00CF710A" w:rsidRPr="00D5433D" w:rsidRDefault="00CF710A" w:rsidP="00931ADA">
            <w:pPr>
              <w:spacing w:after="0" w:line="288" w:lineRule="auto"/>
              <w:rPr>
                <w:rFonts w:eastAsia="Times New Roman" w:cs="Calibri"/>
                <w:sz w:val="20"/>
                <w:szCs w:val="20"/>
              </w:rPr>
            </w:pP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Outgoings directly assessed on retail shop</w:t>
            </w:r>
          </w:p>
        </w:tc>
        <w:tc>
          <w:tcPr>
            <w:tcW w:w="5228" w:type="dxa"/>
            <w:shd w:val="clear" w:color="auto" w:fill="auto"/>
          </w:tcPr>
          <w:p w:rsidR="00CF710A" w:rsidRPr="00D5433D" w:rsidRDefault="00CF710A" w:rsidP="00931ADA">
            <w:pPr>
              <w:spacing w:after="0" w:line="288" w:lineRule="auto"/>
              <w:rPr>
                <w:rFonts w:eastAsia="Times New Roman" w:cs="Calibri"/>
                <w:sz w:val="20"/>
                <w:szCs w:val="20"/>
              </w:rPr>
            </w:pP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After hours outgoings</w:t>
            </w:r>
          </w:p>
        </w:tc>
        <w:tc>
          <w:tcPr>
            <w:tcW w:w="5228" w:type="dxa"/>
            <w:shd w:val="clear" w:color="auto" w:fill="auto"/>
          </w:tcPr>
          <w:p w:rsidR="00CF710A" w:rsidRPr="00D5433D" w:rsidRDefault="00CF710A" w:rsidP="00931ADA">
            <w:pPr>
              <w:spacing w:after="0" w:line="288" w:lineRule="auto"/>
              <w:rPr>
                <w:rFonts w:eastAsia="Times New Roman" w:cs="Calibri"/>
                <w:sz w:val="20"/>
                <w:szCs w:val="20"/>
              </w:rPr>
            </w:pP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Services (gas, telephone, electricity, water etc)</w:t>
            </w:r>
          </w:p>
        </w:tc>
        <w:tc>
          <w:tcPr>
            <w:tcW w:w="5228" w:type="dxa"/>
            <w:shd w:val="clear" w:color="auto" w:fill="auto"/>
          </w:tcPr>
          <w:p w:rsidR="00CF710A" w:rsidRDefault="00CF710A" w:rsidP="00931ADA">
            <w:pPr>
              <w:spacing w:after="0" w:line="288" w:lineRule="auto"/>
              <w:rPr>
                <w:rFonts w:eastAsia="Times New Roman" w:cs="Calibri"/>
                <w:i/>
                <w:sz w:val="18"/>
                <w:szCs w:val="18"/>
              </w:rPr>
            </w:pPr>
            <w:r w:rsidRPr="00D5433D">
              <w:rPr>
                <w:rFonts w:eastAsia="Times New Roman" w:cs="Calibri"/>
                <w:i/>
                <w:sz w:val="18"/>
                <w:szCs w:val="18"/>
              </w:rPr>
              <w:t>(State whether the tenant will be required to pay direct to the supply authority for water, gas, telephone and electricity supplied to and consumed in the retail shop or whether they will be part of outgoings).</w:t>
            </w:r>
          </w:p>
          <w:p w:rsidR="001F3E0C" w:rsidRPr="00D5433D" w:rsidRDefault="001F3E0C" w:rsidP="00931ADA">
            <w:pPr>
              <w:spacing w:after="0" w:line="288" w:lineRule="auto"/>
              <w:rPr>
                <w:rFonts w:eastAsia="Times New Roman" w:cs="Calibri"/>
                <w:i/>
                <w:sz w:val="18"/>
                <w:szCs w:val="18"/>
              </w:rPr>
            </w:pPr>
          </w:p>
          <w:p w:rsidR="00BC63F7" w:rsidRPr="00D5433D" w:rsidRDefault="00BC63F7" w:rsidP="00931ADA">
            <w:pPr>
              <w:spacing w:after="0" w:line="288" w:lineRule="auto"/>
              <w:rPr>
                <w:rFonts w:eastAsia="Times New Roman" w:cs="Calibri"/>
                <w:sz w:val="20"/>
                <w:szCs w:val="20"/>
              </w:rPr>
            </w:pPr>
          </w:p>
        </w:tc>
      </w:tr>
      <w:tr w:rsidR="00CF710A" w:rsidRPr="00101825" w:rsidTr="00BC3857">
        <w:tc>
          <w:tcPr>
            <w:tcW w:w="5228" w:type="dxa"/>
            <w:shd w:val="clear" w:color="auto" w:fill="auto"/>
          </w:tcPr>
          <w:p w:rsidR="00CF710A" w:rsidRPr="00D5433D" w:rsidRDefault="00CF710A" w:rsidP="00931ADA">
            <w:pPr>
              <w:spacing w:after="0" w:line="288" w:lineRule="auto"/>
              <w:rPr>
                <w:rFonts w:eastAsia="Times New Roman" w:cs="Calibri"/>
                <w:sz w:val="20"/>
                <w:szCs w:val="20"/>
              </w:rPr>
            </w:pPr>
            <w:r w:rsidRPr="00D5433D">
              <w:rPr>
                <w:rFonts w:eastAsia="Times New Roman" w:cs="Calibri"/>
                <w:sz w:val="20"/>
                <w:szCs w:val="20"/>
              </w:rPr>
              <w:t>Other</w:t>
            </w:r>
          </w:p>
        </w:tc>
        <w:tc>
          <w:tcPr>
            <w:tcW w:w="5228" w:type="dxa"/>
            <w:shd w:val="clear" w:color="auto" w:fill="auto"/>
          </w:tcPr>
          <w:p w:rsidR="00CF710A" w:rsidRPr="00D5433D" w:rsidRDefault="00CF710A" w:rsidP="00931ADA">
            <w:pPr>
              <w:spacing w:after="0" w:line="288" w:lineRule="auto"/>
              <w:rPr>
                <w:rFonts w:eastAsia="Times New Roman" w:cs="Calibri"/>
                <w:i/>
                <w:sz w:val="18"/>
                <w:szCs w:val="18"/>
              </w:rPr>
            </w:pPr>
            <w:r w:rsidRPr="00D5433D">
              <w:rPr>
                <w:rFonts w:eastAsia="Times New Roman" w:cs="Calibri"/>
                <w:i/>
                <w:sz w:val="18"/>
                <w:szCs w:val="18"/>
              </w:rPr>
              <w:t>(Specify)</w:t>
            </w:r>
          </w:p>
          <w:p w:rsidR="00BC63F7" w:rsidRPr="00D5433D" w:rsidRDefault="00BC63F7" w:rsidP="00931ADA">
            <w:pPr>
              <w:spacing w:after="0" w:line="288" w:lineRule="auto"/>
              <w:rPr>
                <w:rFonts w:eastAsia="Times New Roman" w:cs="Calibri"/>
                <w:i/>
                <w:sz w:val="20"/>
                <w:szCs w:val="20"/>
              </w:rPr>
            </w:pPr>
          </w:p>
          <w:p w:rsidR="00BC63F7" w:rsidRPr="00D5433D" w:rsidRDefault="00BC63F7" w:rsidP="00931ADA">
            <w:pPr>
              <w:spacing w:after="0" w:line="288" w:lineRule="auto"/>
              <w:rPr>
                <w:rFonts w:eastAsia="Times New Roman" w:cs="Calibri"/>
                <w:i/>
                <w:sz w:val="20"/>
                <w:szCs w:val="20"/>
              </w:rPr>
            </w:pPr>
          </w:p>
        </w:tc>
      </w:tr>
      <w:tr w:rsidR="00B34BC5" w:rsidRPr="00101825" w:rsidTr="00B34BC5">
        <w:tc>
          <w:tcPr>
            <w:tcW w:w="10456" w:type="dxa"/>
            <w:gridSpan w:val="2"/>
            <w:shd w:val="clear" w:color="auto" w:fill="00A3AD"/>
          </w:tcPr>
          <w:p w:rsidR="00B34BC5" w:rsidRPr="00A8371A" w:rsidRDefault="00B34BC5" w:rsidP="00B34BC5">
            <w:pPr>
              <w:spacing w:before="120" w:after="120" w:line="240" w:lineRule="auto"/>
              <w:rPr>
                <w:rFonts w:eastAsia="Times New Roman" w:cs="Calibri"/>
                <w:b/>
                <w:color w:val="FFFFFF"/>
                <w:sz w:val="24"/>
                <w:szCs w:val="24"/>
              </w:rPr>
            </w:pPr>
            <w:r w:rsidRPr="00A8371A">
              <w:rPr>
                <w:rFonts w:eastAsia="Times New Roman" w:cs="Calibri"/>
                <w:b/>
                <w:color w:val="FFFFFF"/>
                <w:sz w:val="24"/>
                <w:szCs w:val="24"/>
              </w:rPr>
              <w:t>5.6</w:t>
            </w:r>
            <w:r w:rsidRPr="00A8371A">
              <w:rPr>
                <w:rFonts w:eastAsia="Times New Roman" w:cs="Calibri"/>
                <w:b/>
                <w:color w:val="FFFFFF"/>
                <w:sz w:val="24"/>
                <w:szCs w:val="24"/>
              </w:rPr>
              <w:tab/>
              <w:t>Outgoings for retail shop not located in a retail shopping centre</w:t>
            </w:r>
          </w:p>
        </w:tc>
      </w:tr>
      <w:tr w:rsidR="00CF710A" w:rsidRPr="00101825" w:rsidTr="00BC3857">
        <w:tc>
          <w:tcPr>
            <w:tcW w:w="10456" w:type="dxa"/>
            <w:gridSpan w:val="2"/>
            <w:shd w:val="clear" w:color="auto" w:fill="auto"/>
          </w:tcPr>
          <w:p w:rsidR="00CF710A" w:rsidRPr="00D5433D" w:rsidRDefault="00CF710A" w:rsidP="00B34BC5">
            <w:pPr>
              <w:spacing w:before="120" w:after="0" w:line="240" w:lineRule="auto"/>
              <w:rPr>
                <w:rFonts w:eastAsia="Times New Roman" w:cs="Calibri"/>
                <w:b/>
                <w:i/>
                <w:sz w:val="20"/>
                <w:szCs w:val="20"/>
              </w:rPr>
            </w:pPr>
            <w:r w:rsidRPr="00D5433D">
              <w:rPr>
                <w:rFonts w:eastAsia="Times New Roman" w:cs="Calibri"/>
                <w:b/>
                <w:i/>
                <w:sz w:val="20"/>
                <w:szCs w:val="20"/>
              </w:rPr>
              <w:t>Note: This item must be completed only if the retail shop is</w:t>
            </w:r>
            <w:r w:rsidR="00CC0D7B" w:rsidRPr="00D5433D">
              <w:rPr>
                <w:rFonts w:eastAsia="Times New Roman" w:cs="Calibri"/>
                <w:b/>
                <w:i/>
                <w:sz w:val="20"/>
                <w:szCs w:val="20"/>
              </w:rPr>
              <w:t xml:space="preserve"> not</w:t>
            </w:r>
            <w:r w:rsidRPr="00D5433D">
              <w:rPr>
                <w:rFonts w:eastAsia="Times New Roman" w:cs="Calibri"/>
                <w:b/>
                <w:i/>
                <w:sz w:val="20"/>
                <w:szCs w:val="20"/>
              </w:rPr>
              <w:t xml:space="preserve"> located within a retail shopping centre and the lease requires the tenant to contribute (in whole or in part) to any outgoings of the </w:t>
            </w:r>
            <w:r w:rsidR="005F6A49">
              <w:rPr>
                <w:rFonts w:eastAsia="Times New Roman" w:cs="Calibri"/>
                <w:b/>
                <w:i/>
                <w:sz w:val="20"/>
                <w:szCs w:val="20"/>
              </w:rPr>
              <w:t>landlord</w:t>
            </w:r>
            <w:r w:rsidRPr="00D5433D">
              <w:rPr>
                <w:rFonts w:eastAsia="Times New Roman" w:cs="Calibri"/>
                <w:b/>
                <w:i/>
                <w:sz w:val="20"/>
                <w:szCs w:val="20"/>
              </w:rPr>
              <w:t>.</w:t>
            </w:r>
          </w:p>
          <w:p w:rsidR="00CF710A" w:rsidRPr="00C76FE6" w:rsidRDefault="00D5433D" w:rsidP="00D5433D">
            <w:pPr>
              <w:spacing w:before="120" w:after="120" w:line="240" w:lineRule="auto"/>
              <w:rPr>
                <w:rFonts w:eastAsia="Times New Roman" w:cs="Calibri"/>
              </w:rPr>
            </w:pPr>
            <w:r w:rsidRPr="00D5433D">
              <w:rPr>
                <w:rFonts w:eastAsia="Times New Roman" w:cs="Calibri"/>
                <w:i/>
                <w:sz w:val="20"/>
                <w:szCs w:val="20"/>
                <w:lang w:eastAsia="en-AU"/>
              </w:rPr>
              <w:t>The estimated outgoings for the current outgoings year for the building in which the retail shop is located are set out in the following table. This estimate was prepared at the commencement of the outgoings year. Actual outgoings will be calculated and reconciled and, where appropriate, adjustments made at the end of the outgoings year</w:t>
            </w:r>
            <w:r>
              <w:rPr>
                <w:rFonts w:eastAsia="Times New Roman" w:cs="Calibri"/>
                <w:i/>
                <w:sz w:val="20"/>
                <w:szCs w:val="20"/>
                <w:lang w:eastAsia="en-AU"/>
              </w:rPr>
              <w:t>.</w:t>
            </w:r>
          </w:p>
        </w:tc>
      </w:tr>
      <w:tr w:rsidR="0080590E" w:rsidRPr="00101825" w:rsidTr="00BC3857">
        <w:tc>
          <w:tcPr>
            <w:tcW w:w="5228" w:type="dxa"/>
            <w:shd w:val="clear" w:color="auto" w:fill="auto"/>
          </w:tcPr>
          <w:p w:rsidR="0080590E" w:rsidRPr="00D5433D" w:rsidRDefault="0080590E" w:rsidP="0080590E">
            <w:pPr>
              <w:spacing w:after="0" w:line="288" w:lineRule="auto"/>
              <w:jc w:val="center"/>
              <w:rPr>
                <w:rFonts w:eastAsia="Times New Roman" w:cs="Calibri"/>
                <w:b/>
                <w:sz w:val="20"/>
                <w:szCs w:val="20"/>
              </w:rPr>
            </w:pPr>
            <w:r w:rsidRPr="00D5433D">
              <w:rPr>
                <w:rFonts w:eastAsia="Times New Roman" w:cs="Calibri"/>
                <w:b/>
                <w:sz w:val="20"/>
                <w:szCs w:val="20"/>
              </w:rPr>
              <w:t>Outgoings category</w:t>
            </w:r>
          </w:p>
        </w:tc>
        <w:tc>
          <w:tcPr>
            <w:tcW w:w="5228" w:type="dxa"/>
            <w:shd w:val="clear" w:color="auto" w:fill="auto"/>
          </w:tcPr>
          <w:p w:rsidR="0080590E" w:rsidRPr="00D5433D" w:rsidRDefault="0080590E" w:rsidP="0080590E">
            <w:pPr>
              <w:spacing w:after="0" w:line="288" w:lineRule="auto"/>
              <w:jc w:val="center"/>
              <w:rPr>
                <w:rFonts w:eastAsia="Times New Roman" w:cs="Calibri"/>
                <w:b/>
                <w:sz w:val="20"/>
                <w:szCs w:val="20"/>
              </w:rPr>
            </w:pPr>
            <w:r w:rsidRPr="00D5433D">
              <w:rPr>
                <w:rFonts w:eastAsia="Times New Roman" w:cs="Calibri"/>
                <w:b/>
                <w:sz w:val="20"/>
                <w:szCs w:val="20"/>
              </w:rPr>
              <w:t>Estimate per annum</w:t>
            </w: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Air conditioning</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Ventilation</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Building intelligence and emergency systems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Security</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 xml:space="preserve">Fire protection </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Insurance</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Electricity</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Water</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Telephones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Gas and oil</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Lifts and elevators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Public address and music</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Signs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Uniforms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Child minding</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Car parking</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Gardening and landscaping</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Cleaning</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Disposals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Local government rates and charges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Repairs and maintenance</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Sewerage and drainage rates and charges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Administration costs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Management fees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Pest control</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lastRenderedPageBreak/>
              <w:t>Audit fees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Energy Management Systems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Other charges to be borne by the tenant</w:t>
            </w:r>
          </w:p>
        </w:tc>
        <w:tc>
          <w:tcPr>
            <w:tcW w:w="5228" w:type="dxa"/>
            <w:shd w:val="clear" w:color="auto" w:fill="auto"/>
          </w:tcPr>
          <w:p w:rsidR="0080590E" w:rsidRPr="00D5433D" w:rsidRDefault="0080590E" w:rsidP="00BC3857">
            <w:pPr>
              <w:spacing w:after="0" w:line="288" w:lineRule="auto"/>
              <w:rPr>
                <w:rFonts w:eastAsia="Times New Roman" w:cs="Calibri"/>
                <w:i/>
                <w:sz w:val="18"/>
                <w:szCs w:val="18"/>
              </w:rPr>
            </w:pPr>
            <w:r w:rsidRPr="00D5433D">
              <w:rPr>
                <w:rFonts w:eastAsia="Times New Roman" w:cs="Calibri"/>
                <w:i/>
                <w:sz w:val="18"/>
                <w:szCs w:val="18"/>
              </w:rPr>
              <w:t>(Specify)</w:t>
            </w:r>
          </w:p>
          <w:p w:rsidR="0080590E" w:rsidRPr="00D5433D" w:rsidRDefault="0080590E" w:rsidP="00BC3857">
            <w:pPr>
              <w:spacing w:after="0" w:line="288" w:lineRule="auto"/>
              <w:rPr>
                <w:rFonts w:eastAsia="Times New Roman" w:cs="Calibri"/>
                <w:i/>
                <w:sz w:val="20"/>
                <w:szCs w:val="20"/>
              </w:rPr>
            </w:pPr>
          </w:p>
          <w:p w:rsidR="0080590E" w:rsidRPr="00D5433D" w:rsidRDefault="0080590E" w:rsidP="00BC3857">
            <w:pPr>
              <w:spacing w:after="0" w:line="288" w:lineRule="auto"/>
              <w:rPr>
                <w:rFonts w:eastAsia="Times New Roman" w:cs="Calibri"/>
                <w:i/>
                <w:sz w:val="20"/>
                <w:szCs w:val="20"/>
              </w:rPr>
            </w:pPr>
          </w:p>
        </w:tc>
      </w:tr>
      <w:tr w:rsidR="0080590E" w:rsidRPr="00101825" w:rsidTr="00BC3857">
        <w:tc>
          <w:tcPr>
            <w:tcW w:w="10456" w:type="dxa"/>
            <w:gridSpan w:val="2"/>
            <w:shd w:val="clear" w:color="auto" w:fill="auto"/>
          </w:tcPr>
          <w:p w:rsidR="0080590E" w:rsidRPr="00D5433D" w:rsidRDefault="0080590E" w:rsidP="00BC3857">
            <w:pPr>
              <w:spacing w:before="120" w:after="120" w:line="240" w:lineRule="auto"/>
              <w:rPr>
                <w:rFonts w:eastAsia="Times New Roman" w:cs="Calibri"/>
                <w:sz w:val="20"/>
                <w:szCs w:val="20"/>
              </w:rPr>
            </w:pPr>
            <w:r w:rsidRPr="00D5433D">
              <w:rPr>
                <w:rFonts w:eastAsia="Times New Roman" w:cs="Calibri"/>
                <w:sz w:val="20"/>
                <w:szCs w:val="20"/>
              </w:rPr>
              <w:t>The following formulas are used to apportion outgoing expenses to the tenant</w:t>
            </w: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Core trading hours outgoings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Outgoings directly assessed on retail shop</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After hours outgoings</w:t>
            </w:r>
          </w:p>
        </w:tc>
        <w:tc>
          <w:tcPr>
            <w:tcW w:w="5228" w:type="dxa"/>
            <w:shd w:val="clear" w:color="auto" w:fill="auto"/>
          </w:tcPr>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Services (gas, telephone, electricity, water etc)</w:t>
            </w:r>
          </w:p>
        </w:tc>
        <w:tc>
          <w:tcPr>
            <w:tcW w:w="5228" w:type="dxa"/>
            <w:shd w:val="clear" w:color="auto" w:fill="auto"/>
          </w:tcPr>
          <w:p w:rsidR="0080590E" w:rsidRDefault="0080590E" w:rsidP="00BC3857">
            <w:pPr>
              <w:spacing w:after="0" w:line="288" w:lineRule="auto"/>
              <w:rPr>
                <w:rFonts w:eastAsia="Times New Roman" w:cs="Calibri"/>
                <w:i/>
                <w:sz w:val="18"/>
                <w:szCs w:val="18"/>
              </w:rPr>
            </w:pPr>
            <w:r w:rsidRPr="00D5433D">
              <w:rPr>
                <w:rFonts w:eastAsia="Times New Roman" w:cs="Calibri"/>
                <w:i/>
                <w:sz w:val="18"/>
                <w:szCs w:val="18"/>
              </w:rPr>
              <w:t>(State whether the tenant will be required to pay direct to the supply authority for water, gas, telephone and electricity supplied to and consumed in the retail shop or whether they will be part of outgoings).</w:t>
            </w:r>
          </w:p>
          <w:p w:rsidR="001F3E0C" w:rsidRPr="00D5433D" w:rsidRDefault="001F3E0C" w:rsidP="00BC3857">
            <w:pPr>
              <w:spacing w:after="0" w:line="288" w:lineRule="auto"/>
              <w:rPr>
                <w:rFonts w:eastAsia="Times New Roman" w:cs="Calibri"/>
                <w:i/>
                <w:sz w:val="18"/>
                <w:szCs w:val="18"/>
              </w:rPr>
            </w:pPr>
          </w:p>
          <w:p w:rsidR="0080590E" w:rsidRPr="00D5433D" w:rsidRDefault="0080590E" w:rsidP="00BC3857">
            <w:pPr>
              <w:spacing w:after="0" w:line="288" w:lineRule="auto"/>
              <w:rPr>
                <w:rFonts w:eastAsia="Times New Roman" w:cs="Calibri"/>
                <w:sz w:val="20"/>
                <w:szCs w:val="20"/>
              </w:rPr>
            </w:pPr>
          </w:p>
        </w:tc>
      </w:tr>
      <w:tr w:rsidR="0080590E" w:rsidRPr="00101825" w:rsidTr="00BC3857">
        <w:tc>
          <w:tcPr>
            <w:tcW w:w="5228" w:type="dxa"/>
            <w:shd w:val="clear" w:color="auto" w:fill="auto"/>
          </w:tcPr>
          <w:p w:rsidR="0080590E" w:rsidRPr="00D5433D" w:rsidRDefault="0080590E" w:rsidP="00BC3857">
            <w:pPr>
              <w:spacing w:after="0" w:line="288" w:lineRule="auto"/>
              <w:rPr>
                <w:rFonts w:eastAsia="Times New Roman" w:cs="Calibri"/>
                <w:sz w:val="20"/>
                <w:szCs w:val="20"/>
              </w:rPr>
            </w:pPr>
            <w:r w:rsidRPr="00D5433D">
              <w:rPr>
                <w:rFonts w:eastAsia="Times New Roman" w:cs="Calibri"/>
                <w:sz w:val="20"/>
                <w:szCs w:val="20"/>
              </w:rPr>
              <w:t>Other</w:t>
            </w:r>
          </w:p>
        </w:tc>
        <w:tc>
          <w:tcPr>
            <w:tcW w:w="5228" w:type="dxa"/>
            <w:shd w:val="clear" w:color="auto" w:fill="auto"/>
          </w:tcPr>
          <w:p w:rsidR="0080590E" w:rsidRPr="00D5433D" w:rsidRDefault="0080590E" w:rsidP="00BC3857">
            <w:pPr>
              <w:spacing w:after="0" w:line="288" w:lineRule="auto"/>
              <w:rPr>
                <w:rFonts w:eastAsia="Times New Roman" w:cs="Calibri"/>
                <w:i/>
                <w:sz w:val="18"/>
                <w:szCs w:val="18"/>
              </w:rPr>
            </w:pPr>
            <w:r w:rsidRPr="00D5433D">
              <w:rPr>
                <w:rFonts w:eastAsia="Times New Roman" w:cs="Calibri"/>
                <w:i/>
                <w:sz w:val="18"/>
                <w:szCs w:val="18"/>
              </w:rPr>
              <w:t>(Specify)</w:t>
            </w:r>
          </w:p>
          <w:p w:rsidR="0080590E" w:rsidRPr="00D5433D" w:rsidRDefault="0080590E" w:rsidP="00BC3857">
            <w:pPr>
              <w:spacing w:after="0" w:line="288" w:lineRule="auto"/>
              <w:rPr>
                <w:rFonts w:eastAsia="Times New Roman" w:cs="Calibri"/>
                <w:i/>
                <w:sz w:val="20"/>
                <w:szCs w:val="20"/>
              </w:rPr>
            </w:pPr>
          </w:p>
          <w:p w:rsidR="0080590E" w:rsidRPr="00D5433D" w:rsidRDefault="0080590E" w:rsidP="00BC3857">
            <w:pPr>
              <w:spacing w:after="0" w:line="288" w:lineRule="auto"/>
              <w:rPr>
                <w:rFonts w:eastAsia="Times New Roman" w:cs="Calibri"/>
                <w:i/>
                <w:sz w:val="20"/>
                <w:szCs w:val="20"/>
              </w:rPr>
            </w:pPr>
          </w:p>
        </w:tc>
      </w:tr>
      <w:tr w:rsidR="00B34BC5" w:rsidRPr="00101825" w:rsidTr="00B34BC5">
        <w:tc>
          <w:tcPr>
            <w:tcW w:w="10456" w:type="dxa"/>
            <w:gridSpan w:val="2"/>
            <w:shd w:val="clear" w:color="auto" w:fill="00A3AD"/>
          </w:tcPr>
          <w:p w:rsidR="00B34BC5" w:rsidRPr="00A8371A" w:rsidRDefault="00B34BC5" w:rsidP="00B34BC5">
            <w:pPr>
              <w:spacing w:before="120" w:after="120" w:line="240" w:lineRule="auto"/>
              <w:rPr>
                <w:rFonts w:eastAsia="Times New Roman" w:cs="Calibri"/>
                <w:b/>
                <w:color w:val="FFFFFF"/>
                <w:sz w:val="24"/>
                <w:szCs w:val="24"/>
              </w:rPr>
            </w:pPr>
            <w:r w:rsidRPr="00A8371A">
              <w:rPr>
                <w:rFonts w:eastAsia="Times New Roman" w:cs="Calibri"/>
                <w:b/>
                <w:color w:val="FFFFFF"/>
                <w:sz w:val="24"/>
                <w:szCs w:val="24"/>
              </w:rPr>
              <w:t>5.7</w:t>
            </w:r>
            <w:r w:rsidRPr="00A8371A">
              <w:rPr>
                <w:rFonts w:eastAsia="Times New Roman" w:cs="Calibri"/>
                <w:b/>
                <w:color w:val="FFFFFF"/>
                <w:sz w:val="24"/>
                <w:szCs w:val="24"/>
              </w:rPr>
              <w:tab/>
              <w:t>Promotions and marketing</w:t>
            </w:r>
          </w:p>
        </w:tc>
      </w:tr>
      <w:tr w:rsidR="0080590E" w:rsidRPr="00101825" w:rsidTr="00BC3857">
        <w:tc>
          <w:tcPr>
            <w:tcW w:w="10456" w:type="dxa"/>
            <w:gridSpan w:val="2"/>
            <w:shd w:val="clear" w:color="auto" w:fill="auto"/>
          </w:tcPr>
          <w:p w:rsidR="001F3E0C" w:rsidRPr="001F3E0C" w:rsidRDefault="001F3E0C" w:rsidP="00B34BC5">
            <w:pPr>
              <w:spacing w:before="120" w:after="120" w:line="240" w:lineRule="auto"/>
              <w:rPr>
                <w:rFonts w:eastAsia="Times New Roman" w:cs="Calibri"/>
                <w:sz w:val="20"/>
                <w:szCs w:val="20"/>
              </w:rPr>
            </w:pPr>
            <w:r>
              <w:rPr>
                <w:rFonts w:eastAsia="Times New Roman" w:cs="Calibri"/>
                <w:sz w:val="20"/>
                <w:szCs w:val="20"/>
              </w:rPr>
              <w:t>The tenant must pay the following marketing and promotional expenses during the time of the lease:</w:t>
            </w:r>
          </w:p>
        </w:tc>
      </w:tr>
      <w:tr w:rsidR="001F3E0C" w:rsidRPr="00101825" w:rsidTr="00BC3857">
        <w:trPr>
          <w:trHeight w:val="300"/>
        </w:trPr>
        <w:tc>
          <w:tcPr>
            <w:tcW w:w="5228" w:type="dxa"/>
            <w:shd w:val="clear" w:color="auto" w:fill="auto"/>
          </w:tcPr>
          <w:p w:rsidR="001F3E0C" w:rsidRPr="001F3E0C" w:rsidRDefault="001F3E0C" w:rsidP="001F3E0C">
            <w:pPr>
              <w:spacing w:after="0" w:line="288" w:lineRule="auto"/>
              <w:jc w:val="center"/>
              <w:rPr>
                <w:rFonts w:eastAsia="Times New Roman" w:cs="Calibri"/>
                <w:b/>
                <w:sz w:val="20"/>
                <w:szCs w:val="20"/>
              </w:rPr>
            </w:pPr>
            <w:r w:rsidRPr="001F3E0C">
              <w:rPr>
                <w:rFonts w:eastAsia="Times New Roman" w:cs="Calibri"/>
                <w:b/>
                <w:sz w:val="20"/>
                <w:szCs w:val="20"/>
              </w:rPr>
              <w:t>Expenses items</w:t>
            </w:r>
          </w:p>
        </w:tc>
        <w:tc>
          <w:tcPr>
            <w:tcW w:w="5228" w:type="dxa"/>
            <w:shd w:val="clear" w:color="auto" w:fill="auto"/>
          </w:tcPr>
          <w:p w:rsidR="001F3E0C" w:rsidRPr="001F3E0C" w:rsidRDefault="001F3E0C" w:rsidP="001F3E0C">
            <w:pPr>
              <w:spacing w:after="0" w:line="288" w:lineRule="auto"/>
              <w:jc w:val="center"/>
              <w:rPr>
                <w:rFonts w:eastAsia="Times New Roman" w:cs="Calibri"/>
                <w:b/>
                <w:sz w:val="20"/>
                <w:szCs w:val="20"/>
              </w:rPr>
            </w:pPr>
            <w:r w:rsidRPr="001F3E0C">
              <w:rPr>
                <w:rFonts w:eastAsia="Times New Roman" w:cs="Calibri"/>
                <w:b/>
                <w:sz w:val="20"/>
                <w:szCs w:val="20"/>
              </w:rPr>
              <w:t>Estimates per annum</w:t>
            </w:r>
          </w:p>
        </w:tc>
      </w:tr>
      <w:tr w:rsidR="001F3E0C" w:rsidRPr="00101825" w:rsidTr="00BC3857">
        <w:trPr>
          <w:trHeight w:val="300"/>
        </w:trPr>
        <w:tc>
          <w:tcPr>
            <w:tcW w:w="5228" w:type="dxa"/>
            <w:shd w:val="clear" w:color="auto" w:fill="auto"/>
          </w:tcPr>
          <w:p w:rsidR="001F3E0C" w:rsidRPr="001F3E0C" w:rsidRDefault="00CF05BE" w:rsidP="00CF710A">
            <w:pPr>
              <w:spacing w:after="0" w:line="288" w:lineRule="auto"/>
              <w:rPr>
                <w:rFonts w:eastAsia="Times New Roman" w:cs="Calibri"/>
                <w:sz w:val="20"/>
                <w:szCs w:val="20"/>
              </w:rPr>
            </w:pPr>
            <w:r>
              <w:rPr>
                <w:rFonts w:eastAsia="Times New Roman" w:cs="Calibri"/>
                <w:sz w:val="20"/>
                <w:szCs w:val="20"/>
              </w:rPr>
              <w:t>Contribution to promotion/marketing fund</w:t>
            </w:r>
          </w:p>
        </w:tc>
        <w:tc>
          <w:tcPr>
            <w:tcW w:w="5228" w:type="dxa"/>
            <w:shd w:val="clear" w:color="auto" w:fill="auto"/>
          </w:tcPr>
          <w:p w:rsidR="001F3E0C" w:rsidRPr="001F3E0C" w:rsidRDefault="001F3E0C" w:rsidP="00CF710A">
            <w:pPr>
              <w:spacing w:after="0" w:line="288" w:lineRule="auto"/>
              <w:rPr>
                <w:rFonts w:eastAsia="Times New Roman" w:cs="Calibri"/>
                <w:sz w:val="20"/>
                <w:szCs w:val="20"/>
              </w:rPr>
            </w:pPr>
          </w:p>
        </w:tc>
      </w:tr>
      <w:tr w:rsidR="001F3E0C" w:rsidRPr="00101825" w:rsidTr="00BC3857">
        <w:trPr>
          <w:trHeight w:val="300"/>
        </w:trPr>
        <w:tc>
          <w:tcPr>
            <w:tcW w:w="5228" w:type="dxa"/>
            <w:shd w:val="clear" w:color="auto" w:fill="auto"/>
          </w:tcPr>
          <w:p w:rsidR="001F3E0C" w:rsidRPr="001F3E0C" w:rsidRDefault="00CF05BE" w:rsidP="00CF710A">
            <w:pPr>
              <w:spacing w:after="0" w:line="288" w:lineRule="auto"/>
              <w:rPr>
                <w:rFonts w:eastAsia="Times New Roman" w:cs="Calibri"/>
                <w:sz w:val="20"/>
                <w:szCs w:val="20"/>
              </w:rPr>
            </w:pPr>
            <w:r>
              <w:rPr>
                <w:rFonts w:eastAsia="Times New Roman" w:cs="Calibri"/>
                <w:sz w:val="20"/>
                <w:szCs w:val="20"/>
              </w:rPr>
              <w:t>Centre catalogues</w:t>
            </w:r>
          </w:p>
        </w:tc>
        <w:tc>
          <w:tcPr>
            <w:tcW w:w="5228" w:type="dxa"/>
            <w:shd w:val="clear" w:color="auto" w:fill="auto"/>
          </w:tcPr>
          <w:p w:rsidR="001F3E0C" w:rsidRPr="001F3E0C" w:rsidRDefault="001F3E0C" w:rsidP="00CF710A">
            <w:pPr>
              <w:spacing w:after="0" w:line="288" w:lineRule="auto"/>
              <w:rPr>
                <w:rFonts w:eastAsia="Times New Roman" w:cs="Calibri"/>
                <w:sz w:val="20"/>
                <w:szCs w:val="20"/>
              </w:rPr>
            </w:pPr>
          </w:p>
        </w:tc>
      </w:tr>
      <w:tr w:rsidR="001F3E0C" w:rsidRPr="00101825" w:rsidTr="00BC3857">
        <w:trPr>
          <w:trHeight w:val="300"/>
        </w:trPr>
        <w:tc>
          <w:tcPr>
            <w:tcW w:w="5228" w:type="dxa"/>
            <w:shd w:val="clear" w:color="auto" w:fill="auto"/>
          </w:tcPr>
          <w:p w:rsidR="001F3E0C" w:rsidRPr="001F3E0C" w:rsidRDefault="00CF05BE" w:rsidP="00CF710A">
            <w:pPr>
              <w:spacing w:after="0" w:line="288" w:lineRule="auto"/>
              <w:rPr>
                <w:rFonts w:eastAsia="Times New Roman" w:cs="Calibri"/>
                <w:sz w:val="20"/>
                <w:szCs w:val="20"/>
              </w:rPr>
            </w:pPr>
            <w:r>
              <w:rPr>
                <w:rFonts w:eastAsia="Times New Roman" w:cs="Calibri"/>
                <w:sz w:val="20"/>
                <w:szCs w:val="20"/>
              </w:rPr>
              <w:t>Tenant advertising</w:t>
            </w:r>
          </w:p>
        </w:tc>
        <w:tc>
          <w:tcPr>
            <w:tcW w:w="5228" w:type="dxa"/>
            <w:shd w:val="clear" w:color="auto" w:fill="auto"/>
          </w:tcPr>
          <w:p w:rsidR="001F3E0C" w:rsidRPr="001F3E0C" w:rsidRDefault="001F3E0C" w:rsidP="00CF710A">
            <w:pPr>
              <w:spacing w:after="0" w:line="288" w:lineRule="auto"/>
              <w:rPr>
                <w:rFonts w:eastAsia="Times New Roman" w:cs="Calibri"/>
                <w:sz w:val="20"/>
                <w:szCs w:val="20"/>
              </w:rPr>
            </w:pPr>
          </w:p>
        </w:tc>
      </w:tr>
      <w:tr w:rsidR="001F3E0C" w:rsidRPr="00101825" w:rsidTr="00BC3857">
        <w:trPr>
          <w:trHeight w:val="300"/>
        </w:trPr>
        <w:tc>
          <w:tcPr>
            <w:tcW w:w="5228" w:type="dxa"/>
            <w:shd w:val="clear" w:color="auto" w:fill="auto"/>
          </w:tcPr>
          <w:p w:rsidR="001F3E0C" w:rsidRPr="001F3E0C" w:rsidRDefault="00CF05BE" w:rsidP="00CF710A">
            <w:pPr>
              <w:spacing w:after="0" w:line="288" w:lineRule="auto"/>
              <w:rPr>
                <w:rFonts w:eastAsia="Times New Roman" w:cs="Calibri"/>
                <w:sz w:val="20"/>
                <w:szCs w:val="20"/>
              </w:rPr>
            </w:pPr>
            <w:r>
              <w:rPr>
                <w:rFonts w:eastAsia="Times New Roman" w:cs="Calibri"/>
                <w:sz w:val="20"/>
                <w:szCs w:val="20"/>
              </w:rPr>
              <w:t>Other</w:t>
            </w:r>
          </w:p>
        </w:tc>
        <w:tc>
          <w:tcPr>
            <w:tcW w:w="5228" w:type="dxa"/>
            <w:shd w:val="clear" w:color="auto" w:fill="auto"/>
          </w:tcPr>
          <w:p w:rsidR="001F3E0C" w:rsidRPr="001F3E0C" w:rsidRDefault="001F3E0C" w:rsidP="00CF710A">
            <w:pPr>
              <w:spacing w:after="0" w:line="288" w:lineRule="auto"/>
              <w:rPr>
                <w:rFonts w:eastAsia="Times New Roman" w:cs="Calibri"/>
                <w:sz w:val="20"/>
                <w:szCs w:val="20"/>
              </w:rPr>
            </w:pPr>
          </w:p>
        </w:tc>
      </w:tr>
      <w:tr w:rsidR="001F3E0C" w:rsidRPr="00101825" w:rsidTr="00BC3857">
        <w:tc>
          <w:tcPr>
            <w:tcW w:w="10456" w:type="dxa"/>
            <w:gridSpan w:val="2"/>
            <w:shd w:val="clear" w:color="auto" w:fill="auto"/>
          </w:tcPr>
          <w:p w:rsidR="001F3E0C" w:rsidRPr="001F3E0C" w:rsidRDefault="001F3E0C" w:rsidP="00CF710A">
            <w:pPr>
              <w:spacing w:after="0" w:line="288" w:lineRule="auto"/>
              <w:rPr>
                <w:rFonts w:eastAsia="Times New Roman" w:cs="Calibri"/>
                <w:sz w:val="20"/>
                <w:szCs w:val="20"/>
              </w:rPr>
            </w:pPr>
          </w:p>
        </w:tc>
      </w:tr>
    </w:tbl>
    <w:p w:rsidR="0055256E" w:rsidRDefault="0055256E" w:rsidP="00FA30AE">
      <w:pPr>
        <w:spacing w:after="0" w:line="288" w:lineRule="auto"/>
        <w:rPr>
          <w:rFonts w:eastAsia="Times New Roman" w:cs="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F05BE" w:rsidRPr="00101825" w:rsidTr="00BC3857">
        <w:tc>
          <w:tcPr>
            <w:tcW w:w="10456" w:type="dxa"/>
            <w:shd w:val="clear" w:color="auto" w:fill="00588C"/>
          </w:tcPr>
          <w:p w:rsidR="00CF05BE" w:rsidRPr="004F5F69" w:rsidRDefault="00CF05BE" w:rsidP="00CF05BE">
            <w:pPr>
              <w:spacing w:before="120" w:after="120" w:line="240" w:lineRule="auto"/>
              <w:rPr>
                <w:rFonts w:eastAsia="Times New Roman" w:cs="Calibri"/>
                <w:b/>
                <w:color w:val="FFFFFF"/>
                <w:sz w:val="28"/>
                <w:szCs w:val="28"/>
                <w:lang w:eastAsia="en-AU"/>
              </w:rPr>
            </w:pPr>
            <w:r>
              <w:rPr>
                <w:rFonts w:eastAsia="Times New Roman" w:cs="Calibri"/>
                <w:b/>
                <w:color w:val="FFFFFF"/>
                <w:sz w:val="28"/>
                <w:szCs w:val="28"/>
                <w:lang w:eastAsia="en-AU"/>
              </w:rPr>
              <w:t>6.</w:t>
            </w:r>
            <w:r w:rsidRPr="004F5F69">
              <w:rPr>
                <w:rFonts w:eastAsia="Times New Roman" w:cs="Calibri"/>
                <w:b/>
                <w:color w:val="FFFFFF"/>
                <w:sz w:val="28"/>
                <w:szCs w:val="28"/>
                <w:lang w:eastAsia="en-AU"/>
              </w:rPr>
              <w:tab/>
            </w:r>
            <w:r>
              <w:rPr>
                <w:rFonts w:eastAsia="Times New Roman" w:cs="Calibri"/>
                <w:b/>
                <w:color w:val="FFFFFF"/>
                <w:sz w:val="28"/>
                <w:szCs w:val="28"/>
                <w:lang w:eastAsia="en-AU"/>
              </w:rPr>
              <w:t>TENANT’S FITOUT AND REFURBISHMENT WORKS</w:t>
            </w:r>
          </w:p>
        </w:tc>
      </w:tr>
      <w:tr w:rsidR="00CF05BE" w:rsidRPr="00101825" w:rsidTr="00BC3857">
        <w:tc>
          <w:tcPr>
            <w:tcW w:w="10456" w:type="dxa"/>
            <w:shd w:val="clear" w:color="auto" w:fill="auto"/>
          </w:tcPr>
          <w:p w:rsidR="00CF05BE" w:rsidRDefault="00CF05BE" w:rsidP="00BC3857">
            <w:pPr>
              <w:spacing w:before="120" w:after="120" w:line="240" w:lineRule="auto"/>
              <w:rPr>
                <w:rFonts w:eastAsia="Times New Roman" w:cs="Calibri"/>
                <w:sz w:val="20"/>
                <w:szCs w:val="20"/>
                <w:lang w:eastAsia="en-AU"/>
              </w:rPr>
            </w:pPr>
            <w:r w:rsidRPr="00CF05BE">
              <w:rPr>
                <w:rFonts w:eastAsia="Times New Roman" w:cs="Calibri"/>
                <w:sz w:val="20"/>
                <w:szCs w:val="20"/>
                <w:lang w:eastAsia="en-AU"/>
              </w:rPr>
              <w:t>The landlord requires the tenant to perform at the tenant’s expense, the following fit out or refurbishment works (or both):</w:t>
            </w:r>
          </w:p>
          <w:p w:rsidR="00CF05BE" w:rsidRDefault="00CF05BE" w:rsidP="0013091F">
            <w:pPr>
              <w:spacing w:before="240" w:after="0" w:line="240" w:lineRule="auto"/>
              <w:rPr>
                <w:rFonts w:eastAsia="Times New Roman" w:cs="Calibri"/>
                <w:sz w:val="20"/>
                <w:szCs w:val="20"/>
                <w:lang w:eastAsia="en-AU"/>
              </w:rPr>
            </w:pPr>
            <w:r w:rsidRPr="00CF05BE">
              <w:rPr>
                <w:rFonts w:eastAsia="Times New Roman" w:cs="Calibri"/>
                <w:sz w:val="20"/>
                <w:szCs w:val="20"/>
                <w:lang w:eastAsia="en-AU"/>
              </w:rPr>
              <w:t>Before the commencement date of the lease:</w:t>
            </w:r>
            <w:r>
              <w:rPr>
                <w:rFonts w:eastAsia="Times New Roman" w:cs="Calibri"/>
                <w:sz w:val="20"/>
                <w:szCs w:val="20"/>
                <w:lang w:eastAsia="en-AU"/>
              </w:rPr>
              <w:t xml:space="preserve"> </w:t>
            </w:r>
            <w:r w:rsidR="0013091F">
              <w:rPr>
                <w:rFonts w:eastAsia="Times New Roman" w:cs="Calibri"/>
                <w:sz w:val="20"/>
                <w:szCs w:val="20"/>
                <w:lang w:eastAsia="en-AU"/>
              </w:rPr>
              <w:t xml:space="preserve"> </w:t>
            </w:r>
            <w:r>
              <w:rPr>
                <w:rFonts w:eastAsia="Times New Roman" w:cs="Calibri"/>
                <w:sz w:val="20"/>
                <w:szCs w:val="20"/>
                <w:lang w:eastAsia="en-AU"/>
              </w:rPr>
              <w:t>________________________________</w:t>
            </w:r>
            <w:r w:rsidR="0013091F">
              <w:rPr>
                <w:rFonts w:eastAsia="Times New Roman" w:cs="Calibri"/>
                <w:sz w:val="20"/>
                <w:szCs w:val="20"/>
                <w:lang w:eastAsia="en-AU"/>
              </w:rPr>
              <w:t>_______________________________</w:t>
            </w:r>
          </w:p>
          <w:p w:rsidR="00CF05BE" w:rsidRDefault="00CF05BE" w:rsidP="0013091F">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w:t>
            </w:r>
            <w:r w:rsidR="0013091F">
              <w:rPr>
                <w:rFonts w:eastAsia="Times New Roman" w:cs="Calibri"/>
                <w:sz w:val="20"/>
                <w:szCs w:val="20"/>
                <w:lang w:eastAsia="en-AU"/>
              </w:rPr>
              <w:t>_______________________________</w:t>
            </w:r>
          </w:p>
          <w:p w:rsidR="0013091F" w:rsidRDefault="00CF05BE" w:rsidP="0013091F">
            <w:pPr>
              <w:spacing w:before="240" w:after="0" w:line="240" w:lineRule="auto"/>
              <w:rPr>
                <w:rFonts w:eastAsia="Times New Roman" w:cs="Calibri"/>
                <w:sz w:val="20"/>
                <w:szCs w:val="20"/>
                <w:lang w:eastAsia="en-AU"/>
              </w:rPr>
            </w:pPr>
            <w:r w:rsidRPr="00CF05BE">
              <w:rPr>
                <w:rFonts w:eastAsia="Times New Roman" w:cs="Calibri"/>
                <w:sz w:val="20"/>
                <w:szCs w:val="20"/>
                <w:lang w:eastAsia="en-AU"/>
              </w:rPr>
              <w:t>During the term of the lease</w:t>
            </w:r>
            <w:r w:rsidR="0013091F" w:rsidRPr="00CF05BE">
              <w:rPr>
                <w:rFonts w:eastAsia="Times New Roman" w:cs="Calibri"/>
                <w:sz w:val="20"/>
                <w:szCs w:val="20"/>
                <w:lang w:eastAsia="en-AU"/>
              </w:rPr>
              <w:t>:</w:t>
            </w:r>
            <w:r w:rsidR="0013091F">
              <w:rPr>
                <w:rFonts w:eastAsia="Times New Roman" w:cs="Calibri"/>
                <w:sz w:val="20"/>
                <w:szCs w:val="20"/>
                <w:lang w:eastAsia="en-AU"/>
              </w:rPr>
              <w:t xml:space="preserve">  ____________________________________________________________________________</w:t>
            </w:r>
          </w:p>
          <w:p w:rsidR="00CF05BE" w:rsidRDefault="0013091F" w:rsidP="0013091F">
            <w:pPr>
              <w:spacing w:before="240" w:after="0" w:line="240" w:lineRule="auto"/>
              <w:rPr>
                <w:rFonts w:eastAsia="Times New Roman" w:cs="Calibri"/>
                <w:sz w:val="20"/>
                <w:szCs w:val="20"/>
                <w:lang w:eastAsia="en-AU"/>
              </w:rPr>
            </w:pPr>
            <w:r>
              <w:rPr>
                <w:rFonts w:eastAsia="Times New Roman" w:cs="Calibri"/>
                <w:sz w:val="20"/>
                <w:szCs w:val="20"/>
                <w:lang w:eastAsia="en-AU"/>
              </w:rPr>
              <w:t>_____________________________________________________________________________________________________</w:t>
            </w:r>
          </w:p>
          <w:p w:rsidR="00CF05BE" w:rsidRPr="00101825" w:rsidRDefault="00CF05BE" w:rsidP="00BC3857">
            <w:pPr>
              <w:spacing w:before="120" w:after="120" w:line="240" w:lineRule="auto"/>
              <w:rPr>
                <w:rFonts w:eastAsia="Times New Roman" w:cs="Calibri"/>
                <w:sz w:val="20"/>
                <w:szCs w:val="16"/>
                <w:lang w:val="en-US" w:eastAsia="en-AU"/>
              </w:rPr>
            </w:pPr>
          </w:p>
        </w:tc>
      </w:tr>
    </w:tbl>
    <w:p w:rsidR="0055256E" w:rsidRDefault="0055256E" w:rsidP="00A91BBF">
      <w:pPr>
        <w:spacing w:after="0" w:line="288" w:lineRule="auto"/>
        <w:rPr>
          <w:rFonts w:eastAsia="Times New Roman" w:cs="Calibri"/>
        </w:rPr>
      </w:pPr>
    </w:p>
    <w:p w:rsidR="0055256E" w:rsidRDefault="0055256E" w:rsidP="00A91BBF">
      <w:pPr>
        <w:spacing w:after="0" w:line="288" w:lineRule="auto"/>
        <w:rPr>
          <w:rFonts w:eastAsia="Times New Roman" w:cs="Calibri"/>
        </w:rPr>
      </w:pPr>
    </w:p>
    <w:p w:rsidR="008C4002" w:rsidRDefault="008C4002" w:rsidP="00A91BBF">
      <w:pPr>
        <w:spacing w:after="0" w:line="288" w:lineRule="auto"/>
        <w:rPr>
          <w:rFonts w:eastAsia="Times New Roman" w:cs="Calibri"/>
        </w:rPr>
      </w:pPr>
    </w:p>
    <w:p w:rsidR="008C4002" w:rsidRDefault="008C4002" w:rsidP="00A91BBF">
      <w:pPr>
        <w:spacing w:after="0" w:line="288" w:lineRule="auto"/>
        <w:rPr>
          <w:rFonts w:eastAsia="Times New Roman" w:cs="Calibri"/>
        </w:rPr>
      </w:pPr>
    </w:p>
    <w:p w:rsidR="0055256E" w:rsidRDefault="0055256E" w:rsidP="00A91BBF">
      <w:pPr>
        <w:spacing w:after="0" w:line="288" w:lineRule="auto"/>
        <w:rPr>
          <w:rFonts w:eastAsia="Times New Roman" w:cs="Calibri"/>
        </w:rPr>
      </w:pPr>
    </w:p>
    <w:p w:rsidR="0055256E" w:rsidRDefault="0055256E" w:rsidP="00A91BBF">
      <w:pPr>
        <w:spacing w:after="0" w:line="288" w:lineRule="auto"/>
        <w:rPr>
          <w:rFonts w:eastAsia="Times New Roman" w:cs="Calibri"/>
        </w:rPr>
      </w:pPr>
    </w:p>
    <w:p w:rsidR="0055256E" w:rsidRDefault="0055256E" w:rsidP="00A91BBF">
      <w:pPr>
        <w:spacing w:after="0" w:line="288" w:lineRule="auto"/>
        <w:rPr>
          <w:rFonts w:eastAsia="Times New Roman" w:cs="Calibri"/>
        </w:rPr>
        <w:sectPr w:rsidR="0055256E" w:rsidSect="00F51592">
          <w:headerReference w:type="default" r:id="rId12"/>
          <w:footerReference w:type="even" r:id="rId13"/>
          <w:headerReference w:type="first" r:id="rId14"/>
          <w:type w:val="continuous"/>
          <w:pgSz w:w="11905" w:h="16837" w:code="9"/>
          <w:pgMar w:top="2127" w:right="851" w:bottom="794" w:left="851" w:header="0" w:footer="0" w:gutter="0"/>
          <w:cols w:space="708"/>
          <w:titlePg/>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05F58" w:rsidRPr="000179AA" w:rsidTr="00AB3C6A">
        <w:tc>
          <w:tcPr>
            <w:tcW w:w="10456" w:type="dxa"/>
            <w:shd w:val="clear" w:color="auto" w:fill="00588C"/>
          </w:tcPr>
          <w:p w:rsidR="00105F58" w:rsidRPr="00105F58" w:rsidRDefault="00143BCF" w:rsidP="00D20677">
            <w:pPr>
              <w:spacing w:before="120" w:after="120" w:line="240" w:lineRule="auto"/>
              <w:rPr>
                <w:rFonts w:eastAsia="Times New Roman" w:cs="Calibri"/>
                <w:b/>
                <w:color w:val="FFFFFF"/>
                <w:sz w:val="28"/>
                <w:szCs w:val="28"/>
                <w:lang w:eastAsia="en-AU"/>
              </w:rPr>
            </w:pPr>
            <w:r>
              <w:rPr>
                <w:rFonts w:eastAsia="Times New Roman" w:cs="Calibri"/>
                <w:b/>
                <w:color w:val="FFFFFF"/>
                <w:sz w:val="28"/>
                <w:szCs w:val="28"/>
                <w:lang w:eastAsia="en-AU"/>
              </w:rPr>
              <w:lastRenderedPageBreak/>
              <w:t>7</w:t>
            </w:r>
            <w:r w:rsidR="00105F58">
              <w:rPr>
                <w:rFonts w:eastAsia="Times New Roman" w:cs="Calibri"/>
                <w:b/>
                <w:color w:val="FFFFFF"/>
                <w:sz w:val="28"/>
                <w:szCs w:val="28"/>
                <w:lang w:eastAsia="en-AU"/>
              </w:rPr>
              <w:t>.</w:t>
            </w:r>
            <w:r w:rsidR="00105F58" w:rsidRPr="000179AA">
              <w:rPr>
                <w:rFonts w:eastAsia="Times New Roman" w:cs="Calibri"/>
                <w:b/>
                <w:color w:val="FFFFFF"/>
                <w:sz w:val="28"/>
                <w:szCs w:val="28"/>
                <w:lang w:eastAsia="en-AU"/>
              </w:rPr>
              <w:tab/>
            </w:r>
            <w:r>
              <w:rPr>
                <w:rFonts w:eastAsia="Times New Roman" w:cs="Calibri"/>
                <w:b/>
                <w:color w:val="FFFFFF"/>
                <w:sz w:val="28"/>
                <w:szCs w:val="28"/>
                <w:lang w:eastAsia="en-AU"/>
              </w:rPr>
              <w:t>RE</w:t>
            </w:r>
            <w:r w:rsidR="00D20677">
              <w:rPr>
                <w:rFonts w:eastAsia="Times New Roman" w:cs="Calibri"/>
                <w:b/>
                <w:color w:val="FFFFFF"/>
                <w:sz w:val="28"/>
                <w:szCs w:val="28"/>
                <w:lang w:eastAsia="en-AU"/>
              </w:rPr>
              <w:t>LOC</w:t>
            </w:r>
            <w:r>
              <w:rPr>
                <w:rFonts w:eastAsia="Times New Roman" w:cs="Calibri"/>
                <w:b/>
                <w:color w:val="FFFFFF"/>
                <w:sz w:val="28"/>
                <w:szCs w:val="28"/>
                <w:lang w:eastAsia="en-AU"/>
              </w:rPr>
              <w:t>ATION/DEMOLITION</w:t>
            </w:r>
          </w:p>
        </w:tc>
      </w:tr>
      <w:tr w:rsidR="00105F58" w:rsidRPr="000179AA" w:rsidTr="00AB3C6A">
        <w:tc>
          <w:tcPr>
            <w:tcW w:w="10456" w:type="dxa"/>
            <w:shd w:val="clear" w:color="auto" w:fill="auto"/>
            <w:vAlign w:val="center"/>
          </w:tcPr>
          <w:p w:rsidR="00105F58" w:rsidRPr="000179AA" w:rsidRDefault="00B71F0C" w:rsidP="00AB3C6A">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The lease #</w:t>
            </w:r>
            <w:r w:rsidR="00B34BC5">
              <w:rPr>
                <w:rFonts w:eastAsia="Times New Roman" w:cs="Calibri"/>
                <w:sz w:val="20"/>
                <w:szCs w:val="18"/>
                <w:lang w:val="en-US" w:eastAsia="en-AU"/>
              </w:rPr>
              <w:t xml:space="preserve"> </w:t>
            </w:r>
            <w:r>
              <w:rPr>
                <w:rFonts w:eastAsia="Times New Roman" w:cs="Calibri"/>
                <w:sz w:val="20"/>
                <w:szCs w:val="18"/>
                <w:lang w:val="en-US" w:eastAsia="en-AU"/>
              </w:rPr>
              <w:t>does/does not</w:t>
            </w:r>
            <w:r w:rsidR="00B34BC5">
              <w:rPr>
                <w:rFonts w:eastAsia="Times New Roman" w:cs="Calibri"/>
                <w:sz w:val="20"/>
                <w:szCs w:val="18"/>
                <w:lang w:val="en-US" w:eastAsia="en-AU"/>
              </w:rPr>
              <w:t xml:space="preserve"> </w:t>
            </w:r>
            <w:r>
              <w:rPr>
                <w:rFonts w:eastAsia="Times New Roman" w:cs="Calibri"/>
                <w:sz w:val="20"/>
                <w:szCs w:val="18"/>
                <w:lang w:val="en-US" w:eastAsia="en-AU"/>
              </w:rPr>
              <w:t xml:space="preserve"> # include a relocation clause</w:t>
            </w:r>
          </w:p>
        </w:tc>
      </w:tr>
      <w:tr w:rsidR="00B71F0C" w:rsidRPr="000179AA" w:rsidTr="00AB3C6A">
        <w:tc>
          <w:tcPr>
            <w:tcW w:w="10456" w:type="dxa"/>
            <w:shd w:val="clear" w:color="auto" w:fill="auto"/>
            <w:vAlign w:val="center"/>
          </w:tcPr>
          <w:p w:rsidR="00B71F0C" w:rsidRPr="000179AA" w:rsidRDefault="00B71F0C" w:rsidP="00B71F0C">
            <w:pPr>
              <w:spacing w:before="120" w:after="120" w:line="240" w:lineRule="auto"/>
              <w:rPr>
                <w:rFonts w:eastAsia="Times New Roman" w:cs="Calibri"/>
                <w:sz w:val="20"/>
                <w:szCs w:val="18"/>
                <w:lang w:val="en-US" w:eastAsia="en-AU"/>
              </w:rPr>
            </w:pPr>
            <w:r w:rsidRPr="00B71F0C">
              <w:rPr>
                <w:rFonts w:eastAsia="Times New Roman" w:cs="Calibri"/>
                <w:sz w:val="20"/>
                <w:szCs w:val="18"/>
                <w:lang w:val="en-US" w:eastAsia="en-AU"/>
              </w:rPr>
              <w:t>The lease #</w:t>
            </w:r>
            <w:r w:rsidR="00B34BC5">
              <w:rPr>
                <w:rFonts w:eastAsia="Times New Roman" w:cs="Calibri"/>
                <w:sz w:val="20"/>
                <w:szCs w:val="18"/>
                <w:lang w:val="en-US" w:eastAsia="en-AU"/>
              </w:rPr>
              <w:t xml:space="preserve"> </w:t>
            </w:r>
            <w:r w:rsidRPr="00B71F0C">
              <w:rPr>
                <w:rFonts w:eastAsia="Times New Roman" w:cs="Calibri"/>
                <w:sz w:val="20"/>
                <w:szCs w:val="18"/>
                <w:lang w:val="en-US" w:eastAsia="en-AU"/>
              </w:rPr>
              <w:t>does/does not</w:t>
            </w:r>
            <w:r w:rsidR="00B34BC5">
              <w:rPr>
                <w:rFonts w:eastAsia="Times New Roman" w:cs="Calibri"/>
                <w:sz w:val="20"/>
                <w:szCs w:val="18"/>
                <w:lang w:val="en-US" w:eastAsia="en-AU"/>
              </w:rPr>
              <w:t xml:space="preserve"> </w:t>
            </w:r>
            <w:r w:rsidRPr="00B71F0C">
              <w:rPr>
                <w:rFonts w:eastAsia="Times New Roman" w:cs="Calibri"/>
                <w:sz w:val="20"/>
                <w:szCs w:val="18"/>
                <w:lang w:val="en-US" w:eastAsia="en-AU"/>
              </w:rPr>
              <w:t xml:space="preserve"> # include a </w:t>
            </w:r>
            <w:r>
              <w:rPr>
                <w:rFonts w:eastAsia="Times New Roman" w:cs="Calibri"/>
                <w:sz w:val="20"/>
                <w:szCs w:val="18"/>
                <w:lang w:val="en-US" w:eastAsia="en-AU"/>
              </w:rPr>
              <w:t>demolition</w:t>
            </w:r>
            <w:r w:rsidRPr="00B71F0C">
              <w:rPr>
                <w:rFonts w:eastAsia="Times New Roman" w:cs="Calibri"/>
                <w:sz w:val="20"/>
                <w:szCs w:val="18"/>
                <w:lang w:val="en-US" w:eastAsia="en-AU"/>
              </w:rPr>
              <w:t xml:space="preserve"> clause</w:t>
            </w:r>
          </w:p>
        </w:tc>
      </w:tr>
    </w:tbl>
    <w:p w:rsidR="00370407" w:rsidRDefault="00370407" w:rsidP="00370407">
      <w:pPr>
        <w:rPr>
          <w:rFonts w:eastAsia="Times New Roman" w:cs="Calibr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43BCF" w:rsidRPr="000179AA" w:rsidTr="00BC3857">
        <w:tc>
          <w:tcPr>
            <w:tcW w:w="10456" w:type="dxa"/>
            <w:shd w:val="clear" w:color="auto" w:fill="00588C"/>
          </w:tcPr>
          <w:p w:rsidR="00143BCF" w:rsidRPr="00105F58" w:rsidRDefault="00B71F0C" w:rsidP="00B71F0C">
            <w:pPr>
              <w:spacing w:before="120" w:after="120" w:line="240" w:lineRule="auto"/>
              <w:rPr>
                <w:rFonts w:eastAsia="Times New Roman" w:cs="Calibri"/>
                <w:b/>
                <w:color w:val="FFFFFF"/>
                <w:sz w:val="28"/>
                <w:szCs w:val="28"/>
                <w:lang w:eastAsia="en-AU"/>
              </w:rPr>
            </w:pPr>
            <w:r>
              <w:rPr>
                <w:rFonts w:eastAsia="Times New Roman" w:cs="Calibri"/>
                <w:b/>
                <w:color w:val="FFFFFF"/>
                <w:sz w:val="28"/>
                <w:szCs w:val="28"/>
                <w:lang w:eastAsia="en-AU"/>
              </w:rPr>
              <w:t>8</w:t>
            </w:r>
            <w:r w:rsidR="00143BCF">
              <w:rPr>
                <w:rFonts w:eastAsia="Times New Roman" w:cs="Calibri"/>
                <w:b/>
                <w:color w:val="FFFFFF"/>
                <w:sz w:val="28"/>
                <w:szCs w:val="28"/>
                <w:lang w:eastAsia="en-AU"/>
              </w:rPr>
              <w:t>.</w:t>
            </w:r>
            <w:r w:rsidR="00143BCF" w:rsidRPr="000179AA">
              <w:rPr>
                <w:rFonts w:eastAsia="Times New Roman" w:cs="Calibri"/>
                <w:b/>
                <w:color w:val="FFFFFF"/>
                <w:sz w:val="28"/>
                <w:szCs w:val="28"/>
                <w:lang w:eastAsia="en-AU"/>
              </w:rPr>
              <w:tab/>
            </w:r>
            <w:r>
              <w:rPr>
                <w:rFonts w:eastAsia="Times New Roman" w:cs="Calibri"/>
                <w:b/>
                <w:color w:val="FFFFFF"/>
                <w:sz w:val="28"/>
                <w:szCs w:val="28"/>
                <w:lang w:eastAsia="en-AU"/>
              </w:rPr>
              <w:t>ADDITIONAL REPRESENTATION</w:t>
            </w:r>
          </w:p>
        </w:tc>
      </w:tr>
      <w:tr w:rsidR="00143BCF" w:rsidRPr="000179AA" w:rsidTr="00BC3857">
        <w:tc>
          <w:tcPr>
            <w:tcW w:w="10456" w:type="dxa"/>
            <w:shd w:val="clear" w:color="auto" w:fill="auto"/>
            <w:vAlign w:val="center"/>
          </w:tcPr>
          <w:p w:rsidR="00B71F0C" w:rsidRPr="00B71F0C" w:rsidRDefault="00B71F0C" w:rsidP="00B71F0C">
            <w:pPr>
              <w:spacing w:before="120" w:after="120" w:line="240" w:lineRule="auto"/>
              <w:rPr>
                <w:rFonts w:eastAsia="Times New Roman" w:cs="Calibri"/>
                <w:sz w:val="20"/>
                <w:szCs w:val="18"/>
                <w:lang w:val="en-US" w:eastAsia="en-AU"/>
              </w:rPr>
            </w:pPr>
            <w:r w:rsidRPr="00B71F0C">
              <w:rPr>
                <w:rFonts w:eastAsia="Times New Roman" w:cs="Calibri"/>
                <w:sz w:val="20"/>
                <w:szCs w:val="18"/>
                <w:lang w:val="en-US" w:eastAsia="en-AU"/>
              </w:rPr>
              <w:t>The following representations were made by the landlord or the landlord’s agent to the tenant during negotiations for the lease:</w:t>
            </w:r>
          </w:p>
          <w:p w:rsidR="00B71F0C" w:rsidRDefault="00B71F0C" w:rsidP="00C91221">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w:t>
            </w:r>
          </w:p>
          <w:p w:rsidR="00B71F0C" w:rsidRPr="00B71F0C" w:rsidRDefault="00C91221" w:rsidP="00C91221">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w:t>
            </w:r>
          </w:p>
          <w:p w:rsidR="00B71F0C" w:rsidRPr="00B71F0C" w:rsidRDefault="00C91221" w:rsidP="00C91221">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w:t>
            </w:r>
          </w:p>
          <w:p w:rsidR="00B71F0C" w:rsidRPr="00B71F0C" w:rsidRDefault="00C91221" w:rsidP="00C91221">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w:t>
            </w:r>
          </w:p>
          <w:p w:rsidR="00B71F0C" w:rsidRPr="00B71F0C" w:rsidRDefault="00C91221" w:rsidP="00C91221">
            <w:pPr>
              <w:spacing w:before="120" w:after="120" w:line="240" w:lineRule="auto"/>
              <w:rPr>
                <w:rFonts w:eastAsia="Times New Roman" w:cs="Calibri"/>
                <w:sz w:val="20"/>
                <w:szCs w:val="18"/>
                <w:lang w:val="en-US" w:eastAsia="en-AU"/>
              </w:rPr>
            </w:pPr>
            <w:r>
              <w:rPr>
                <w:rFonts w:eastAsia="Times New Roman" w:cs="Calibri"/>
                <w:sz w:val="20"/>
                <w:szCs w:val="18"/>
                <w:lang w:val="en-US" w:eastAsia="en-AU"/>
              </w:rPr>
              <w:t>-----------------------------------------------------------------------------------------------------------------------------------------------------------------------</w:t>
            </w:r>
          </w:p>
          <w:p w:rsidR="00143BCF" w:rsidRPr="000179AA" w:rsidRDefault="00B71F0C" w:rsidP="00B71F0C">
            <w:pPr>
              <w:spacing w:before="120" w:after="120" w:line="240" w:lineRule="auto"/>
              <w:rPr>
                <w:rFonts w:eastAsia="Times New Roman" w:cs="Calibri"/>
                <w:sz w:val="20"/>
                <w:szCs w:val="18"/>
                <w:lang w:val="en-US" w:eastAsia="en-AU"/>
              </w:rPr>
            </w:pPr>
            <w:r w:rsidRPr="00B71F0C">
              <w:rPr>
                <w:rFonts w:eastAsia="Times New Roman" w:cs="Calibri"/>
                <w:sz w:val="20"/>
                <w:szCs w:val="18"/>
                <w:lang w:val="en-US" w:eastAsia="en-AU"/>
              </w:rPr>
              <w:t>Other than the representations included in this landlord’s disclosure statement and the lease, no other representations were made by the landlord or the landlord’s agent.</w:t>
            </w:r>
          </w:p>
        </w:tc>
      </w:tr>
    </w:tbl>
    <w:p w:rsidR="00143BCF" w:rsidRDefault="00143BCF" w:rsidP="00370407">
      <w:pPr>
        <w:rPr>
          <w:rFonts w:eastAsia="Times New Roman" w:cs="Calibr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71F0C" w:rsidRPr="000179AA" w:rsidTr="00BC3857">
        <w:tc>
          <w:tcPr>
            <w:tcW w:w="10456" w:type="dxa"/>
            <w:shd w:val="clear" w:color="auto" w:fill="00588C"/>
          </w:tcPr>
          <w:p w:rsidR="00B71F0C" w:rsidRPr="00105F58" w:rsidRDefault="00B71F0C" w:rsidP="00B71F0C">
            <w:pPr>
              <w:spacing w:before="120" w:after="120" w:line="240" w:lineRule="auto"/>
              <w:rPr>
                <w:rFonts w:eastAsia="Times New Roman" w:cs="Calibri"/>
                <w:b/>
                <w:color w:val="FFFFFF"/>
                <w:sz w:val="28"/>
                <w:szCs w:val="28"/>
                <w:lang w:eastAsia="en-AU"/>
              </w:rPr>
            </w:pPr>
            <w:r>
              <w:rPr>
                <w:rFonts w:eastAsia="Times New Roman" w:cs="Calibri"/>
                <w:b/>
                <w:color w:val="FFFFFF"/>
                <w:sz w:val="28"/>
                <w:szCs w:val="28"/>
                <w:lang w:eastAsia="en-AU"/>
              </w:rPr>
              <w:t>9.</w:t>
            </w:r>
            <w:r w:rsidRPr="000179AA">
              <w:rPr>
                <w:rFonts w:eastAsia="Times New Roman" w:cs="Calibri"/>
                <w:b/>
                <w:color w:val="FFFFFF"/>
                <w:sz w:val="28"/>
                <w:szCs w:val="28"/>
                <w:lang w:eastAsia="en-AU"/>
              </w:rPr>
              <w:tab/>
            </w:r>
            <w:r>
              <w:rPr>
                <w:rFonts w:eastAsia="Times New Roman" w:cs="Calibri"/>
                <w:b/>
                <w:color w:val="FFFFFF"/>
                <w:sz w:val="28"/>
                <w:szCs w:val="28"/>
                <w:lang w:eastAsia="en-AU"/>
              </w:rPr>
              <w:t>DECLARATION BY LANDLORD OR LANDLORD’S AGENT</w:t>
            </w:r>
          </w:p>
        </w:tc>
      </w:tr>
      <w:tr w:rsidR="00B71F0C" w:rsidRPr="000179AA" w:rsidTr="00BC3857">
        <w:tc>
          <w:tcPr>
            <w:tcW w:w="10456" w:type="dxa"/>
            <w:shd w:val="clear" w:color="auto" w:fill="auto"/>
            <w:vAlign w:val="center"/>
          </w:tcPr>
          <w:p w:rsidR="00C91221" w:rsidRPr="00C91221" w:rsidRDefault="00C91221" w:rsidP="00C91221">
            <w:pPr>
              <w:spacing w:before="120" w:after="120" w:line="240" w:lineRule="auto"/>
              <w:rPr>
                <w:rFonts w:eastAsia="Times New Roman" w:cs="Calibri"/>
                <w:sz w:val="20"/>
                <w:szCs w:val="18"/>
                <w:lang w:val="en-US" w:eastAsia="en-AU"/>
              </w:rPr>
            </w:pPr>
            <w:r w:rsidRPr="00C91221">
              <w:rPr>
                <w:rFonts w:eastAsia="Times New Roman" w:cs="Calibri"/>
                <w:sz w:val="20"/>
                <w:szCs w:val="18"/>
                <w:lang w:val="en-US" w:eastAsia="en-AU"/>
              </w:rPr>
              <w:t>I acknowledge that this landlord’s disclosure statement contains all written representations by the landlord and the landlord’s agent in relation to the proposed retail shop lease.</w:t>
            </w:r>
          </w:p>
          <w:p w:rsidR="00C91221" w:rsidRPr="00C91221" w:rsidRDefault="00C91221" w:rsidP="00C91221">
            <w:pPr>
              <w:spacing w:before="120" w:after="120" w:line="240" w:lineRule="auto"/>
              <w:rPr>
                <w:rFonts w:eastAsia="Times New Roman" w:cs="Calibri"/>
                <w:sz w:val="20"/>
                <w:szCs w:val="18"/>
                <w:lang w:val="en-US" w:eastAsia="en-AU"/>
              </w:rPr>
            </w:pPr>
            <w:r w:rsidRPr="00C91221">
              <w:rPr>
                <w:rFonts w:eastAsia="Times New Roman" w:cs="Calibri"/>
                <w:sz w:val="20"/>
                <w:szCs w:val="18"/>
                <w:lang w:val="en-US" w:eastAsia="en-AU"/>
              </w:rPr>
              <w:t xml:space="preserve">I am satisfied that all agreements are fully reflected in this landlord’s disclosure statement. </w:t>
            </w:r>
          </w:p>
          <w:p w:rsidR="00C91221" w:rsidRPr="00C91221" w:rsidRDefault="00C91221" w:rsidP="00C91221">
            <w:pPr>
              <w:spacing w:before="120" w:after="120" w:line="240" w:lineRule="auto"/>
              <w:rPr>
                <w:rFonts w:eastAsia="Times New Roman" w:cs="Calibri"/>
                <w:sz w:val="20"/>
                <w:szCs w:val="18"/>
                <w:lang w:val="en-US" w:eastAsia="en-AU"/>
              </w:rPr>
            </w:pPr>
            <w:r w:rsidRPr="00C91221">
              <w:rPr>
                <w:rFonts w:eastAsia="Times New Roman" w:cs="Calibri"/>
                <w:sz w:val="20"/>
                <w:szCs w:val="18"/>
                <w:lang w:val="en-US" w:eastAsia="en-AU"/>
              </w:rPr>
              <w:t>I have not knowingly withheld information that is likely to have an impact on the tenant’s proposed business.</w:t>
            </w:r>
          </w:p>
          <w:p w:rsidR="00C91221" w:rsidRPr="00C91221" w:rsidRDefault="00C91221" w:rsidP="00C91221">
            <w:pPr>
              <w:spacing w:before="120" w:after="120" w:line="240" w:lineRule="auto"/>
              <w:rPr>
                <w:rFonts w:eastAsia="Times New Roman" w:cs="Calibri"/>
                <w:sz w:val="20"/>
                <w:szCs w:val="18"/>
                <w:lang w:val="en-US" w:eastAsia="en-AU"/>
              </w:rPr>
            </w:pPr>
          </w:p>
          <w:p w:rsidR="00C91221" w:rsidRPr="00C91221" w:rsidRDefault="00C91221" w:rsidP="00C91221">
            <w:pPr>
              <w:spacing w:after="0" w:line="240" w:lineRule="auto"/>
              <w:rPr>
                <w:rFonts w:eastAsia="Times New Roman" w:cs="Calibri"/>
                <w:sz w:val="20"/>
                <w:szCs w:val="18"/>
                <w:lang w:val="en-US" w:eastAsia="en-AU"/>
              </w:rPr>
            </w:pPr>
            <w:r w:rsidRPr="00C91221">
              <w:rPr>
                <w:rFonts w:eastAsia="Times New Roman" w:cs="Calibri"/>
                <w:sz w:val="20"/>
                <w:szCs w:val="18"/>
                <w:lang w:val="en-US" w:eastAsia="en-AU"/>
              </w:rPr>
              <w:t>Signature</w:t>
            </w:r>
            <w:r>
              <w:rPr>
                <w:rFonts w:eastAsia="Times New Roman" w:cs="Calibri"/>
                <w:sz w:val="20"/>
                <w:szCs w:val="18"/>
                <w:lang w:val="en-US" w:eastAsia="en-AU"/>
              </w:rPr>
              <w:t xml:space="preserve">  ____________________________</w:t>
            </w:r>
            <w:r w:rsidRPr="00C91221">
              <w:rPr>
                <w:rFonts w:eastAsia="Times New Roman" w:cs="Calibri"/>
                <w:sz w:val="20"/>
                <w:szCs w:val="18"/>
                <w:lang w:val="en-US" w:eastAsia="en-AU"/>
              </w:rPr>
              <w:t xml:space="preserve"> </w:t>
            </w:r>
            <w:r w:rsidRPr="00C91221">
              <w:rPr>
                <w:rFonts w:eastAsia="Times New Roman" w:cs="Calibri"/>
                <w:sz w:val="20"/>
                <w:szCs w:val="18"/>
                <w:lang w:val="en-US" w:eastAsia="en-AU"/>
              </w:rPr>
              <w:tab/>
            </w:r>
          </w:p>
          <w:p w:rsidR="00C91221" w:rsidRPr="00C91221" w:rsidRDefault="00C91221" w:rsidP="00C91221">
            <w:pPr>
              <w:spacing w:after="0" w:line="240" w:lineRule="auto"/>
              <w:rPr>
                <w:rFonts w:eastAsia="Times New Roman" w:cs="Calibri"/>
                <w:sz w:val="20"/>
                <w:szCs w:val="18"/>
                <w:lang w:val="en-US" w:eastAsia="en-AU"/>
              </w:rPr>
            </w:pPr>
            <w:r w:rsidRPr="00C91221">
              <w:rPr>
                <w:rFonts w:eastAsia="Times New Roman" w:cs="Calibri"/>
                <w:sz w:val="20"/>
                <w:szCs w:val="18"/>
                <w:lang w:val="en-US" w:eastAsia="en-AU"/>
              </w:rPr>
              <w:t xml:space="preserve">                      #</w:t>
            </w:r>
            <w:r w:rsidR="00B34BC5">
              <w:rPr>
                <w:rFonts w:eastAsia="Times New Roman" w:cs="Calibri"/>
                <w:sz w:val="20"/>
                <w:szCs w:val="18"/>
                <w:lang w:val="en-US" w:eastAsia="en-AU"/>
              </w:rPr>
              <w:t xml:space="preserve"> </w:t>
            </w:r>
            <w:r w:rsidRPr="00C91221">
              <w:rPr>
                <w:rFonts w:eastAsia="Times New Roman" w:cs="Calibri"/>
                <w:sz w:val="20"/>
                <w:szCs w:val="18"/>
                <w:lang w:val="en-US" w:eastAsia="en-AU"/>
              </w:rPr>
              <w:t>Landlord/Landlord’s Agent</w:t>
            </w:r>
            <w:r w:rsidR="00B34BC5">
              <w:rPr>
                <w:rFonts w:eastAsia="Times New Roman" w:cs="Calibri"/>
                <w:sz w:val="20"/>
                <w:szCs w:val="18"/>
                <w:lang w:val="en-US" w:eastAsia="en-AU"/>
              </w:rPr>
              <w:t xml:space="preserve"> </w:t>
            </w:r>
            <w:r w:rsidRPr="00C91221">
              <w:rPr>
                <w:rFonts w:eastAsia="Times New Roman" w:cs="Calibri"/>
                <w:sz w:val="20"/>
                <w:szCs w:val="18"/>
                <w:lang w:val="en-US" w:eastAsia="en-AU"/>
              </w:rPr>
              <w:t>#</w:t>
            </w:r>
          </w:p>
          <w:p w:rsidR="00C91221" w:rsidRPr="00C91221" w:rsidRDefault="00C91221" w:rsidP="00C91221">
            <w:pPr>
              <w:spacing w:before="120" w:after="120" w:line="240" w:lineRule="auto"/>
              <w:rPr>
                <w:rFonts w:eastAsia="Times New Roman" w:cs="Calibri"/>
                <w:sz w:val="20"/>
                <w:szCs w:val="18"/>
                <w:lang w:val="en-US" w:eastAsia="en-AU"/>
              </w:rPr>
            </w:pPr>
          </w:p>
          <w:p w:rsidR="00B71F0C" w:rsidRDefault="00C91221" w:rsidP="00C91221">
            <w:pPr>
              <w:spacing w:before="120" w:after="120" w:line="240" w:lineRule="auto"/>
              <w:rPr>
                <w:rFonts w:eastAsia="Times New Roman" w:cs="Calibri"/>
                <w:sz w:val="20"/>
                <w:szCs w:val="18"/>
                <w:lang w:val="en-US" w:eastAsia="en-AU"/>
              </w:rPr>
            </w:pPr>
            <w:r w:rsidRPr="00C91221">
              <w:rPr>
                <w:rFonts w:eastAsia="Times New Roman" w:cs="Calibri"/>
                <w:sz w:val="20"/>
                <w:szCs w:val="18"/>
                <w:lang w:val="en-US" w:eastAsia="en-AU"/>
              </w:rPr>
              <w:t>Date</w:t>
            </w:r>
            <w:r>
              <w:rPr>
                <w:rFonts w:eastAsia="Times New Roman" w:cs="Calibri"/>
                <w:sz w:val="20"/>
                <w:szCs w:val="18"/>
                <w:lang w:val="en-US" w:eastAsia="en-AU"/>
              </w:rPr>
              <w:t xml:space="preserve">  ________________________________</w:t>
            </w:r>
          </w:p>
          <w:p w:rsidR="00C91221" w:rsidRPr="000179AA" w:rsidRDefault="00C91221" w:rsidP="00C91221">
            <w:pPr>
              <w:spacing w:before="120" w:after="120" w:line="240" w:lineRule="auto"/>
              <w:rPr>
                <w:rFonts w:eastAsia="Times New Roman" w:cs="Calibri"/>
                <w:sz w:val="20"/>
                <w:szCs w:val="18"/>
                <w:lang w:val="en-US" w:eastAsia="en-AU"/>
              </w:rPr>
            </w:pPr>
          </w:p>
        </w:tc>
      </w:tr>
    </w:tbl>
    <w:p w:rsidR="00143BCF" w:rsidRDefault="00143BCF" w:rsidP="00370407">
      <w:pPr>
        <w:rPr>
          <w:rFonts w:eastAsia="Times New Roman" w:cs="Calibri"/>
          <w:sz w:val="24"/>
          <w:szCs w:val="24"/>
        </w:rPr>
      </w:pPr>
    </w:p>
    <w:p w:rsidR="00B71F0C" w:rsidRPr="00370407" w:rsidRDefault="00B71F0C" w:rsidP="00370407">
      <w:pPr>
        <w:rPr>
          <w:rFonts w:eastAsia="Times New Roman" w:cs="Calibri"/>
          <w:sz w:val="24"/>
          <w:szCs w:val="24"/>
        </w:rPr>
      </w:pPr>
    </w:p>
    <w:p w:rsidR="00D527D4" w:rsidRDefault="00D527D4" w:rsidP="00370407">
      <w:pPr>
        <w:tabs>
          <w:tab w:val="left" w:pos="1125"/>
        </w:tabs>
        <w:rPr>
          <w:rFonts w:eastAsia="Times New Roman" w:cs="Calibri"/>
          <w:sz w:val="24"/>
          <w:szCs w:val="24"/>
        </w:rPr>
      </w:pPr>
    </w:p>
    <w:p w:rsidR="00B71F0C" w:rsidRDefault="00B71F0C" w:rsidP="00370407">
      <w:pPr>
        <w:tabs>
          <w:tab w:val="left" w:pos="1125"/>
        </w:tabs>
        <w:rPr>
          <w:rFonts w:eastAsia="Times New Roman" w:cs="Calibri"/>
          <w:sz w:val="24"/>
          <w:szCs w:val="24"/>
        </w:rPr>
        <w:sectPr w:rsidR="00B71F0C" w:rsidSect="00973DE6">
          <w:headerReference w:type="default" r:id="rId15"/>
          <w:headerReference w:type="first" r:id="rId16"/>
          <w:pgSz w:w="11905" w:h="16837" w:code="9"/>
          <w:pgMar w:top="851" w:right="851" w:bottom="794" w:left="851" w:header="0" w:footer="0" w:gutter="0"/>
          <w:cols w:space="708"/>
          <w:docGrid w:linePitch="360"/>
        </w:sectPr>
      </w:pPr>
    </w:p>
    <w:p w:rsidR="0044408F" w:rsidRDefault="0044408F" w:rsidP="00EE06A9">
      <w:pPr>
        <w:spacing w:after="120" w:line="240" w:lineRule="auto"/>
        <w:jc w:val="center"/>
        <w:rPr>
          <w:rFonts w:eastAsia="Times New Roman" w:cs="Calibri"/>
          <w:b/>
          <w:sz w:val="28"/>
          <w:szCs w:val="28"/>
        </w:rPr>
      </w:pPr>
    </w:p>
    <w:p w:rsidR="0044408F" w:rsidRDefault="0044408F" w:rsidP="00EE06A9">
      <w:pPr>
        <w:spacing w:after="120" w:line="240" w:lineRule="auto"/>
        <w:jc w:val="center"/>
        <w:rPr>
          <w:rFonts w:eastAsia="Times New Roman" w:cs="Calibri"/>
          <w:b/>
          <w:sz w:val="28"/>
          <w:szCs w:val="28"/>
        </w:rPr>
      </w:pPr>
    </w:p>
    <w:p w:rsidR="00D527D4" w:rsidRPr="00B71F0C" w:rsidRDefault="00B71F0C" w:rsidP="00EE06A9">
      <w:pPr>
        <w:spacing w:after="120" w:line="240" w:lineRule="auto"/>
        <w:jc w:val="center"/>
        <w:rPr>
          <w:rFonts w:eastAsia="Times New Roman" w:cs="Calibri"/>
          <w:b/>
          <w:sz w:val="28"/>
          <w:szCs w:val="28"/>
        </w:rPr>
      </w:pPr>
      <w:r w:rsidRPr="00B71F0C">
        <w:rPr>
          <w:rFonts w:eastAsia="Times New Roman" w:cs="Calibri"/>
          <w:b/>
          <w:sz w:val="28"/>
          <w:szCs w:val="28"/>
        </w:rPr>
        <w:t>PART B – TENANT’S DISCLOSURE STATEMENT</w:t>
      </w:r>
    </w:p>
    <w:p w:rsidR="00C83B7E" w:rsidRDefault="00C83B7E" w:rsidP="00C83B7E">
      <w:pPr>
        <w:spacing w:after="0" w:line="240" w:lineRule="auto"/>
        <w:rPr>
          <w:rFonts w:eastAsia="Times New Roman" w:cs="Calibri"/>
          <w:b/>
          <w:sz w:val="20"/>
          <w:szCs w:val="20"/>
        </w:rPr>
      </w:pPr>
    </w:p>
    <w:p w:rsidR="0044408F" w:rsidRDefault="0044408F" w:rsidP="00C83B7E">
      <w:pPr>
        <w:spacing w:after="0" w:line="240" w:lineRule="auto"/>
        <w:rPr>
          <w:rFonts w:eastAsia="Times New Roman" w:cs="Calibri"/>
          <w:b/>
          <w:sz w:val="20"/>
          <w:szCs w:val="20"/>
        </w:rPr>
      </w:pPr>
    </w:p>
    <w:p w:rsid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Note: This tenant’s disclosure statement must be completed by the tenant and returned to the landlord or the landlord’s agent before the lease is entered into by the parties. A lease is entered into on the earliest of the following:</w:t>
      </w:r>
    </w:p>
    <w:p w:rsidR="0044408F" w:rsidRPr="00C83B7E" w:rsidRDefault="0044408F" w:rsidP="00C83B7E">
      <w:pPr>
        <w:spacing w:after="0" w:line="240" w:lineRule="auto"/>
        <w:rPr>
          <w:rFonts w:eastAsia="Times New Roman" w:cs="Calibri"/>
          <w:b/>
          <w:sz w:val="20"/>
          <w:szCs w:val="20"/>
        </w:rPr>
      </w:pPr>
    </w:p>
    <w:p w:rsidR="00C83B7E" w:rsidRP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(i)</w:t>
      </w:r>
      <w:r w:rsidRPr="00C83B7E">
        <w:rPr>
          <w:rFonts w:eastAsia="Times New Roman" w:cs="Calibri"/>
          <w:b/>
          <w:sz w:val="20"/>
          <w:szCs w:val="20"/>
        </w:rPr>
        <w:tab/>
        <w:t>the tenant entering into possession of the retail shop;</w:t>
      </w:r>
    </w:p>
    <w:p w:rsidR="00C83B7E" w:rsidRP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(ii)</w:t>
      </w:r>
      <w:r w:rsidRPr="00C83B7E">
        <w:rPr>
          <w:rFonts w:eastAsia="Times New Roman" w:cs="Calibri"/>
          <w:b/>
          <w:sz w:val="20"/>
          <w:szCs w:val="20"/>
        </w:rPr>
        <w:tab/>
        <w:t>the tenant commencing to pay rent;</w:t>
      </w:r>
    </w:p>
    <w:p w:rsidR="00C83B7E" w:rsidRP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(iii)</w:t>
      </w:r>
      <w:r w:rsidRPr="00C83B7E">
        <w:rPr>
          <w:rFonts w:eastAsia="Times New Roman" w:cs="Calibri"/>
          <w:b/>
          <w:sz w:val="20"/>
          <w:szCs w:val="20"/>
        </w:rPr>
        <w:tab/>
        <w:t>the lease being signed by all parties.</w:t>
      </w: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1.</w:t>
      </w:r>
      <w:r w:rsidRPr="00C83B7E">
        <w:rPr>
          <w:rFonts w:eastAsia="Times New Roman" w:cs="Calibri"/>
          <w:b/>
          <w:sz w:val="20"/>
          <w:szCs w:val="20"/>
        </w:rPr>
        <w:tab/>
        <w:t>ACKNOWLEDGMENT OF RECEIPT</w:t>
      </w:r>
    </w:p>
    <w:p w:rsidR="00C83B7E" w:rsidRDefault="00C83B7E" w:rsidP="00C83B7E">
      <w:pPr>
        <w:spacing w:after="0" w:line="240" w:lineRule="auto"/>
        <w:rPr>
          <w:rFonts w:eastAsia="Times New Roman" w:cs="Calibri"/>
          <w:sz w:val="20"/>
          <w:szCs w:val="20"/>
        </w:rPr>
      </w:pPr>
      <w:r w:rsidRPr="00C83B7E">
        <w:rPr>
          <w:rFonts w:eastAsia="Times New Roman" w:cs="Calibri"/>
          <w:sz w:val="20"/>
          <w:szCs w:val="20"/>
        </w:rPr>
        <w:t>The tenant acknowledges that a copy of the proposed retail shop lease was received from the landlord or the landlord’s agent before the tenant entered into the lease.</w:t>
      </w: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The tenant acknowledges that the landlord’s disclosure statement was received from the landlord or the landlord’s agent:</w:t>
      </w: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 at least 7 days before entering into the lease.</w:t>
      </w:r>
    </w:p>
    <w:p w:rsidR="00C83B7E" w:rsidRDefault="00C83B7E" w:rsidP="00C83B7E">
      <w:pPr>
        <w:spacing w:after="0" w:line="240" w:lineRule="auto"/>
        <w:rPr>
          <w:rFonts w:eastAsia="Times New Roman" w:cs="Calibri"/>
          <w:sz w:val="20"/>
          <w:szCs w:val="20"/>
        </w:rPr>
      </w:pPr>
      <w:r w:rsidRPr="00C83B7E">
        <w:rPr>
          <w:rFonts w:eastAsia="Times New Roman" w:cs="Calibri"/>
          <w:sz w:val="20"/>
          <w:szCs w:val="20"/>
        </w:rPr>
        <w:t xml:space="preserve"># less than 7 days before entering into the lease and the tenant has obtained a certificate from a legal practitioner in accordance with section 19(6) of the </w:t>
      </w:r>
      <w:r w:rsidRPr="00B34BC5">
        <w:rPr>
          <w:rFonts w:eastAsia="Times New Roman" w:cs="Calibri"/>
          <w:i/>
          <w:sz w:val="20"/>
          <w:szCs w:val="20"/>
        </w:rPr>
        <w:t>Business Tenancies (Fair Dealings) Act</w:t>
      </w:r>
      <w:r w:rsidRPr="00C83B7E">
        <w:rPr>
          <w:rFonts w:eastAsia="Times New Roman" w:cs="Calibri"/>
          <w:sz w:val="20"/>
          <w:szCs w:val="20"/>
        </w:rPr>
        <w:t>.</w:t>
      </w: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b/>
          <w:sz w:val="20"/>
          <w:szCs w:val="20"/>
        </w:rPr>
      </w:pPr>
      <w:r w:rsidRPr="00C83B7E">
        <w:rPr>
          <w:rFonts w:eastAsia="Times New Roman" w:cs="Calibri"/>
          <w:b/>
          <w:sz w:val="20"/>
          <w:szCs w:val="20"/>
        </w:rPr>
        <w:t>2.</w:t>
      </w:r>
      <w:r w:rsidRPr="00C83B7E">
        <w:rPr>
          <w:rFonts w:eastAsia="Times New Roman" w:cs="Calibri"/>
          <w:b/>
          <w:sz w:val="20"/>
          <w:szCs w:val="20"/>
        </w:rPr>
        <w:tab/>
        <w:t>ADDITIONAL REPRESENTATIONS</w:t>
      </w:r>
    </w:p>
    <w:p w:rsidR="00C83B7E" w:rsidRDefault="00C83B7E" w:rsidP="00C83B7E">
      <w:pPr>
        <w:spacing w:after="0" w:line="240" w:lineRule="auto"/>
        <w:rPr>
          <w:rFonts w:eastAsia="Times New Roman" w:cs="Calibri"/>
          <w:sz w:val="20"/>
          <w:szCs w:val="20"/>
        </w:rPr>
      </w:pPr>
      <w:r w:rsidRPr="00C83B7E">
        <w:rPr>
          <w:rFonts w:eastAsia="Times New Roman" w:cs="Calibri"/>
          <w:sz w:val="20"/>
          <w:szCs w:val="20"/>
        </w:rPr>
        <w:t>The tenant has not, in entering into the retail shop lease, relied on any representations made by the landlord or the landlord’s agent other than those set out in the lease and at item 8 of the landlord’s disclosure statement.</w:t>
      </w:r>
    </w:p>
    <w:p w:rsidR="00C83B7E" w:rsidRPr="00C83B7E" w:rsidRDefault="00C83B7E" w:rsidP="00C83B7E">
      <w:pPr>
        <w:spacing w:after="0" w:line="240" w:lineRule="auto"/>
        <w:rPr>
          <w:rFonts w:eastAsia="Times New Roman" w:cs="Calibri"/>
          <w:sz w:val="20"/>
          <w:szCs w:val="20"/>
        </w:rPr>
      </w:pPr>
    </w:p>
    <w:p w:rsidR="00C83B7E" w:rsidRDefault="00C83B7E" w:rsidP="00C83B7E">
      <w:pPr>
        <w:spacing w:after="0" w:line="240" w:lineRule="auto"/>
        <w:rPr>
          <w:rFonts w:eastAsia="Times New Roman" w:cs="Calibri"/>
          <w:sz w:val="20"/>
          <w:szCs w:val="20"/>
        </w:rPr>
      </w:pPr>
      <w:r w:rsidRPr="00C83B7E">
        <w:rPr>
          <w:rFonts w:eastAsia="Times New Roman" w:cs="Calibri"/>
          <w:sz w:val="20"/>
          <w:szCs w:val="20"/>
        </w:rPr>
        <w:t>Apart from the representations and statements referred to in the previous paragraph, no other promises, representations, warranties or undertakings have been made or given by the landlord or the landlord’s agent in respect of the retail shop, or the business to be carried out at the retail shop or (if applicable) the retail shopping centre or building in wh</w:t>
      </w:r>
      <w:r>
        <w:rPr>
          <w:rFonts w:eastAsia="Times New Roman" w:cs="Calibri"/>
          <w:sz w:val="20"/>
          <w:szCs w:val="20"/>
        </w:rPr>
        <w:t>ich the retail shop is located.</w:t>
      </w:r>
    </w:p>
    <w:p w:rsidR="00C83B7E" w:rsidRPr="00C83B7E" w:rsidRDefault="00C83B7E" w:rsidP="00C83B7E">
      <w:pPr>
        <w:spacing w:after="0" w:line="240" w:lineRule="auto"/>
        <w:rPr>
          <w:rFonts w:eastAsia="Times New Roman" w:cs="Calibri"/>
          <w:sz w:val="20"/>
          <w:szCs w:val="20"/>
        </w:rPr>
      </w:pPr>
    </w:p>
    <w:p w:rsidR="00C83B7E" w:rsidRDefault="00C83B7E" w:rsidP="00C83B7E">
      <w:pPr>
        <w:spacing w:after="0" w:line="240" w:lineRule="auto"/>
        <w:rPr>
          <w:rFonts w:eastAsia="Times New Roman" w:cs="Calibri"/>
          <w:sz w:val="20"/>
          <w:szCs w:val="20"/>
        </w:rPr>
      </w:pPr>
      <w:r w:rsidRPr="00C83B7E">
        <w:rPr>
          <w:rFonts w:eastAsia="Times New Roman" w:cs="Calibri"/>
          <w:sz w:val="20"/>
          <w:szCs w:val="20"/>
        </w:rPr>
        <w:t>The tenant has # sought/not sought # independent advice in respect of the commercial terms contained in the landlord’s disclosure statement and the obligations contained in the proposed retail shop lease.</w:t>
      </w: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The tenant believes that the tenant will be able to fulfil the obligations contained in the lease, including the payment of the proposed rent, outgoings and other amounts, based on the tenant’s own business projections for the business.</w:t>
      </w:r>
    </w:p>
    <w:p w:rsidR="00C83B7E" w:rsidRPr="00C83B7E" w:rsidRDefault="00C83B7E" w:rsidP="00C83B7E">
      <w:pPr>
        <w:spacing w:after="0" w:line="240" w:lineRule="auto"/>
        <w:rPr>
          <w:rFonts w:eastAsia="Times New Roman" w:cs="Calibri"/>
          <w:sz w:val="20"/>
          <w:szCs w:val="20"/>
        </w:rPr>
      </w:pPr>
    </w:p>
    <w:p w:rsidR="00C83B7E" w:rsidRDefault="00C83B7E" w:rsidP="00C83B7E">
      <w:pPr>
        <w:spacing w:after="0" w:line="240" w:lineRule="auto"/>
        <w:rPr>
          <w:rFonts w:eastAsia="Times New Roman" w:cs="Calibri"/>
          <w:sz w:val="20"/>
          <w:szCs w:val="20"/>
        </w:rPr>
      </w:pPr>
    </w:p>
    <w:p w:rsidR="009B1064" w:rsidRDefault="009B1064" w:rsidP="00C83B7E">
      <w:pPr>
        <w:spacing w:after="0" w:line="240" w:lineRule="auto"/>
        <w:rPr>
          <w:rFonts w:eastAsia="Times New Roman" w:cs="Calibri"/>
          <w:sz w:val="20"/>
          <w:szCs w:val="20"/>
        </w:rPr>
      </w:pPr>
    </w:p>
    <w:p w:rsidR="009B1064" w:rsidRPr="00C83B7E" w:rsidRDefault="009B1064"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Signed</w:t>
      </w:r>
      <w:r>
        <w:rPr>
          <w:rFonts w:eastAsia="Times New Roman" w:cs="Calibri"/>
          <w:sz w:val="20"/>
          <w:szCs w:val="20"/>
        </w:rPr>
        <w:t>:</w:t>
      </w:r>
      <w:r w:rsidRPr="00C83B7E">
        <w:rPr>
          <w:rFonts w:eastAsia="Times New Roman" w:cs="Calibri"/>
          <w:sz w:val="20"/>
          <w:szCs w:val="20"/>
        </w:rPr>
        <w:t xml:space="preserve">   </w:t>
      </w:r>
      <w:r>
        <w:rPr>
          <w:rFonts w:eastAsia="Times New Roman" w:cs="Calibri"/>
          <w:sz w:val="20"/>
          <w:szCs w:val="20"/>
        </w:rPr>
        <w:t>___________________________________</w:t>
      </w:r>
      <w:r w:rsidRPr="00C83B7E">
        <w:rPr>
          <w:rFonts w:eastAsia="Times New Roman" w:cs="Calibri"/>
          <w:sz w:val="20"/>
          <w:szCs w:val="20"/>
        </w:rPr>
        <w:t xml:space="preserve">   Date</w:t>
      </w:r>
      <w:r>
        <w:rPr>
          <w:rFonts w:eastAsia="Times New Roman" w:cs="Calibri"/>
          <w:sz w:val="20"/>
          <w:szCs w:val="20"/>
        </w:rPr>
        <w:t>:</w:t>
      </w:r>
      <w:r w:rsidRPr="00C83B7E">
        <w:rPr>
          <w:rFonts w:eastAsia="Times New Roman" w:cs="Calibri"/>
          <w:sz w:val="20"/>
          <w:szCs w:val="20"/>
        </w:rPr>
        <w:t xml:space="preserve">  </w:t>
      </w:r>
      <w:r>
        <w:rPr>
          <w:rFonts w:eastAsia="Times New Roman" w:cs="Calibri"/>
          <w:sz w:val="20"/>
          <w:szCs w:val="20"/>
        </w:rPr>
        <w:t>_____________________</w:t>
      </w:r>
    </w:p>
    <w:p w:rsidR="00C83B7E" w:rsidRPr="00C83B7E" w:rsidRDefault="00C83B7E" w:rsidP="00C83B7E">
      <w:pPr>
        <w:spacing w:after="0" w:line="240" w:lineRule="auto"/>
        <w:rPr>
          <w:rFonts w:eastAsia="Times New Roman" w:cs="Calibri"/>
          <w:i/>
          <w:sz w:val="20"/>
          <w:szCs w:val="20"/>
        </w:rPr>
      </w:pPr>
      <w:r w:rsidRPr="00C83B7E">
        <w:rPr>
          <w:rFonts w:eastAsia="Times New Roman" w:cs="Calibri"/>
          <w:sz w:val="20"/>
          <w:szCs w:val="20"/>
        </w:rPr>
        <w:t xml:space="preserve">                 </w:t>
      </w:r>
      <w:r w:rsidRPr="00C83B7E">
        <w:rPr>
          <w:rFonts w:eastAsia="Times New Roman" w:cs="Calibri"/>
          <w:i/>
          <w:sz w:val="20"/>
          <w:szCs w:val="20"/>
        </w:rPr>
        <w:t># Tenant/On behalf of tenant #</w:t>
      </w:r>
    </w:p>
    <w:p w:rsid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ab/>
      </w:r>
      <w:r>
        <w:rPr>
          <w:rFonts w:eastAsia="Times New Roman" w:cs="Calibri"/>
          <w:sz w:val="20"/>
          <w:szCs w:val="20"/>
        </w:rPr>
        <w:t>___________________________________</w:t>
      </w:r>
    </w:p>
    <w:p w:rsidR="00C83B7E" w:rsidRPr="00C83B7E" w:rsidRDefault="00C83B7E" w:rsidP="00C83B7E">
      <w:pPr>
        <w:spacing w:after="0" w:line="240" w:lineRule="auto"/>
        <w:rPr>
          <w:rFonts w:eastAsia="Times New Roman" w:cs="Calibri"/>
          <w:i/>
          <w:sz w:val="20"/>
          <w:szCs w:val="20"/>
        </w:rPr>
      </w:pPr>
      <w:r w:rsidRPr="00C83B7E">
        <w:rPr>
          <w:rFonts w:eastAsia="Times New Roman" w:cs="Calibri"/>
          <w:sz w:val="20"/>
          <w:szCs w:val="20"/>
        </w:rPr>
        <w:tab/>
      </w:r>
      <w:r w:rsidRPr="00C83B7E">
        <w:rPr>
          <w:rFonts w:eastAsia="Times New Roman" w:cs="Calibri"/>
          <w:i/>
          <w:sz w:val="20"/>
          <w:szCs w:val="20"/>
        </w:rPr>
        <w:t>Full name of person signing (please print)</w:t>
      </w:r>
    </w:p>
    <w:p w:rsid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p>
    <w:p w:rsidR="00C83B7E" w:rsidRPr="00C83B7E" w:rsidRDefault="00C83B7E" w:rsidP="00C83B7E">
      <w:pPr>
        <w:spacing w:after="0" w:line="240" w:lineRule="auto"/>
        <w:rPr>
          <w:rFonts w:eastAsia="Times New Roman" w:cs="Calibri"/>
          <w:sz w:val="20"/>
          <w:szCs w:val="20"/>
        </w:rPr>
      </w:pPr>
      <w:r w:rsidRPr="00C83B7E">
        <w:rPr>
          <w:rFonts w:eastAsia="Times New Roman" w:cs="Calibri"/>
          <w:sz w:val="20"/>
          <w:szCs w:val="20"/>
        </w:rPr>
        <w:tab/>
      </w:r>
      <w:r>
        <w:rPr>
          <w:rFonts w:eastAsia="Times New Roman" w:cs="Calibri"/>
          <w:sz w:val="20"/>
          <w:szCs w:val="20"/>
        </w:rPr>
        <w:t>___________________________________</w:t>
      </w:r>
    </w:p>
    <w:p w:rsidR="00EE06A9" w:rsidRPr="00C83B7E" w:rsidRDefault="00C83B7E" w:rsidP="00C83B7E">
      <w:pPr>
        <w:spacing w:after="0" w:line="240" w:lineRule="auto"/>
        <w:rPr>
          <w:rFonts w:eastAsia="Times New Roman" w:cs="Calibri"/>
          <w:i/>
          <w:sz w:val="24"/>
          <w:szCs w:val="20"/>
          <w:lang w:val="en-US" w:eastAsia="en-AU"/>
        </w:rPr>
      </w:pPr>
      <w:r w:rsidRPr="00C83B7E">
        <w:rPr>
          <w:rFonts w:eastAsia="Times New Roman" w:cs="Calibri"/>
          <w:sz w:val="20"/>
          <w:szCs w:val="20"/>
        </w:rPr>
        <w:tab/>
      </w:r>
      <w:r w:rsidRPr="00C83B7E">
        <w:rPr>
          <w:rFonts w:eastAsia="Times New Roman" w:cs="Calibri"/>
          <w:i/>
          <w:sz w:val="20"/>
          <w:szCs w:val="20"/>
        </w:rPr>
        <w:t>Position of person signing</w:t>
      </w:r>
    </w:p>
    <w:p w:rsidR="00EE06A9" w:rsidRPr="00EE06A9" w:rsidRDefault="00EE06A9" w:rsidP="00EE06A9">
      <w:pPr>
        <w:tabs>
          <w:tab w:val="left" w:pos="4253"/>
          <w:tab w:val="left" w:pos="5103"/>
        </w:tabs>
        <w:spacing w:after="0" w:line="240" w:lineRule="auto"/>
        <w:rPr>
          <w:rFonts w:eastAsia="Times New Roman" w:cs="Calibri"/>
          <w:sz w:val="24"/>
          <w:szCs w:val="24"/>
        </w:rPr>
      </w:pPr>
    </w:p>
    <w:p w:rsidR="00D527D4" w:rsidRDefault="00D527D4" w:rsidP="00370407">
      <w:pPr>
        <w:rPr>
          <w:rFonts w:eastAsia="Times New Roman" w:cs="Calibri"/>
          <w:sz w:val="24"/>
          <w:szCs w:val="24"/>
        </w:rPr>
      </w:pPr>
    </w:p>
    <w:sectPr w:rsidR="00D527D4" w:rsidSect="00973DE6">
      <w:footerReference w:type="default" r:id="rId17"/>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C4" w:rsidRDefault="00CA7CC4" w:rsidP="008F514E">
      <w:pPr>
        <w:spacing w:after="0" w:line="240" w:lineRule="auto"/>
      </w:pPr>
      <w:r>
        <w:separator/>
      </w:r>
    </w:p>
  </w:endnote>
  <w:endnote w:type="continuationSeparator" w:id="0">
    <w:p w:rsidR="00CA7CC4" w:rsidRDefault="00CA7CC4"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8" w:type="dxa"/>
      <w:tblInd w:w="-743" w:type="dxa"/>
      <w:shd w:val="clear" w:color="auto" w:fill="00588C"/>
      <w:tblLook w:val="04A0" w:firstRow="1" w:lastRow="0" w:firstColumn="1" w:lastColumn="0" w:noHBand="0" w:noVBand="1"/>
    </w:tblPr>
    <w:tblGrid>
      <w:gridCol w:w="5952"/>
      <w:gridCol w:w="5956"/>
    </w:tblGrid>
    <w:tr w:rsidR="000C694D" w:rsidRPr="000C694D" w:rsidTr="00A21923">
      <w:trPr>
        <w:trHeight w:val="1822"/>
      </w:trPr>
      <w:tc>
        <w:tcPr>
          <w:tcW w:w="5952" w:type="dxa"/>
          <w:shd w:val="clear" w:color="auto" w:fill="00588C"/>
        </w:tcPr>
        <w:p w:rsidR="000C694D" w:rsidRPr="000C694D" w:rsidRDefault="000C694D" w:rsidP="000C694D">
          <w:pPr>
            <w:tabs>
              <w:tab w:val="center" w:pos="4513"/>
              <w:tab w:val="right" w:pos="9026"/>
            </w:tabs>
            <w:spacing w:before="240" w:after="0" w:line="240" w:lineRule="auto"/>
            <w:jc w:val="center"/>
            <w:rPr>
              <w:b/>
              <w:color w:val="FFFFFF"/>
              <w:sz w:val="17"/>
              <w:szCs w:val="17"/>
            </w:rPr>
          </w:pPr>
          <w:r w:rsidRPr="000C694D">
            <w:rPr>
              <w:b/>
              <w:color w:val="FFFFFF"/>
              <w:sz w:val="17"/>
              <w:szCs w:val="17"/>
            </w:rPr>
            <w:t>DARWIN</w:t>
          </w:r>
        </w:p>
        <w:p w:rsidR="000C694D" w:rsidRPr="000C694D" w:rsidRDefault="000C694D" w:rsidP="000C694D">
          <w:pPr>
            <w:tabs>
              <w:tab w:val="center" w:pos="4513"/>
              <w:tab w:val="right" w:pos="9026"/>
            </w:tabs>
            <w:spacing w:after="0" w:line="240" w:lineRule="auto"/>
            <w:jc w:val="center"/>
            <w:rPr>
              <w:color w:val="FFFFFF"/>
              <w:sz w:val="17"/>
              <w:szCs w:val="17"/>
            </w:rPr>
          </w:pPr>
          <w:r w:rsidRPr="000C694D">
            <w:rPr>
              <w:color w:val="FFFFFF"/>
              <w:sz w:val="17"/>
              <w:szCs w:val="17"/>
            </w:rPr>
            <w:t>1</w:t>
          </w:r>
          <w:r w:rsidRPr="000C694D">
            <w:rPr>
              <w:color w:val="FFFFFF"/>
              <w:sz w:val="17"/>
              <w:szCs w:val="17"/>
              <w:vertAlign w:val="superscript"/>
            </w:rPr>
            <w:t>st</w:t>
          </w:r>
          <w:r w:rsidRPr="000C694D">
            <w:rPr>
              <w:color w:val="FFFFFF"/>
              <w:sz w:val="17"/>
              <w:szCs w:val="17"/>
            </w:rPr>
            <w:t xml:space="preserve"> Floor, The Met Building, 13 Scaturchio Street</w:t>
          </w:r>
        </w:p>
        <w:p w:rsidR="000C694D" w:rsidRPr="000C694D" w:rsidRDefault="000C694D" w:rsidP="000C694D">
          <w:pPr>
            <w:tabs>
              <w:tab w:val="center" w:pos="4513"/>
              <w:tab w:val="right" w:pos="9026"/>
            </w:tabs>
            <w:spacing w:after="0" w:line="240" w:lineRule="auto"/>
            <w:jc w:val="center"/>
            <w:rPr>
              <w:color w:val="FFFFFF"/>
              <w:sz w:val="17"/>
              <w:szCs w:val="17"/>
            </w:rPr>
          </w:pPr>
          <w:r w:rsidRPr="000C694D">
            <w:rPr>
              <w:color w:val="FFFFFF"/>
              <w:sz w:val="17"/>
              <w:szCs w:val="17"/>
            </w:rPr>
            <w:t>PO Box, Casuarina  NT  0811</w:t>
          </w:r>
        </w:p>
        <w:p w:rsidR="000C694D" w:rsidRPr="000C694D" w:rsidRDefault="000C694D" w:rsidP="000C694D">
          <w:pPr>
            <w:tabs>
              <w:tab w:val="center" w:pos="4513"/>
              <w:tab w:val="right" w:pos="9026"/>
            </w:tabs>
            <w:spacing w:after="0" w:line="240" w:lineRule="auto"/>
            <w:jc w:val="center"/>
            <w:rPr>
              <w:color w:val="FFFFFF"/>
              <w:sz w:val="17"/>
              <w:szCs w:val="17"/>
            </w:rPr>
          </w:pPr>
          <w:r w:rsidRPr="000C694D">
            <w:rPr>
              <w:color w:val="FFFFFF"/>
              <w:sz w:val="17"/>
              <w:szCs w:val="17"/>
            </w:rPr>
            <w:t>Tel: (08) 8999 1999 or 1800 019 319</w:t>
          </w:r>
        </w:p>
        <w:p w:rsidR="000C694D" w:rsidRPr="000C694D" w:rsidRDefault="000C694D" w:rsidP="00CC64A4">
          <w:pPr>
            <w:tabs>
              <w:tab w:val="center" w:pos="4513"/>
              <w:tab w:val="right" w:pos="9026"/>
            </w:tabs>
            <w:spacing w:after="0" w:line="240" w:lineRule="auto"/>
            <w:jc w:val="center"/>
            <w:rPr>
              <w:color w:val="FFFFFF"/>
              <w:sz w:val="17"/>
              <w:szCs w:val="17"/>
            </w:rPr>
          </w:pPr>
          <w:r w:rsidRPr="000C694D">
            <w:rPr>
              <w:color w:val="FFFFFF"/>
              <w:sz w:val="17"/>
              <w:szCs w:val="17"/>
            </w:rPr>
            <w:t>Fax: (08) 8935 7738</w:t>
          </w:r>
        </w:p>
        <w:p w:rsidR="000C694D" w:rsidRPr="000C694D" w:rsidRDefault="000C694D" w:rsidP="00CC64A4">
          <w:pPr>
            <w:tabs>
              <w:tab w:val="center" w:pos="4513"/>
              <w:tab w:val="right" w:pos="9026"/>
            </w:tabs>
            <w:spacing w:after="0"/>
            <w:jc w:val="right"/>
          </w:pPr>
          <w:r w:rsidRPr="000C694D">
            <w:rPr>
              <w:b/>
              <w:color w:val="FFFFFF"/>
              <w:sz w:val="17"/>
              <w:szCs w:val="17"/>
            </w:rPr>
            <w:t xml:space="preserve">Web: www.consumeraffairs.nt.gov.au     </w:t>
          </w:r>
        </w:p>
      </w:tc>
      <w:tc>
        <w:tcPr>
          <w:tcW w:w="5956" w:type="dxa"/>
          <w:shd w:val="clear" w:color="auto" w:fill="00588C"/>
        </w:tcPr>
        <w:p w:rsidR="000C694D" w:rsidRPr="000C694D" w:rsidRDefault="000C694D" w:rsidP="000C694D">
          <w:pPr>
            <w:tabs>
              <w:tab w:val="center" w:pos="4513"/>
              <w:tab w:val="right" w:pos="9026"/>
            </w:tabs>
            <w:spacing w:before="240" w:after="0" w:line="240" w:lineRule="auto"/>
            <w:jc w:val="center"/>
            <w:rPr>
              <w:b/>
              <w:color w:val="FFFFFF"/>
              <w:sz w:val="17"/>
              <w:szCs w:val="17"/>
            </w:rPr>
          </w:pPr>
          <w:r w:rsidRPr="000C694D">
            <w:rPr>
              <w:b/>
              <w:color w:val="FFFFFF"/>
              <w:sz w:val="17"/>
              <w:szCs w:val="17"/>
            </w:rPr>
            <w:t>ALICE SPRINGS</w:t>
          </w:r>
        </w:p>
        <w:p w:rsidR="000C694D" w:rsidRDefault="00CC64A4" w:rsidP="000C694D">
          <w:pPr>
            <w:tabs>
              <w:tab w:val="center" w:pos="4513"/>
              <w:tab w:val="right" w:pos="9026"/>
            </w:tabs>
            <w:spacing w:after="0" w:line="240" w:lineRule="auto"/>
            <w:jc w:val="center"/>
            <w:rPr>
              <w:color w:val="FFFFFF"/>
              <w:sz w:val="17"/>
              <w:szCs w:val="17"/>
            </w:rPr>
          </w:pPr>
          <w:r>
            <w:rPr>
              <w:color w:val="FFFFFF"/>
              <w:sz w:val="17"/>
              <w:szCs w:val="17"/>
            </w:rPr>
            <w:t>Westpoint Complex</w:t>
          </w:r>
        </w:p>
        <w:p w:rsidR="00CC64A4" w:rsidRPr="000C694D" w:rsidRDefault="00CC64A4" w:rsidP="000C694D">
          <w:pPr>
            <w:tabs>
              <w:tab w:val="center" w:pos="4513"/>
              <w:tab w:val="right" w:pos="9026"/>
            </w:tabs>
            <w:spacing w:after="0" w:line="240" w:lineRule="auto"/>
            <w:jc w:val="center"/>
            <w:rPr>
              <w:color w:val="FFFFFF"/>
              <w:sz w:val="17"/>
              <w:szCs w:val="17"/>
            </w:rPr>
          </w:pPr>
          <w:r>
            <w:rPr>
              <w:color w:val="FFFFFF"/>
              <w:sz w:val="17"/>
              <w:szCs w:val="17"/>
            </w:rPr>
            <w:t>Cnr Railway and Stott Terraces</w:t>
          </w:r>
        </w:p>
        <w:p w:rsidR="000C694D" w:rsidRPr="000C694D" w:rsidRDefault="000C694D" w:rsidP="000C694D">
          <w:pPr>
            <w:tabs>
              <w:tab w:val="center" w:pos="4513"/>
              <w:tab w:val="right" w:pos="9026"/>
            </w:tabs>
            <w:spacing w:after="0" w:line="240" w:lineRule="auto"/>
            <w:jc w:val="center"/>
            <w:rPr>
              <w:color w:val="FFFFFF"/>
              <w:sz w:val="17"/>
              <w:szCs w:val="17"/>
            </w:rPr>
          </w:pPr>
          <w:r w:rsidRPr="000C694D">
            <w:rPr>
              <w:color w:val="FFFFFF"/>
              <w:sz w:val="17"/>
              <w:szCs w:val="17"/>
            </w:rPr>
            <w:t>PO Box 1745, Alice Springs,  NT  0871</w:t>
          </w:r>
        </w:p>
        <w:p w:rsidR="000C694D" w:rsidRPr="000C694D" w:rsidRDefault="000C694D" w:rsidP="000C694D">
          <w:pPr>
            <w:tabs>
              <w:tab w:val="center" w:pos="4513"/>
              <w:tab w:val="right" w:pos="9026"/>
            </w:tabs>
            <w:spacing w:after="0" w:line="240" w:lineRule="auto"/>
            <w:jc w:val="center"/>
            <w:rPr>
              <w:color w:val="FFFFFF"/>
              <w:sz w:val="17"/>
              <w:szCs w:val="17"/>
            </w:rPr>
          </w:pPr>
          <w:r w:rsidRPr="000C694D">
            <w:rPr>
              <w:color w:val="FFFFFF"/>
              <w:sz w:val="17"/>
              <w:szCs w:val="17"/>
            </w:rPr>
            <w:t>Tel: (08) 8924 7052      Fax: (08) 8951 5442</w:t>
          </w:r>
        </w:p>
        <w:p w:rsidR="000C694D" w:rsidRPr="000C694D" w:rsidRDefault="000C694D" w:rsidP="00CC64A4">
          <w:pPr>
            <w:tabs>
              <w:tab w:val="center" w:pos="4513"/>
              <w:tab w:val="right" w:pos="9026"/>
            </w:tabs>
            <w:spacing w:after="0"/>
          </w:pPr>
          <w:r w:rsidRPr="000C694D">
            <w:rPr>
              <w:b/>
              <w:color w:val="FFFFFF"/>
              <w:sz w:val="17"/>
              <w:szCs w:val="17"/>
            </w:rPr>
            <w:t>Email: consumer@nt.gov.au</w:t>
          </w:r>
        </w:p>
      </w:tc>
    </w:tr>
  </w:tbl>
  <w:p w:rsidR="00370407" w:rsidRDefault="0037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C4" w:rsidRDefault="00CA7CC4" w:rsidP="008F514E">
      <w:pPr>
        <w:spacing w:after="0" w:line="240" w:lineRule="auto"/>
      </w:pPr>
      <w:r>
        <w:separator/>
      </w:r>
    </w:p>
  </w:footnote>
  <w:footnote w:type="continuationSeparator" w:id="0">
    <w:p w:rsidR="00CA7CC4" w:rsidRDefault="00CA7CC4" w:rsidP="008F5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E6" w:rsidRDefault="00266874">
    <w:pPr>
      <w:pStyle w:val="Heade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-186690</wp:posOffset>
              </wp:positionH>
              <wp:positionV relativeFrom="paragraph">
                <wp:posOffset>380365</wp:posOffset>
              </wp:positionV>
              <wp:extent cx="1360805" cy="40513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D132B1" w:rsidRDefault="00FA6BB2">
                          <w:pPr>
                            <w:rPr>
                              <w:b/>
                              <w:color w:val="00558C"/>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29.95pt;width:107.15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QR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ppQ05mQRxMMSrBRoJpOHH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" filled="f" stroked="f">
              <v:textbox>
                <w:txbxContent>
                  <w:p w:rsidR="00FA6BB2" w:rsidRPr="00D132B1" w:rsidRDefault="00FA6BB2">
                    <w:pPr>
                      <w:rPr>
                        <w:b/>
                        <w:color w:val="00558C"/>
                        <w:sz w:val="32"/>
                        <w:szCs w:val="32"/>
                      </w:rPr>
                    </w:pP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266874" w:rsidP="00082304">
                          <w:r>
                            <w:rPr>
                              <w:noProof/>
                              <w:lang w:eastAsia="en-AU"/>
                            </w:rPr>
                            <w:drawing>
                              <wp:inline distT="0" distB="0" distL="0" distR="0">
                                <wp:extent cx="7629525" cy="1143000"/>
                                <wp:effectExtent l="0" t="0" r="9525"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3pt;margin-top:-.35pt;width:610.45pt;height: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n5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UXBR&#10;JEEjW80eQBhWA23APrwmYLTafsOoh86ssfu6J5ZjJN8pEFdo48mwk7GdDKIoHK2xx2g0r/3Y7ntj&#10;xa4F5FG+Sl+CABsRpfEUxVG20G0xh+PLENr5+Tx6Pb1f6x8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BhJjn5fQIA&#10;AAcFAAAOAAAAAAAAAAAAAAAAAC4CAABkcnMvZTJvRG9jLnhtbFBLAQItABQABgAIAAAAIQD2nen5&#10;4AAAAAoBAAAPAAAAAAAAAAAAAAAAANcEAABkcnMvZG93bnJldi54bWxQSwUGAAAAAAQABADzAAAA&#10;5AUAAAAA&#10;" stroked="f">
              <v:textbox inset="0,0,0,0">
                <w:txbxContent>
                  <w:p w:rsidR="00082304" w:rsidRPr="008E2F45" w:rsidRDefault="00266874" w:rsidP="00082304">
                    <w:r>
                      <w:rPr>
                        <w:noProof/>
                        <w:lang w:eastAsia="en-AU"/>
                      </w:rPr>
                      <w:drawing>
                        <wp:inline distT="0" distB="0" distL="0" distR="0">
                          <wp:extent cx="7629525" cy="1143000"/>
                          <wp:effectExtent l="0" t="0" r="9525"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E6" w:rsidRDefault="00266874">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266874" w:rsidP="00082304">
                          <w:r>
                            <w:rPr>
                              <w:noProof/>
                              <w:lang w:eastAsia="en-AU"/>
                            </w:rPr>
                            <w:drawing>
                              <wp:inline distT="0" distB="0" distL="0" distR="0">
                                <wp:extent cx="7629525" cy="1143000"/>
                                <wp:effectExtent l="0" t="0" r="9525" b="0"/>
                                <wp:docPr id="4" name="Picture 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3.3pt;margin-top:-.35pt;width:610.45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" stroked="f">
              <v:textbox inset="0,0,0,0">
                <w:txbxContent>
                  <w:p w:rsidR="00973DE6" w:rsidRPr="008E2F45" w:rsidRDefault="00266874" w:rsidP="00082304">
                    <w:r>
                      <w:rPr>
                        <w:noProof/>
                        <w:lang w:eastAsia="en-AU"/>
                      </w:rPr>
                      <w:drawing>
                        <wp:inline distT="0" distB="0" distL="0" distR="0">
                          <wp:extent cx="7629525" cy="1143000"/>
                          <wp:effectExtent l="0" t="0" r="9525" b="0"/>
                          <wp:docPr id="4" name="Picture 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143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bullet="t" fillcolor="window">
        <v:imagedata r:id="rId1" o:title=""/>
      </v:shape>
    </w:pict>
  </w:numPicBullet>
  <w:abstractNum w:abstractNumId="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BF64EDF"/>
    <w:multiLevelType w:val="hybridMultilevel"/>
    <w:tmpl w:val="6576FF94"/>
    <w:lvl w:ilvl="0" w:tplc="A210E36C">
      <w:start w:val="5"/>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4E"/>
    <w:rsid w:val="000179AA"/>
    <w:rsid w:val="00027D95"/>
    <w:rsid w:val="00046E58"/>
    <w:rsid w:val="0005267F"/>
    <w:rsid w:val="00082304"/>
    <w:rsid w:val="000C694D"/>
    <w:rsid w:val="000E291D"/>
    <w:rsid w:val="000F0318"/>
    <w:rsid w:val="000F1938"/>
    <w:rsid w:val="00101825"/>
    <w:rsid w:val="00105F58"/>
    <w:rsid w:val="0013091F"/>
    <w:rsid w:val="00134BA8"/>
    <w:rsid w:val="0013550E"/>
    <w:rsid w:val="00143BCF"/>
    <w:rsid w:val="00154A53"/>
    <w:rsid w:val="001A7F80"/>
    <w:rsid w:val="001D504A"/>
    <w:rsid w:val="001D6552"/>
    <w:rsid w:val="001F3E0C"/>
    <w:rsid w:val="002275F0"/>
    <w:rsid w:val="00252B90"/>
    <w:rsid w:val="00266874"/>
    <w:rsid w:val="00297701"/>
    <w:rsid w:val="002B6212"/>
    <w:rsid w:val="002B646D"/>
    <w:rsid w:val="002D78B0"/>
    <w:rsid w:val="002E3785"/>
    <w:rsid w:val="00314F42"/>
    <w:rsid w:val="00323925"/>
    <w:rsid w:val="00370407"/>
    <w:rsid w:val="0038390D"/>
    <w:rsid w:val="003852CF"/>
    <w:rsid w:val="003B2928"/>
    <w:rsid w:val="003C33DE"/>
    <w:rsid w:val="004032DB"/>
    <w:rsid w:val="0044408F"/>
    <w:rsid w:val="004743A2"/>
    <w:rsid w:val="0048103D"/>
    <w:rsid w:val="00495AE3"/>
    <w:rsid w:val="004B151D"/>
    <w:rsid w:val="004B4A39"/>
    <w:rsid w:val="004C48CC"/>
    <w:rsid w:val="004D672D"/>
    <w:rsid w:val="004E68D9"/>
    <w:rsid w:val="004F5F69"/>
    <w:rsid w:val="004F6248"/>
    <w:rsid w:val="00545FB3"/>
    <w:rsid w:val="00550794"/>
    <w:rsid w:val="0055256E"/>
    <w:rsid w:val="00563F0F"/>
    <w:rsid w:val="005F4A36"/>
    <w:rsid w:val="005F6A49"/>
    <w:rsid w:val="00614199"/>
    <w:rsid w:val="0064394D"/>
    <w:rsid w:val="00643992"/>
    <w:rsid w:val="00654F30"/>
    <w:rsid w:val="006672F7"/>
    <w:rsid w:val="00682F66"/>
    <w:rsid w:val="006877E8"/>
    <w:rsid w:val="006D3BD9"/>
    <w:rsid w:val="00722A4F"/>
    <w:rsid w:val="00737D07"/>
    <w:rsid w:val="007451FD"/>
    <w:rsid w:val="00757E7E"/>
    <w:rsid w:val="0076452D"/>
    <w:rsid w:val="00767B88"/>
    <w:rsid w:val="007955A1"/>
    <w:rsid w:val="007A4FE0"/>
    <w:rsid w:val="007E3DDD"/>
    <w:rsid w:val="007F3110"/>
    <w:rsid w:val="0080590E"/>
    <w:rsid w:val="008153A6"/>
    <w:rsid w:val="0083109C"/>
    <w:rsid w:val="00850EDA"/>
    <w:rsid w:val="00851287"/>
    <w:rsid w:val="008538F9"/>
    <w:rsid w:val="00857377"/>
    <w:rsid w:val="00857894"/>
    <w:rsid w:val="008836B3"/>
    <w:rsid w:val="008B344A"/>
    <w:rsid w:val="008C4002"/>
    <w:rsid w:val="008C53C0"/>
    <w:rsid w:val="008E2F45"/>
    <w:rsid w:val="008E3631"/>
    <w:rsid w:val="008F1BE2"/>
    <w:rsid w:val="008F4747"/>
    <w:rsid w:val="008F514E"/>
    <w:rsid w:val="00911CA3"/>
    <w:rsid w:val="00925B89"/>
    <w:rsid w:val="00931ADA"/>
    <w:rsid w:val="0093527E"/>
    <w:rsid w:val="00940364"/>
    <w:rsid w:val="00973DE6"/>
    <w:rsid w:val="0098113D"/>
    <w:rsid w:val="00996E62"/>
    <w:rsid w:val="009A0057"/>
    <w:rsid w:val="009B1064"/>
    <w:rsid w:val="009B6E5B"/>
    <w:rsid w:val="009C6FE2"/>
    <w:rsid w:val="009D05F2"/>
    <w:rsid w:val="009D2B03"/>
    <w:rsid w:val="009F462D"/>
    <w:rsid w:val="00A054FC"/>
    <w:rsid w:val="00A21923"/>
    <w:rsid w:val="00A30B33"/>
    <w:rsid w:val="00A46C47"/>
    <w:rsid w:val="00A51C39"/>
    <w:rsid w:val="00A8371A"/>
    <w:rsid w:val="00A8394C"/>
    <w:rsid w:val="00A8625E"/>
    <w:rsid w:val="00A91BBF"/>
    <w:rsid w:val="00A96C15"/>
    <w:rsid w:val="00AB037F"/>
    <w:rsid w:val="00AB3C6A"/>
    <w:rsid w:val="00AC2227"/>
    <w:rsid w:val="00AC634C"/>
    <w:rsid w:val="00AD06E8"/>
    <w:rsid w:val="00AF4BA9"/>
    <w:rsid w:val="00B15B82"/>
    <w:rsid w:val="00B27AD6"/>
    <w:rsid w:val="00B34BC5"/>
    <w:rsid w:val="00B71F0C"/>
    <w:rsid w:val="00BC3857"/>
    <w:rsid w:val="00BC63F7"/>
    <w:rsid w:val="00BF139B"/>
    <w:rsid w:val="00BF1E9B"/>
    <w:rsid w:val="00C3753E"/>
    <w:rsid w:val="00C37C82"/>
    <w:rsid w:val="00C76FE6"/>
    <w:rsid w:val="00C80892"/>
    <w:rsid w:val="00C81966"/>
    <w:rsid w:val="00C83B7E"/>
    <w:rsid w:val="00C91221"/>
    <w:rsid w:val="00C929EB"/>
    <w:rsid w:val="00CA4FD3"/>
    <w:rsid w:val="00CA7690"/>
    <w:rsid w:val="00CA7CC4"/>
    <w:rsid w:val="00CC0D7B"/>
    <w:rsid w:val="00CC64A4"/>
    <w:rsid w:val="00CE1D3D"/>
    <w:rsid w:val="00CE7C82"/>
    <w:rsid w:val="00CF05BE"/>
    <w:rsid w:val="00CF710A"/>
    <w:rsid w:val="00CF7307"/>
    <w:rsid w:val="00D132B1"/>
    <w:rsid w:val="00D20677"/>
    <w:rsid w:val="00D400BA"/>
    <w:rsid w:val="00D527D4"/>
    <w:rsid w:val="00D5433D"/>
    <w:rsid w:val="00DC2B6B"/>
    <w:rsid w:val="00DE3691"/>
    <w:rsid w:val="00DE4D3E"/>
    <w:rsid w:val="00DF6FE5"/>
    <w:rsid w:val="00E04B09"/>
    <w:rsid w:val="00E10ADD"/>
    <w:rsid w:val="00E22693"/>
    <w:rsid w:val="00E3713C"/>
    <w:rsid w:val="00E41C07"/>
    <w:rsid w:val="00E73DD0"/>
    <w:rsid w:val="00E856DF"/>
    <w:rsid w:val="00EA55EB"/>
    <w:rsid w:val="00EE06A9"/>
    <w:rsid w:val="00EF2609"/>
    <w:rsid w:val="00F36A55"/>
    <w:rsid w:val="00F42037"/>
    <w:rsid w:val="00F45CBA"/>
    <w:rsid w:val="00F51592"/>
    <w:rsid w:val="00F56B85"/>
    <w:rsid w:val="00F74003"/>
    <w:rsid w:val="00F7462B"/>
    <w:rsid w:val="00F91BAF"/>
    <w:rsid w:val="00FA30AE"/>
    <w:rsid w:val="00FA6BB2"/>
    <w:rsid w:val="00FD323C"/>
    <w:rsid w:val="00FD44AB"/>
    <w:rsid w:val="00FD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F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
    <w:name w:val="body text"/>
    <w:basedOn w:val="Normal"/>
    <w:rsid w:val="00545FB3"/>
    <w:pPr>
      <w:spacing w:after="160" w:line="288" w:lineRule="auto"/>
    </w:pPr>
    <w:rPr>
      <w:rFonts w:ascii="Arial" w:eastAsia="Times New Roman" w:hAnsi="Arial"/>
      <w:sz w:val="20"/>
      <w:szCs w:val="20"/>
      <w:lang w:eastAsia="en-AU"/>
    </w:rPr>
  </w:style>
  <w:style w:type="paragraph" w:customStyle="1" w:styleId="sectionheading">
    <w:name w:val="section heading"/>
    <w:basedOn w:val="Normal"/>
    <w:rsid w:val="00C3753E"/>
    <w:pPr>
      <w:spacing w:before="160" w:after="160" w:line="288" w:lineRule="auto"/>
    </w:pPr>
    <w:rPr>
      <w:rFonts w:ascii="Arial" w:eastAsia="Times New Roman" w:hAnsi="Arial"/>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odyText0">
    <w:name w:val="Body Text"/>
    <w:link w:val="BodyTextChar"/>
    <w:rsid w:val="00C3753E"/>
    <w:pPr>
      <w:spacing w:before="120" w:after="120"/>
    </w:pPr>
    <w:rPr>
      <w:rFonts w:ascii="Arial" w:eastAsia="Times New Roman" w:hAnsi="Arial"/>
      <w:noProof/>
      <w:sz w:val="22"/>
    </w:rPr>
  </w:style>
  <w:style w:type="character" w:customStyle="1" w:styleId="BodyTextChar">
    <w:name w:val="Body Text Char"/>
    <w:link w:val="BodyText0"/>
    <w:rsid w:val="00C3753E"/>
    <w:rPr>
      <w:rFonts w:ascii="Arial" w:eastAsia="Times New Roman"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F0"/>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
    <w:name w:val="body text"/>
    <w:basedOn w:val="Normal"/>
    <w:rsid w:val="00545FB3"/>
    <w:pPr>
      <w:spacing w:after="160" w:line="288" w:lineRule="auto"/>
    </w:pPr>
    <w:rPr>
      <w:rFonts w:ascii="Arial" w:eastAsia="Times New Roman" w:hAnsi="Arial"/>
      <w:sz w:val="20"/>
      <w:szCs w:val="20"/>
      <w:lang w:eastAsia="en-AU"/>
    </w:rPr>
  </w:style>
  <w:style w:type="paragraph" w:customStyle="1" w:styleId="sectionheading">
    <w:name w:val="section heading"/>
    <w:basedOn w:val="Normal"/>
    <w:rsid w:val="00C3753E"/>
    <w:pPr>
      <w:spacing w:before="160" w:after="160" w:line="288" w:lineRule="auto"/>
    </w:pPr>
    <w:rPr>
      <w:rFonts w:ascii="Arial" w:eastAsia="Times New Roman" w:hAnsi="Arial"/>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odyText0">
    <w:name w:val="Body Text"/>
    <w:link w:val="BodyTextChar"/>
    <w:rsid w:val="00C3753E"/>
    <w:pPr>
      <w:spacing w:before="120" w:after="120"/>
    </w:pPr>
    <w:rPr>
      <w:rFonts w:ascii="Arial" w:eastAsia="Times New Roman" w:hAnsi="Arial"/>
      <w:noProof/>
      <w:sz w:val="22"/>
    </w:rPr>
  </w:style>
  <w:style w:type="character" w:customStyle="1" w:styleId="BodyTextChar">
    <w:name w:val="Body Text Char"/>
    <w:link w:val="BodyText0"/>
    <w:rsid w:val="00C3753E"/>
    <w:rPr>
      <w:rFonts w:ascii="Arial" w:eastAsia="Times New Roman"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10A7C125CF545B5175E84E263442F" ma:contentTypeVersion="2" ma:contentTypeDescription="Create a new document." ma:contentTypeScope="" ma:versionID="7a9465e5db4c3101db9c015ea85eedd0">
  <xsd:schema xmlns:xsd="http://www.w3.org/2001/XMLSchema" xmlns:xs="http://www.w3.org/2001/XMLSchema" xmlns:p="http://schemas.microsoft.com/office/2006/metadata/properties" xmlns:ns1="http://schemas.microsoft.com/sharepoint/v3" targetNamespace="http://schemas.microsoft.com/office/2006/metadata/properties" ma:root="true" ma:fieldsID="87d3cb4b24fe3e478206f0bf5623f9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4339-6273-4F28-8E15-26444C1D1965}">
  <ds:schemaRefs>
    <ds:schemaRef ds:uri="http://schemas.microsoft.com/sharepoint/v3/contenttype/forms"/>
  </ds:schemaRefs>
</ds:datastoreItem>
</file>

<file path=customXml/itemProps2.xml><?xml version="1.0" encoding="utf-8"?>
<ds:datastoreItem xmlns:ds="http://schemas.openxmlformats.org/officeDocument/2006/customXml" ds:itemID="{E6EA49CB-CDC5-4DD9-B7B7-5DA256BB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E6BFA-F819-4D33-81E0-757A47472C67}">
  <ds:schemaRefs>
    <ds:schemaRef ds:uri="http://schemas.openxmlformats.org/package/2006/metadata/core-properties"/>
    <ds:schemaRef ds:uri="http://schemas.microsoft.com/sharepoint/v3"/>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8335C58-DF20-490E-ACE8-C6E92C1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1 - Landlord's and tenant's disclosure statements relating to retail shop lease</vt:lpstr>
    </vt:vector>
  </TitlesOfParts>
  <Company>Toshiba</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 Landlord's and tenant's disclosure statements relating to retail shop lease</dc:title>
  <dc:creator>Northern Territory Government</dc:creator>
  <cp:lastModifiedBy>Jiraporn Homngam</cp:lastModifiedBy>
  <cp:revision>2</cp:revision>
  <cp:lastPrinted>2014-01-16T04:53:00Z</cp:lastPrinted>
  <dcterms:created xsi:type="dcterms:W3CDTF">2016-01-11T03:01:00Z</dcterms:created>
  <dcterms:modified xsi:type="dcterms:W3CDTF">2016-01-11T03:01:00Z</dcterms:modified>
</cp:coreProperties>
</file>