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2548" w14:textId="77777777" w:rsidR="00A902B1" w:rsidRDefault="00A902B1">
      <w:pPr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</w:p>
    <w:p w14:paraId="3D331166" w14:textId="77777777" w:rsidR="00A902B1" w:rsidRDefault="00C34BF7">
      <w:pPr>
        <w:spacing w:before="184" w:line="319" w:lineRule="auto"/>
        <w:ind w:left="872" w:right="5177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sz w:val="32"/>
        </w:rPr>
        <w:t>Petunjuk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Penanganan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Tamu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Lembar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Informasi</w:t>
      </w:r>
      <w:proofErr w:type="spellEnd"/>
      <w:r>
        <w:rPr>
          <w:rFonts w:ascii="Arial"/>
          <w:b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bagi</w:t>
      </w:r>
      <w:proofErr w:type="spellEnd"/>
      <w:r>
        <w:rPr>
          <w:rFonts w:ascii="Arial"/>
          <w:b/>
          <w:spacing w:val="-10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Penyewa</w:t>
      </w:r>
      <w:proofErr w:type="spellEnd"/>
    </w:p>
    <w:p w14:paraId="6B2F5284" w14:textId="77777777" w:rsidR="00A902B1" w:rsidRDefault="00C34BF7">
      <w:pPr>
        <w:pStyle w:val="BodyText"/>
        <w:spacing w:before="124" w:line="276" w:lineRule="auto"/>
        <w:ind w:right="384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para </w:t>
      </w:r>
      <w:proofErr w:type="spellStart"/>
      <w:r>
        <w:t>penyewa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rPr>
          <w:spacing w:val="-9"/>
        </w:rPr>
        <w:t xml:space="preserve"> </w:t>
      </w:r>
      <w:proofErr w:type="spellStart"/>
      <w:r>
        <w:t>mereka</w:t>
      </w:r>
      <w:proofErr w:type="spellEnd"/>
      <w:r>
        <w:t>.</w:t>
      </w:r>
    </w:p>
    <w:p w14:paraId="117D7157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1471D2ED" w14:textId="77777777" w:rsidR="00A902B1" w:rsidRDefault="00C34BF7">
      <w:pPr>
        <w:pStyle w:val="Heading1"/>
        <w:ind w:right="384"/>
        <w:rPr>
          <w:b w:val="0"/>
          <w:bCs w:val="0"/>
        </w:rPr>
      </w:pPr>
      <w:proofErr w:type="spellStart"/>
      <w:r>
        <w:rPr>
          <w:color w:val="468312"/>
        </w:rPr>
        <w:t>Berapa</w:t>
      </w:r>
      <w:proofErr w:type="spellEnd"/>
      <w:r>
        <w:rPr>
          <w:color w:val="468312"/>
        </w:rPr>
        <w:t xml:space="preserve"> lama </w:t>
      </w:r>
      <w:proofErr w:type="spellStart"/>
      <w:r>
        <w:rPr>
          <w:color w:val="468312"/>
        </w:rPr>
        <w:t>tamu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boleh</w:t>
      </w:r>
      <w:proofErr w:type="spellEnd"/>
      <w:r>
        <w:rPr>
          <w:color w:val="468312"/>
          <w:spacing w:val="-11"/>
        </w:rPr>
        <w:t xml:space="preserve"> </w:t>
      </w:r>
      <w:proofErr w:type="spellStart"/>
      <w:r>
        <w:rPr>
          <w:color w:val="468312"/>
        </w:rPr>
        <w:t>tinggal</w:t>
      </w:r>
      <w:proofErr w:type="spellEnd"/>
      <w:r>
        <w:rPr>
          <w:color w:val="468312"/>
        </w:rPr>
        <w:t>?</w:t>
      </w:r>
    </w:p>
    <w:p w14:paraId="6DB58A0A" w14:textId="77777777" w:rsidR="00A902B1" w:rsidRDefault="00C34BF7">
      <w:pPr>
        <w:pStyle w:val="BodyText"/>
        <w:spacing w:before="120" w:line="276" w:lineRule="auto"/>
        <w:ind w:right="139"/>
      </w:pPr>
      <w:r>
        <w:t xml:space="preserve">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(14 </w:t>
      </w:r>
      <w:proofErr w:type="spellStart"/>
      <w:r>
        <w:t>hari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seijin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rPr>
          <w:spacing w:val="-7"/>
        </w:rPr>
        <w:t xml:space="preserve"> </w:t>
      </w:r>
      <w:proofErr w:type="spellStart"/>
      <w:r>
        <w:t>ijin</w:t>
      </w:r>
      <w:proofErr w:type="spellEnd"/>
      <w:r>
        <w:t>.</w:t>
      </w:r>
    </w:p>
    <w:p w14:paraId="687D8775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32C28E03" w14:textId="77777777" w:rsidR="00A902B1" w:rsidRDefault="00C34BF7">
      <w:pPr>
        <w:pStyle w:val="Heading1"/>
        <w:ind w:right="139"/>
        <w:rPr>
          <w:b w:val="0"/>
          <w:bCs w:val="0"/>
        </w:rPr>
      </w:pPr>
      <w:proofErr w:type="spellStart"/>
      <w:r>
        <w:rPr>
          <w:color w:val="468312"/>
        </w:rPr>
        <w:t>Bagaimana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cara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mengajukan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permohonan</w:t>
      </w:r>
      <w:proofErr w:type="spellEnd"/>
      <w:r>
        <w:rPr>
          <w:color w:val="468312"/>
        </w:rPr>
        <w:t xml:space="preserve"> agar </w:t>
      </w:r>
      <w:proofErr w:type="spellStart"/>
      <w:r>
        <w:rPr>
          <w:color w:val="468312"/>
        </w:rPr>
        <w:t>tamu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boleh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tinggal</w:t>
      </w:r>
      <w:proofErr w:type="spellEnd"/>
      <w:r>
        <w:rPr>
          <w:color w:val="468312"/>
          <w:spacing w:val="-24"/>
        </w:rPr>
        <w:t xml:space="preserve"> </w:t>
      </w:r>
      <w:r>
        <w:rPr>
          <w:color w:val="468312"/>
        </w:rPr>
        <w:t>lama?</w:t>
      </w:r>
    </w:p>
    <w:p w14:paraId="6CCEE241" w14:textId="77777777" w:rsidR="00A902B1" w:rsidRDefault="00C34BF7">
      <w:pPr>
        <w:pStyle w:val="BodyText"/>
        <w:spacing w:before="120" w:line="276" w:lineRule="auto"/>
        <w:ind w:right="654"/>
      </w:pP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rPr>
          <w:u w:val="single" w:color="000000"/>
        </w:rPr>
        <w:t>formulir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permohonan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Tamu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Tinggal</w:t>
      </w:r>
      <w:proofErr w:type="spellEnd"/>
      <w:r>
        <w:rPr>
          <w:u w:val="single" w:color="000000"/>
        </w:rPr>
        <w:t xml:space="preserve"> Lama (</w:t>
      </w:r>
      <w:r>
        <w:rPr>
          <w:i/>
          <w:u w:val="single" w:color="000000"/>
        </w:rPr>
        <w:t>Visitor Extended Stay application form</w:t>
      </w:r>
      <w:r>
        <w:rPr>
          <w:u w:val="single" w:color="000000"/>
        </w:rPr>
        <w:t>)</w:t>
      </w:r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kami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lama </w:t>
      </w:r>
      <w:proofErr w:type="spellStart"/>
      <w:r>
        <w:t>ia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-6"/>
        </w:rPr>
        <w:t xml:space="preserve"> </w:t>
      </w:r>
      <w:proofErr w:type="spellStart"/>
      <w:r>
        <w:t>tinggal</w:t>
      </w:r>
      <w:proofErr w:type="spellEnd"/>
      <w:r>
        <w:t>.</w:t>
      </w:r>
    </w:p>
    <w:p w14:paraId="57CAB74C" w14:textId="77777777" w:rsidR="00A902B1" w:rsidRDefault="00A902B1">
      <w:pPr>
        <w:spacing w:before="4"/>
        <w:rPr>
          <w:rFonts w:ascii="Arial" w:eastAsia="Arial" w:hAnsi="Arial" w:cs="Arial"/>
          <w:sz w:val="17"/>
          <w:szCs w:val="17"/>
        </w:rPr>
      </w:pPr>
    </w:p>
    <w:p w14:paraId="16E6B6CE" w14:textId="77777777" w:rsidR="00A902B1" w:rsidRDefault="00C34BF7">
      <w:pPr>
        <w:pStyle w:val="BodyText"/>
        <w:spacing w:line="276" w:lineRule="auto"/>
        <w:ind w:right="787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di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situs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Kunjungi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mengisi</w:t>
      </w:r>
      <w:proofErr w:type="spellEnd"/>
      <w:r>
        <w:rPr>
          <w:spacing w:val="-21"/>
        </w:rPr>
        <w:t xml:space="preserve"> </w:t>
      </w:r>
      <w:proofErr w:type="spellStart"/>
      <w:r>
        <w:t>formulir</w:t>
      </w:r>
      <w:proofErr w:type="spellEnd"/>
      <w:r>
        <w:t>.</w:t>
      </w:r>
    </w:p>
    <w:p w14:paraId="2BFFA84C" w14:textId="77777777" w:rsidR="00A902B1" w:rsidRDefault="00A902B1">
      <w:pPr>
        <w:spacing w:before="3"/>
        <w:rPr>
          <w:rFonts w:ascii="Arial" w:eastAsia="Arial" w:hAnsi="Arial" w:cs="Arial"/>
          <w:sz w:val="17"/>
          <w:szCs w:val="17"/>
        </w:rPr>
      </w:pPr>
    </w:p>
    <w:p w14:paraId="09E82C93" w14:textId="77777777" w:rsidR="00A902B1" w:rsidRDefault="00C34BF7">
      <w:pPr>
        <w:pStyle w:val="Heading1"/>
        <w:ind w:right="384"/>
        <w:rPr>
          <w:b w:val="0"/>
          <w:bCs w:val="0"/>
        </w:rPr>
      </w:pPr>
      <w:proofErr w:type="spellStart"/>
      <w:r>
        <w:rPr>
          <w:color w:val="468312"/>
        </w:rPr>
        <w:t>Berapa</w:t>
      </w:r>
      <w:proofErr w:type="spellEnd"/>
      <w:r>
        <w:rPr>
          <w:color w:val="468312"/>
        </w:rPr>
        <w:t xml:space="preserve"> orang </w:t>
      </w:r>
      <w:proofErr w:type="spellStart"/>
      <w:r>
        <w:rPr>
          <w:color w:val="468312"/>
        </w:rPr>
        <w:t>tamu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boleh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tinggal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dengan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saya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pada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saat</w:t>
      </w:r>
      <w:proofErr w:type="spellEnd"/>
      <w:r>
        <w:rPr>
          <w:color w:val="468312"/>
        </w:rPr>
        <w:t xml:space="preserve"> </w:t>
      </w:r>
      <w:r>
        <w:rPr>
          <w:color w:val="468312"/>
          <w:spacing w:val="-3"/>
        </w:rPr>
        <w:t>yang</w:t>
      </w:r>
      <w:r>
        <w:rPr>
          <w:color w:val="468312"/>
          <w:spacing w:val="-8"/>
        </w:rPr>
        <w:t xml:space="preserve"> </w:t>
      </w:r>
      <w:proofErr w:type="spellStart"/>
      <w:r>
        <w:rPr>
          <w:color w:val="468312"/>
        </w:rPr>
        <w:t>sama</w:t>
      </w:r>
      <w:proofErr w:type="spellEnd"/>
      <w:r>
        <w:rPr>
          <w:color w:val="468312"/>
        </w:rPr>
        <w:t>?</w:t>
      </w:r>
    </w:p>
    <w:p w14:paraId="2B02C963" w14:textId="77777777" w:rsidR="00A902B1" w:rsidRDefault="00C34BF7">
      <w:pPr>
        <w:pStyle w:val="BodyText"/>
        <w:spacing w:before="120" w:line="276" w:lineRule="auto"/>
        <w:ind w:right="640"/>
      </w:pP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orang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14:paraId="24F4A778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58C96B87" w14:textId="77777777" w:rsidR="00A902B1" w:rsidRDefault="00C34BF7">
      <w:pPr>
        <w:pStyle w:val="Heading1"/>
        <w:ind w:right="139"/>
        <w:rPr>
          <w:b w:val="0"/>
          <w:bCs w:val="0"/>
        </w:rPr>
      </w:pPr>
      <w:proofErr w:type="spellStart"/>
      <w:r>
        <w:rPr>
          <w:color w:val="468312"/>
        </w:rPr>
        <w:t>Bantuan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apa</w:t>
      </w:r>
      <w:proofErr w:type="spellEnd"/>
      <w:r>
        <w:rPr>
          <w:color w:val="468312"/>
        </w:rPr>
        <w:t xml:space="preserve"> </w:t>
      </w:r>
      <w:r>
        <w:rPr>
          <w:color w:val="468312"/>
          <w:spacing w:val="-3"/>
        </w:rPr>
        <w:t xml:space="preserve">yang </w:t>
      </w:r>
      <w:proofErr w:type="spellStart"/>
      <w:r>
        <w:rPr>
          <w:color w:val="468312"/>
        </w:rPr>
        <w:t>bisa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saya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dapatkan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untuk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menangani</w:t>
      </w:r>
      <w:proofErr w:type="spellEnd"/>
      <w:r>
        <w:rPr>
          <w:color w:val="468312"/>
        </w:rPr>
        <w:t xml:space="preserve"> para </w:t>
      </w:r>
      <w:proofErr w:type="spellStart"/>
      <w:r>
        <w:rPr>
          <w:color w:val="468312"/>
        </w:rPr>
        <w:t>tamu</w:t>
      </w:r>
      <w:proofErr w:type="spellEnd"/>
      <w:r>
        <w:rPr>
          <w:color w:val="468312"/>
          <w:spacing w:val="-5"/>
        </w:rPr>
        <w:t xml:space="preserve"> </w:t>
      </w:r>
      <w:proofErr w:type="spellStart"/>
      <w:r>
        <w:rPr>
          <w:color w:val="468312"/>
        </w:rPr>
        <w:t>saya</w:t>
      </w:r>
      <w:proofErr w:type="spellEnd"/>
      <w:r>
        <w:rPr>
          <w:color w:val="468312"/>
        </w:rPr>
        <w:t>?</w:t>
      </w:r>
    </w:p>
    <w:p w14:paraId="422EF814" w14:textId="77777777" w:rsidR="00A902B1" w:rsidRDefault="00C34BF7">
      <w:pPr>
        <w:pStyle w:val="BodyText"/>
        <w:spacing w:before="120" w:line="276" w:lineRule="auto"/>
        <w:ind w:right="664"/>
      </w:pP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telpon</w:t>
      </w:r>
      <w:proofErr w:type="spellEnd"/>
      <w:r>
        <w:t xml:space="preserve"> 131 444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hubungi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di 1800 685</w:t>
      </w:r>
      <w:r>
        <w:rPr>
          <w:spacing w:val="-17"/>
        </w:rPr>
        <w:t xml:space="preserve"> </w:t>
      </w:r>
      <w:r>
        <w:t>743.</w:t>
      </w:r>
    </w:p>
    <w:p w14:paraId="1EEFEF89" w14:textId="77777777" w:rsidR="00A902B1" w:rsidRDefault="00C34BF7">
      <w:pPr>
        <w:pStyle w:val="BodyText"/>
        <w:spacing w:before="15" w:line="492" w:lineRule="exact"/>
        <w:ind w:right="1182"/>
      </w:pPr>
      <w:proofErr w:type="spellStart"/>
      <w:r>
        <w:t>Lihat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2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Ini</w:t>
      </w:r>
      <w:proofErr w:type="spellEnd"/>
      <w:r>
        <w:rPr>
          <w:spacing w:val="-20"/>
        </w:rPr>
        <w:t xml:space="preserve"> </w:t>
      </w:r>
      <w:proofErr w:type="spellStart"/>
      <w:r>
        <w:t>mencakup</w:t>
      </w:r>
      <w:proofErr w:type="spellEnd"/>
    </w:p>
    <w:p w14:paraId="75C50D31" w14:textId="77777777" w:rsidR="00A902B1" w:rsidRDefault="00C34BF7">
      <w:pPr>
        <w:pStyle w:val="BodyText"/>
        <w:spacing w:line="239" w:lineRule="exact"/>
        <w:ind w:right="139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yang </w:t>
      </w:r>
      <w:proofErr w:type="spellStart"/>
      <w:r>
        <w:t>meminta</w:t>
      </w:r>
      <w:proofErr w:type="spellEnd"/>
      <w:r>
        <w:t xml:space="preserve"> para</w:t>
      </w:r>
      <w:r>
        <w:rPr>
          <w:spacing w:val="-24"/>
        </w:rPr>
        <w:t xml:space="preserve"> </w:t>
      </w:r>
      <w:proofErr w:type="spellStart"/>
      <w:r>
        <w:t>tamu</w:t>
      </w:r>
      <w:proofErr w:type="spellEnd"/>
    </w:p>
    <w:p w14:paraId="23981A5F" w14:textId="77777777" w:rsidR="00A902B1" w:rsidRDefault="00C34BF7">
      <w:pPr>
        <w:pStyle w:val="BodyText"/>
        <w:spacing w:before="37" w:line="276" w:lineRule="auto"/>
        <w:ind w:right="723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,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orang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 xml:space="preserve">Tenancy Sustainability Program </w:t>
      </w:r>
      <w:r>
        <w:t xml:space="preserve">(Program </w:t>
      </w:r>
      <w:proofErr w:type="spellStart"/>
      <w:r>
        <w:t>Kelanggengan</w:t>
      </w:r>
      <w:proofErr w:type="spellEnd"/>
      <w:r>
        <w:rPr>
          <w:spacing w:val="-6"/>
        </w:rPr>
        <w:t xml:space="preserve"> </w:t>
      </w:r>
      <w:proofErr w:type="spellStart"/>
      <w:r>
        <w:t>Penyewa</w:t>
      </w:r>
      <w:proofErr w:type="spellEnd"/>
      <w:r>
        <w:t>).</w:t>
      </w:r>
    </w:p>
    <w:p w14:paraId="1D3874DF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19E857FF" w14:textId="77777777" w:rsidR="00A902B1" w:rsidRDefault="00C34BF7">
      <w:pPr>
        <w:pStyle w:val="Heading1"/>
        <w:ind w:right="384"/>
        <w:rPr>
          <w:b w:val="0"/>
          <w:bCs w:val="0"/>
        </w:rPr>
      </w:pPr>
      <w:proofErr w:type="spellStart"/>
      <w:r>
        <w:rPr>
          <w:color w:val="468312"/>
        </w:rPr>
        <w:t>Mengapa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ada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pembatasan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waktu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bagi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tamu-tamu</w:t>
      </w:r>
      <w:proofErr w:type="spellEnd"/>
      <w:r>
        <w:rPr>
          <w:color w:val="468312"/>
        </w:rPr>
        <w:t xml:space="preserve"> yang</w:t>
      </w:r>
      <w:r>
        <w:rPr>
          <w:color w:val="468312"/>
          <w:spacing w:val="-12"/>
        </w:rPr>
        <w:t xml:space="preserve"> </w:t>
      </w:r>
      <w:proofErr w:type="spellStart"/>
      <w:r>
        <w:rPr>
          <w:color w:val="468312"/>
        </w:rPr>
        <w:t>tinggal</w:t>
      </w:r>
      <w:proofErr w:type="spellEnd"/>
      <w:r>
        <w:rPr>
          <w:color w:val="468312"/>
        </w:rPr>
        <w:t>?</w:t>
      </w:r>
    </w:p>
    <w:p w14:paraId="018481F8" w14:textId="77777777" w:rsidR="00A902B1" w:rsidRDefault="00C34BF7">
      <w:pPr>
        <w:pStyle w:val="BodyText"/>
        <w:spacing w:before="121"/>
        <w:ind w:right="481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penyewa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bertanggung-jawab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tingkah-laku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14:paraId="537AC0A3" w14:textId="77777777" w:rsidR="00A902B1" w:rsidRDefault="00A902B1">
      <w:pPr>
        <w:spacing w:before="3"/>
        <w:rPr>
          <w:rFonts w:ascii="Arial" w:eastAsia="Arial" w:hAnsi="Arial" w:cs="Arial"/>
          <w:sz w:val="17"/>
          <w:szCs w:val="17"/>
        </w:rPr>
      </w:pPr>
    </w:p>
    <w:p w14:paraId="273D1A3D" w14:textId="77777777" w:rsidR="00A902B1" w:rsidRDefault="00C34BF7">
      <w:pPr>
        <w:pStyle w:val="BodyText"/>
        <w:ind w:right="567"/>
      </w:pPr>
      <w:proofErr w:type="spellStart"/>
      <w:r>
        <w:t>Menangani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;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yang </w:t>
      </w:r>
      <w:proofErr w:type="spellStart"/>
      <w:r>
        <w:t>tenang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padat</w:t>
      </w:r>
      <w:proofErr w:type="spellEnd"/>
      <w:r>
        <w:rPr>
          <w:spacing w:val="-13"/>
        </w:rPr>
        <w:t xml:space="preserve"> </w:t>
      </w:r>
      <w:proofErr w:type="spellStart"/>
      <w:r>
        <w:t>penghuni</w:t>
      </w:r>
      <w:proofErr w:type="spellEnd"/>
      <w:r>
        <w:t>.</w:t>
      </w:r>
    </w:p>
    <w:p w14:paraId="6E24601D" w14:textId="77777777" w:rsidR="00A902B1" w:rsidRDefault="00A902B1">
      <w:pPr>
        <w:spacing w:before="4"/>
        <w:rPr>
          <w:rFonts w:ascii="Arial" w:eastAsia="Arial" w:hAnsi="Arial" w:cs="Arial"/>
          <w:sz w:val="17"/>
          <w:szCs w:val="17"/>
        </w:rPr>
      </w:pPr>
    </w:p>
    <w:p w14:paraId="04881D18" w14:textId="77777777" w:rsidR="00A902B1" w:rsidRDefault="00C34BF7">
      <w:pPr>
        <w:pStyle w:val="Heading1"/>
        <w:ind w:right="384"/>
        <w:rPr>
          <w:b w:val="0"/>
          <w:bCs w:val="0"/>
        </w:rPr>
      </w:pPr>
      <w:proofErr w:type="spellStart"/>
      <w:r>
        <w:rPr>
          <w:color w:val="468312"/>
        </w:rPr>
        <w:t>Apakah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permohonan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saya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akan</w:t>
      </w:r>
      <w:proofErr w:type="spellEnd"/>
      <w:r>
        <w:rPr>
          <w:color w:val="468312"/>
          <w:spacing w:val="-9"/>
        </w:rPr>
        <w:t xml:space="preserve"> </w:t>
      </w:r>
      <w:proofErr w:type="spellStart"/>
      <w:r>
        <w:rPr>
          <w:color w:val="468312"/>
        </w:rPr>
        <w:t>disetujui</w:t>
      </w:r>
      <w:proofErr w:type="spellEnd"/>
      <w:r>
        <w:rPr>
          <w:color w:val="468312"/>
        </w:rPr>
        <w:t>?</w:t>
      </w:r>
    </w:p>
    <w:p w14:paraId="0936C05C" w14:textId="7F59B8F0" w:rsidR="00A902B1" w:rsidRDefault="00C34BF7" w:rsidP="00045658">
      <w:pPr>
        <w:pStyle w:val="BodyText"/>
        <w:spacing w:before="120" w:line="276" w:lineRule="auto"/>
        <w:ind w:right="236"/>
        <w:rPr>
          <w:rFonts w:cs="Arial"/>
          <w:sz w:val="15"/>
          <w:szCs w:val="15"/>
        </w:rPr>
      </w:pPr>
      <w:proofErr w:type="spellStart"/>
      <w:r>
        <w:t>Petugas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(14 </w:t>
      </w:r>
      <w:proofErr w:type="spellStart"/>
      <w:r>
        <w:t>hari</w:t>
      </w:r>
      <w:proofErr w:type="spellEnd"/>
      <w:r>
        <w:t xml:space="preserve">).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kadang-kadang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lama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olah</w:t>
      </w:r>
      <w:proofErr w:type="spellEnd"/>
      <w:r>
        <w:t xml:space="preserve">-raga,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alasan</w:t>
      </w:r>
      <w:proofErr w:type="spellEnd"/>
      <w:r>
        <w:rPr>
          <w:spacing w:val="-27"/>
        </w:rPr>
        <w:t xml:space="preserve"> </w:t>
      </w:r>
      <w:proofErr w:type="spellStart"/>
      <w:r>
        <w:t>keluarga</w:t>
      </w:r>
      <w:proofErr w:type="spellEnd"/>
      <w:r>
        <w:t>.</w:t>
      </w:r>
      <w:r w:rsidR="00045658">
        <w:rPr>
          <w:rFonts w:cs="Arial"/>
          <w:sz w:val="15"/>
          <w:szCs w:val="15"/>
        </w:rPr>
        <w:t xml:space="preserve"> </w:t>
      </w:r>
    </w:p>
    <w:p w14:paraId="49469CFC" w14:textId="4DCAE2A4" w:rsidR="00A902B1" w:rsidRDefault="00C34BF7" w:rsidP="00045658">
      <w:pPr>
        <w:pStyle w:val="BodyText"/>
        <w:tabs>
          <w:tab w:val="left" w:pos="8523"/>
        </w:tabs>
        <w:spacing w:line="241" w:lineRule="exact"/>
        <w:sectPr w:rsidR="00A902B1" w:rsidSect="003775F3">
          <w:footerReference w:type="default" r:id="rId7"/>
          <w:footerReference w:type="first" r:id="rId8"/>
          <w:type w:val="continuous"/>
          <w:pgSz w:w="11910" w:h="16840"/>
          <w:pgMar w:top="142" w:right="700" w:bottom="280" w:left="260" w:header="57" w:footer="737" w:gutter="0"/>
          <w:cols w:space="720"/>
        </w:sectPr>
      </w:pPr>
      <w:r>
        <w:rPr>
          <w:color w:val="808080"/>
        </w:rPr>
        <w:tab/>
      </w:r>
    </w:p>
    <w:p w14:paraId="35015A05" w14:textId="77777777" w:rsidR="00A902B1" w:rsidRDefault="00C34BF7">
      <w:pPr>
        <w:pStyle w:val="BodyText"/>
        <w:spacing w:before="46" w:line="276" w:lineRule="auto"/>
        <w:ind w:left="192" w:right="385"/>
      </w:pPr>
      <w:proofErr w:type="spellStart"/>
      <w:r>
        <w:lastRenderedPageBreak/>
        <w:t>Departemen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kepadatan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tempat</w:t>
      </w:r>
      <w:proofErr w:type="spellEnd"/>
      <w:r>
        <w:rPr>
          <w:spacing w:val="-35"/>
        </w:rP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berhutang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</w:t>
      </w:r>
      <w:proofErr w:type="spellStart"/>
      <w:r>
        <w:t>penyewa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yang </w:t>
      </w:r>
      <w:proofErr w:type="spellStart"/>
      <w:r>
        <w:t>dihentikan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rPr>
          <w:spacing w:val="-8"/>
        </w:rPr>
        <w:t xml:space="preserve"> </w:t>
      </w:r>
      <w:proofErr w:type="spellStart"/>
      <w:r>
        <w:t>terakhir</w:t>
      </w:r>
      <w:proofErr w:type="spellEnd"/>
      <w:r>
        <w:t>.</w:t>
      </w:r>
    </w:p>
    <w:p w14:paraId="0FE74FEE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37F21655" w14:textId="77777777" w:rsidR="00A902B1" w:rsidRDefault="00C34BF7">
      <w:pPr>
        <w:pStyle w:val="Heading1"/>
        <w:ind w:left="192" w:right="385"/>
        <w:rPr>
          <w:b w:val="0"/>
          <w:bCs w:val="0"/>
        </w:rPr>
      </w:pPr>
      <w:proofErr w:type="spellStart"/>
      <w:r>
        <w:rPr>
          <w:color w:val="468312"/>
          <w:spacing w:val="-2"/>
        </w:rPr>
        <w:t>Apa</w:t>
      </w:r>
      <w:proofErr w:type="spellEnd"/>
      <w:r>
        <w:rPr>
          <w:color w:val="468312"/>
          <w:spacing w:val="-2"/>
        </w:rPr>
        <w:t xml:space="preserve"> </w:t>
      </w:r>
      <w:r>
        <w:rPr>
          <w:color w:val="468312"/>
          <w:spacing w:val="-3"/>
        </w:rPr>
        <w:t xml:space="preserve">yang </w:t>
      </w:r>
      <w:proofErr w:type="spellStart"/>
      <w:r>
        <w:rPr>
          <w:color w:val="468312"/>
        </w:rPr>
        <w:t>terjadi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jika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tamu-tamu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saya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menyebabkan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kepadatan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penghuni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atau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bertingkah-laku</w:t>
      </w:r>
      <w:proofErr w:type="spellEnd"/>
      <w:r>
        <w:rPr>
          <w:color w:val="468312"/>
        </w:rPr>
        <w:t xml:space="preserve"> anti</w:t>
      </w:r>
      <w:r>
        <w:rPr>
          <w:color w:val="468312"/>
          <w:spacing w:val="-9"/>
        </w:rPr>
        <w:t xml:space="preserve"> </w:t>
      </w:r>
      <w:proofErr w:type="spellStart"/>
      <w:r>
        <w:rPr>
          <w:color w:val="468312"/>
        </w:rPr>
        <w:t>sosial</w:t>
      </w:r>
      <w:proofErr w:type="spellEnd"/>
      <w:r>
        <w:rPr>
          <w:color w:val="468312"/>
        </w:rPr>
        <w:t>?</w:t>
      </w:r>
    </w:p>
    <w:p w14:paraId="5D4F8F8C" w14:textId="77777777" w:rsidR="00A902B1" w:rsidRDefault="00C34BF7">
      <w:pPr>
        <w:pStyle w:val="BodyText"/>
        <w:spacing w:before="120" w:line="276" w:lineRule="auto"/>
        <w:ind w:left="192" w:right="385"/>
      </w:pPr>
      <w:proofErr w:type="spellStart"/>
      <w:r>
        <w:t>Jika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rPr>
          <w:spacing w:val="-30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5042D170" w14:textId="77777777" w:rsidR="00A902B1" w:rsidRDefault="00A902B1">
      <w:pPr>
        <w:spacing w:before="7"/>
        <w:rPr>
          <w:rFonts w:ascii="Arial" w:eastAsia="Arial" w:hAnsi="Arial" w:cs="Arial"/>
          <w:sz w:val="17"/>
          <w:szCs w:val="17"/>
        </w:rPr>
      </w:pPr>
    </w:p>
    <w:p w14:paraId="2E699EE3" w14:textId="77777777" w:rsidR="00A902B1" w:rsidRDefault="00C34BF7">
      <w:pPr>
        <w:pStyle w:val="BodyText"/>
        <w:spacing w:line="276" w:lineRule="auto"/>
        <w:ind w:left="192" w:right="385"/>
      </w:pPr>
      <w:proofErr w:type="spellStart"/>
      <w:r>
        <w:t>Jika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tingkah-laku</w:t>
      </w:r>
      <w:proofErr w:type="spellEnd"/>
      <w:r>
        <w:t xml:space="preserve"> anti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menelpon</w:t>
      </w:r>
      <w:proofErr w:type="spellEnd"/>
      <w:r>
        <w:t xml:space="preserve"> 131 444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menelpon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di 1800 685</w:t>
      </w:r>
      <w:r>
        <w:rPr>
          <w:spacing w:val="-12"/>
        </w:rPr>
        <w:t xml:space="preserve"> </w:t>
      </w:r>
      <w:r>
        <w:t>743.</w:t>
      </w:r>
    </w:p>
    <w:p w14:paraId="25014534" w14:textId="77777777" w:rsidR="00A902B1" w:rsidRDefault="00A902B1">
      <w:pPr>
        <w:spacing w:before="7"/>
        <w:rPr>
          <w:rFonts w:ascii="Arial" w:eastAsia="Arial" w:hAnsi="Arial" w:cs="Arial"/>
          <w:sz w:val="17"/>
          <w:szCs w:val="17"/>
        </w:rPr>
      </w:pPr>
    </w:p>
    <w:p w14:paraId="3CC8B475" w14:textId="77777777" w:rsidR="00A902B1" w:rsidRDefault="00C34BF7">
      <w:pPr>
        <w:pStyle w:val="BodyText"/>
        <w:spacing w:line="276" w:lineRule="auto"/>
        <w:ind w:left="192" w:right="164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agar </w:t>
      </w:r>
      <w:proofErr w:type="spellStart"/>
      <w:r>
        <w:t>menghentikan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-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hukum</w:t>
      </w:r>
      <w:proofErr w:type="spellEnd"/>
      <w:r>
        <w:rPr>
          <w:spacing w:val="-12"/>
        </w:rPr>
        <w:t xml:space="preserve"> </w:t>
      </w:r>
      <w:proofErr w:type="spellStart"/>
      <w:r>
        <w:t>lainnya</w:t>
      </w:r>
      <w:proofErr w:type="spellEnd"/>
      <w:r>
        <w:t>.</w:t>
      </w:r>
    </w:p>
    <w:p w14:paraId="7ABFBACD" w14:textId="77777777" w:rsidR="00A902B1" w:rsidRDefault="00A902B1">
      <w:pPr>
        <w:spacing w:before="7"/>
        <w:rPr>
          <w:rFonts w:ascii="Arial" w:eastAsia="Arial" w:hAnsi="Arial" w:cs="Arial"/>
          <w:sz w:val="17"/>
          <w:szCs w:val="17"/>
        </w:rPr>
      </w:pPr>
    </w:p>
    <w:p w14:paraId="286E438F" w14:textId="77777777" w:rsidR="00A902B1" w:rsidRDefault="00C34BF7">
      <w:pPr>
        <w:pStyle w:val="BodyText"/>
        <w:spacing w:line="276" w:lineRule="auto"/>
        <w:ind w:left="192" w:right="677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 xml:space="preserve">, </w:t>
      </w:r>
      <w:proofErr w:type="spellStart"/>
      <w:r>
        <w:t>tingkah-laku</w:t>
      </w:r>
      <w:proofErr w:type="spellEnd"/>
      <w:r>
        <w:t xml:space="preserve"> anti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penyewa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rPr>
          <w:spacing w:val="-24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29228CCF" w14:textId="77777777" w:rsidR="00A902B1" w:rsidRDefault="00A902B1">
      <w:pPr>
        <w:spacing w:before="7"/>
        <w:rPr>
          <w:rFonts w:ascii="Arial" w:eastAsia="Arial" w:hAnsi="Arial" w:cs="Arial"/>
          <w:sz w:val="17"/>
          <w:szCs w:val="17"/>
        </w:rPr>
      </w:pPr>
    </w:p>
    <w:p w14:paraId="2D809C18" w14:textId="77777777" w:rsidR="00A902B1" w:rsidRDefault="00C34BF7">
      <w:pPr>
        <w:pStyle w:val="BodyText"/>
        <w:spacing w:line="276" w:lineRule="auto"/>
        <w:ind w:left="192" w:right="579"/>
      </w:pPr>
      <w:proofErr w:type="spellStart"/>
      <w:r>
        <w:t>Jika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kepadatan</w:t>
      </w:r>
      <w:proofErr w:type="spellEnd"/>
      <w:r>
        <w:t xml:space="preserve"> </w:t>
      </w:r>
      <w:proofErr w:type="spellStart"/>
      <w:r>
        <w:t>penghuni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rPr>
          <w:spacing w:val="-2"/>
        </w:rPr>
        <w:t xml:space="preserve"> </w:t>
      </w:r>
      <w:proofErr w:type="spellStart"/>
      <w:r>
        <w:t>Anda</w:t>
      </w:r>
      <w:proofErr w:type="spellEnd"/>
      <w:r>
        <w:t>.</w:t>
      </w:r>
    </w:p>
    <w:p w14:paraId="39F115B8" w14:textId="77777777" w:rsidR="00A902B1" w:rsidRDefault="00A902B1">
      <w:pPr>
        <w:spacing w:before="7"/>
        <w:rPr>
          <w:rFonts w:ascii="Arial" w:eastAsia="Arial" w:hAnsi="Arial" w:cs="Arial"/>
          <w:sz w:val="17"/>
          <w:szCs w:val="17"/>
        </w:rPr>
      </w:pPr>
    </w:p>
    <w:p w14:paraId="70DAF4E1" w14:textId="77777777" w:rsidR="00A902B1" w:rsidRDefault="00C34BF7">
      <w:pPr>
        <w:pStyle w:val="BodyText"/>
        <w:spacing w:line="276" w:lineRule="auto"/>
        <w:ind w:left="192" w:right="150"/>
      </w:pPr>
      <w:proofErr w:type="spellStart"/>
      <w:r>
        <w:t>Departemen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menaati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penyewaan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</w:t>
      </w:r>
      <w:proofErr w:type="spellStart"/>
      <w:r>
        <w:t>tamu-tamu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lebih</w:t>
      </w:r>
      <w:proofErr w:type="spellEnd"/>
      <w:r>
        <w:rPr>
          <w:spacing w:val="-26"/>
        </w:rPr>
        <w:t xml:space="preserve"> </w:t>
      </w:r>
      <w:proofErr w:type="spellStart"/>
      <w:r>
        <w:t>lanjut</w:t>
      </w:r>
      <w:proofErr w:type="spellEnd"/>
      <w:r>
        <w:t>.</w:t>
      </w:r>
    </w:p>
    <w:p w14:paraId="1AF14F0E" w14:textId="77777777" w:rsidR="00A902B1" w:rsidRDefault="00A902B1">
      <w:pPr>
        <w:spacing w:before="6"/>
        <w:rPr>
          <w:rFonts w:ascii="Arial" w:eastAsia="Arial" w:hAnsi="Arial" w:cs="Arial"/>
          <w:sz w:val="17"/>
          <w:szCs w:val="17"/>
        </w:rPr>
      </w:pPr>
    </w:p>
    <w:p w14:paraId="3672948B" w14:textId="77777777" w:rsidR="00A902B1" w:rsidRDefault="00C34BF7">
      <w:pPr>
        <w:pStyle w:val="Heading1"/>
        <w:ind w:left="192" w:right="385"/>
        <w:rPr>
          <w:b w:val="0"/>
          <w:bCs w:val="0"/>
        </w:rPr>
      </w:pPr>
      <w:proofErr w:type="spellStart"/>
      <w:r>
        <w:rPr>
          <w:color w:val="468312"/>
        </w:rPr>
        <w:t>Apakah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peraturan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ini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berlaku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bagi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penyewa</w:t>
      </w:r>
      <w:proofErr w:type="spellEnd"/>
      <w:r>
        <w:rPr>
          <w:color w:val="468312"/>
        </w:rPr>
        <w:t xml:space="preserve"> di </w:t>
      </w:r>
      <w:proofErr w:type="spellStart"/>
      <w:r>
        <w:rPr>
          <w:color w:val="468312"/>
        </w:rPr>
        <w:t>tempat-tempat</w:t>
      </w:r>
      <w:proofErr w:type="spellEnd"/>
      <w:r>
        <w:rPr>
          <w:color w:val="468312"/>
          <w:spacing w:val="-20"/>
        </w:rPr>
        <w:t xml:space="preserve"> </w:t>
      </w:r>
      <w:proofErr w:type="spellStart"/>
      <w:r>
        <w:rPr>
          <w:color w:val="468312"/>
        </w:rPr>
        <w:t>terpencil</w:t>
      </w:r>
      <w:proofErr w:type="spellEnd"/>
      <w:r>
        <w:rPr>
          <w:color w:val="468312"/>
        </w:rPr>
        <w:t>?</w:t>
      </w:r>
    </w:p>
    <w:p w14:paraId="64B964C5" w14:textId="77777777" w:rsidR="00A902B1" w:rsidRDefault="00C34BF7">
      <w:pPr>
        <w:pStyle w:val="BodyText"/>
        <w:spacing w:before="120"/>
        <w:ind w:left="192" w:right="385"/>
      </w:pPr>
      <w:proofErr w:type="spellStart"/>
      <w:r>
        <w:t>Ya</w:t>
      </w:r>
      <w:proofErr w:type="spellEnd"/>
      <w:r>
        <w:t>.</w:t>
      </w:r>
    </w:p>
    <w:p w14:paraId="375BD653" w14:textId="77777777" w:rsidR="00A902B1" w:rsidRDefault="00A902B1">
      <w:pPr>
        <w:spacing w:before="7"/>
        <w:rPr>
          <w:rFonts w:ascii="Arial" w:eastAsia="Arial" w:hAnsi="Arial" w:cs="Arial"/>
          <w:sz w:val="20"/>
          <w:szCs w:val="20"/>
        </w:rPr>
      </w:pPr>
    </w:p>
    <w:p w14:paraId="5939F230" w14:textId="77777777" w:rsidR="00A902B1" w:rsidRDefault="00C34BF7">
      <w:pPr>
        <w:pStyle w:val="BodyText"/>
        <w:spacing w:line="278" w:lineRule="auto"/>
        <w:ind w:left="192" w:right="1044"/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penyewa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di Northern</w:t>
      </w:r>
      <w:r>
        <w:rPr>
          <w:spacing w:val="-5"/>
        </w:rPr>
        <w:t xml:space="preserve"> </w:t>
      </w:r>
      <w:r>
        <w:t>Territory.</w:t>
      </w:r>
    </w:p>
    <w:p w14:paraId="1F0CF295" w14:textId="77777777" w:rsidR="00A902B1" w:rsidRDefault="00A902B1">
      <w:pPr>
        <w:rPr>
          <w:rFonts w:ascii="Arial" w:eastAsia="Arial" w:hAnsi="Arial" w:cs="Arial"/>
        </w:rPr>
      </w:pPr>
    </w:p>
    <w:p w14:paraId="4EC2FB1F" w14:textId="77777777" w:rsidR="00A902B1" w:rsidRDefault="00A902B1">
      <w:pPr>
        <w:rPr>
          <w:rFonts w:ascii="Arial" w:eastAsia="Arial" w:hAnsi="Arial" w:cs="Arial"/>
        </w:rPr>
      </w:pPr>
    </w:p>
    <w:p w14:paraId="2928A88F" w14:textId="77777777" w:rsidR="00A902B1" w:rsidRDefault="00C34BF7">
      <w:pPr>
        <w:pStyle w:val="Heading1"/>
        <w:spacing w:before="182"/>
        <w:ind w:left="192" w:right="385"/>
        <w:rPr>
          <w:b w:val="0"/>
          <w:bCs w:val="0"/>
        </w:rPr>
      </w:pPr>
      <w:proofErr w:type="spellStart"/>
      <w:r>
        <w:rPr>
          <w:color w:val="468312"/>
        </w:rPr>
        <w:t>Nomor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telpon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dan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lokasi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kantor</w:t>
      </w:r>
      <w:proofErr w:type="spellEnd"/>
      <w:r>
        <w:rPr>
          <w:color w:val="468312"/>
        </w:rPr>
        <w:t xml:space="preserve"> </w:t>
      </w:r>
      <w:proofErr w:type="spellStart"/>
      <w:r>
        <w:rPr>
          <w:color w:val="468312"/>
        </w:rPr>
        <w:t>Departemen</w:t>
      </w:r>
      <w:proofErr w:type="spellEnd"/>
      <w:r>
        <w:rPr>
          <w:color w:val="468312"/>
          <w:spacing w:val="-19"/>
        </w:rPr>
        <w:t xml:space="preserve"> </w:t>
      </w:r>
      <w:proofErr w:type="spellStart"/>
      <w:r>
        <w:rPr>
          <w:color w:val="468312"/>
        </w:rPr>
        <w:t>Perumahan</w:t>
      </w:r>
      <w:proofErr w:type="spellEnd"/>
    </w:p>
    <w:p w14:paraId="17D736B1" w14:textId="77777777" w:rsidR="00A902B1" w:rsidRDefault="00A902B1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5"/>
        <w:gridCol w:w="2607"/>
      </w:tblGrid>
      <w:tr w:rsidR="00A902B1" w14:paraId="6E58A69E" w14:textId="77777777">
        <w:trPr>
          <w:trHeight w:hRule="exact"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3659D561" w14:textId="77777777" w:rsidR="00A902B1" w:rsidRDefault="00C34BF7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Casuarina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proofErr w:type="spellStart"/>
            <w:r>
              <w:rPr>
                <w:rFonts w:ascii="Arial"/>
              </w:rPr>
              <w:t>Cascom</w:t>
            </w:r>
            <w:proofErr w:type="spellEnd"/>
            <w:r>
              <w:rPr>
                <w:rFonts w:ascii="Arial"/>
              </w:rPr>
              <w:t xml:space="preserve"> Centre, </w:t>
            </w:r>
            <w:proofErr w:type="spellStart"/>
            <w:r>
              <w:rPr>
                <w:rFonts w:ascii="Arial"/>
              </w:rPr>
              <w:t>Trower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F5BC31B" w14:textId="77777777" w:rsidR="00A902B1" w:rsidRDefault="00C34BF7">
            <w:pPr>
              <w:pStyle w:val="TableParagraph"/>
              <w:spacing w:line="228" w:lineRule="exact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8922 5542</w:t>
            </w:r>
          </w:p>
        </w:tc>
      </w:tr>
      <w:tr w:rsidR="00A902B1" w14:paraId="4C787F3B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59FCE3FF" w14:textId="77777777" w:rsidR="00A902B1" w:rsidRDefault="00C34BF7">
            <w:pPr>
              <w:pStyle w:val="TableParagraph"/>
              <w:spacing w:before="81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Darwin </w:t>
            </w:r>
            <w:r>
              <w:rPr>
                <w:rFonts w:ascii="Arial"/>
              </w:rPr>
              <w:t>- RCG Centre, 47 Mitchell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5C39D5B" w14:textId="77777777" w:rsidR="00A902B1" w:rsidRDefault="00C34BF7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8999 8814</w:t>
            </w:r>
          </w:p>
        </w:tc>
      </w:tr>
      <w:tr w:rsidR="00A902B1" w14:paraId="7C2DA70B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45B5C5BD" w14:textId="77777777" w:rsidR="00A902B1" w:rsidRDefault="00C34BF7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Palmerston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- Highway House, Chung </w:t>
            </w:r>
            <w:proofErr w:type="spellStart"/>
            <w:r>
              <w:rPr>
                <w:rFonts w:ascii="Arial"/>
              </w:rPr>
              <w:t>Wah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Terrace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96FAC30" w14:textId="77777777" w:rsidR="00A902B1" w:rsidRDefault="00C34BF7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8999 4767</w:t>
            </w:r>
          </w:p>
        </w:tc>
      </w:tr>
      <w:tr w:rsidR="00A902B1" w14:paraId="1EAFEDC7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7E6E49A1" w14:textId="77777777" w:rsidR="00A902B1" w:rsidRDefault="00C34BF7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Alice Springs </w:t>
            </w:r>
            <w:r>
              <w:rPr>
                <w:rFonts w:ascii="Arial" w:eastAsia="Arial" w:hAnsi="Arial" w:cs="Arial"/>
              </w:rPr>
              <w:t>– Level 1, Alice Plaza, 36 Todd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Mall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80B9069" w14:textId="77777777" w:rsidR="00A902B1" w:rsidRDefault="00C34BF7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8951 5344</w:t>
            </w:r>
          </w:p>
        </w:tc>
      </w:tr>
      <w:tr w:rsidR="00A902B1" w14:paraId="10FE2E9D" w14:textId="77777777">
        <w:trPr>
          <w:trHeight w:hRule="exact" w:val="438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5E41B8C4" w14:textId="77777777" w:rsidR="00A902B1" w:rsidRDefault="00C34BF7">
            <w:pPr>
              <w:pStyle w:val="TableParagraph"/>
              <w:spacing w:before="79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Tennant Creek </w:t>
            </w:r>
            <w:r>
              <w:rPr>
                <w:rFonts w:ascii="Arial"/>
              </w:rPr>
              <w:t>- NT Government Centre, Peko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Road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A5A305D" w14:textId="77777777" w:rsidR="00A902B1" w:rsidRDefault="00C34BF7">
            <w:pPr>
              <w:pStyle w:val="TableParagraph"/>
              <w:spacing w:before="81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8962 4497</w:t>
            </w:r>
          </w:p>
        </w:tc>
      </w:tr>
      <w:tr w:rsidR="00A902B1" w14:paraId="62374DEB" w14:textId="77777777">
        <w:trPr>
          <w:trHeight w:hRule="exact" w:val="439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024EF3D0" w14:textId="77777777" w:rsidR="00A902B1" w:rsidRDefault="00C34BF7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Katherine </w:t>
            </w:r>
            <w:r>
              <w:rPr>
                <w:rFonts w:ascii="Arial"/>
              </w:rPr>
              <w:t>- NT Government Centre, First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Street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9EC1D93" w14:textId="77777777" w:rsidR="00A902B1" w:rsidRDefault="00C34BF7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8973 8536</w:t>
            </w:r>
          </w:p>
        </w:tc>
      </w:tr>
      <w:tr w:rsidR="00A902B1" w14:paraId="651F4EBF" w14:textId="77777777">
        <w:trPr>
          <w:trHeight w:hRule="exact" w:val="331"/>
        </w:trPr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</w:tcPr>
          <w:p w14:paraId="7EB52614" w14:textId="77777777" w:rsidR="00A902B1" w:rsidRDefault="00C34BF7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Nhulunbuy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- Shop 2 Arnhem House, Endeavour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Square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682DB2F" w14:textId="77777777" w:rsidR="00A902B1" w:rsidRDefault="00C34BF7">
            <w:pPr>
              <w:pStyle w:val="TableParagraph"/>
              <w:spacing w:before="83"/>
              <w:ind w:right="19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t: 08 8987 0533</w:t>
            </w:r>
          </w:p>
        </w:tc>
      </w:tr>
    </w:tbl>
    <w:p w14:paraId="7D1CE9D2" w14:textId="77777777" w:rsidR="00A902B1" w:rsidRDefault="00A902B1" w:rsidP="003775F3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902B1" w:rsidSect="00045658">
      <w:pgSz w:w="11910" w:h="16840"/>
      <w:pgMar w:top="638" w:right="700" w:bottom="280" w:left="9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8160E" w14:textId="77777777" w:rsidR="0083585A" w:rsidRDefault="0083585A" w:rsidP="00045658">
      <w:r>
        <w:separator/>
      </w:r>
    </w:p>
  </w:endnote>
  <w:endnote w:type="continuationSeparator" w:id="0">
    <w:p w14:paraId="640288EE" w14:textId="77777777" w:rsidR="0083585A" w:rsidRDefault="0083585A" w:rsidP="000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045658" w14:paraId="024280DF" w14:textId="77777777" w:rsidTr="00B74B9A">
      <w:trPr>
        <w:trHeight w:val="567"/>
      </w:trPr>
      <w:tc>
        <w:tcPr>
          <w:tcW w:w="6946" w:type="dxa"/>
          <w:shd w:val="clear" w:color="auto" w:fill="auto"/>
        </w:tcPr>
        <w:p w14:paraId="1BAC751E" w14:textId="3807519D" w:rsidR="00045658" w:rsidRPr="00AF6FD3" w:rsidRDefault="00045658" w:rsidP="00045658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Cs w:val="20"/>
            </w:rPr>
            <w:t xml:space="preserve">                  </w:t>
          </w: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Housing</w:t>
          </w:r>
        </w:p>
        <w:p w14:paraId="4215C415" w14:textId="638D4DE0" w:rsidR="00045658" w:rsidRPr="006548E8" w:rsidRDefault="003350E9" w:rsidP="00045658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                     4</w:t>
          </w:r>
          <w:r w:rsidR="00045658">
            <w:rPr>
              <w:rFonts w:ascii="Arial" w:hAnsi="Arial" w:cs="Arial"/>
              <w:sz w:val="18"/>
              <w:szCs w:val="18"/>
            </w:rPr>
            <w:t>/12/15,</w:t>
          </w:r>
          <w:r w:rsidR="00045658" w:rsidRPr="00AF6FD3">
            <w:rPr>
              <w:rFonts w:ascii="Arial" w:hAnsi="Arial" w:cs="Arial"/>
              <w:sz w:val="18"/>
              <w:szCs w:val="18"/>
            </w:rPr>
            <w:t xml:space="preserve"> version </w:t>
          </w:r>
          <w:r w:rsidR="00045658">
            <w:rPr>
              <w:rFonts w:ascii="Arial" w:hAnsi="Arial" w:cs="Arial"/>
              <w:sz w:val="18"/>
              <w:szCs w:val="18"/>
            </w:rPr>
            <w:t xml:space="preserve">1,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045658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3C1168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045658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3C1168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045658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8103EB5" w14:textId="77777777" w:rsidR="00045658" w:rsidRPr="00DE33B5" w:rsidRDefault="00045658" w:rsidP="00045658">
          <w:pPr>
            <w:pStyle w:val="FormName"/>
            <w:jc w:val="center"/>
          </w:pPr>
          <w:r>
            <w:rPr>
              <w:noProof/>
              <w:sz w:val="18"/>
              <w:szCs w:val="18"/>
              <w:lang w:val="en-AU"/>
            </w:rPr>
            <w:drawing>
              <wp:inline distT="0" distB="0" distL="0" distR="0" wp14:anchorId="3152FB5D" wp14:editId="5781E405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5699B1" w14:textId="77777777" w:rsidR="00045658" w:rsidRPr="00F318B1" w:rsidRDefault="00045658" w:rsidP="00045658">
    <w:pPr>
      <w:pStyle w:val="Footer"/>
      <w:jc w:val="center"/>
      <w:rPr>
        <w:sz w:val="2"/>
        <w:szCs w:val="2"/>
      </w:rPr>
    </w:pPr>
  </w:p>
  <w:p w14:paraId="00D569D5" w14:textId="77777777" w:rsidR="00045658" w:rsidRDefault="000456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3805" w14:textId="51352E8F" w:rsidR="00045658" w:rsidRPr="00045658" w:rsidRDefault="00045658" w:rsidP="00045658">
    <w:pPr>
      <w:pStyle w:val="Footer"/>
      <w:tabs>
        <w:tab w:val="clear" w:pos="4513"/>
      </w:tabs>
      <w:spacing w:before="120" w:after="290"/>
      <w:rPr>
        <w:rFonts w:ascii="Arial" w:hAnsi="Arial" w:cs="Arial"/>
      </w:rPr>
    </w:pPr>
    <w:r>
      <w:rPr>
        <w:rFonts w:ascii="Arial" w:hAnsi="Arial" w:cs="Arial"/>
        <w:szCs w:val="20"/>
      </w:rPr>
      <w:t xml:space="preserve">      </w:t>
    </w: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Housing</w:t>
    </w:r>
    <w:r>
      <w:rPr>
        <w:rFonts w:ascii="Arial" w:hAnsi="Arial" w:cs="Arial"/>
        <w:b/>
        <w:szCs w:val="20"/>
      </w:rPr>
      <w:tab/>
    </w:r>
    <w:r w:rsidR="003775F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/12/15,</w:t>
    </w:r>
    <w:r w:rsidRPr="00AF6FD3">
      <w:rPr>
        <w:rFonts w:ascii="Arial" w:hAnsi="Arial" w:cs="Arial"/>
        <w:sz w:val="18"/>
        <w:szCs w:val="18"/>
      </w:rPr>
      <w:t xml:space="preserve"> version </w:t>
    </w:r>
    <w:r>
      <w:rPr>
        <w:rFonts w:ascii="Arial" w:hAnsi="Arial" w:cs="Arial"/>
        <w:sz w:val="18"/>
        <w:szCs w:val="18"/>
      </w:rPr>
      <w:t>1</w:t>
    </w:r>
    <w:sdt>
      <w:sdtPr>
        <w:rPr>
          <w:rFonts w:ascii="Arial" w:hAnsi="Arial" w:cs="Arial"/>
          <w:sz w:val="18"/>
          <w:szCs w:val="18"/>
        </w:rPr>
        <w:id w:val="228045630"/>
        <w:docPartObj>
          <w:docPartGallery w:val="Page Numbers (Top of Page)"/>
          <w:docPartUnique/>
        </w:docPartObj>
      </w:sdtPr>
      <w:sdtEndPr/>
      <w:sdtContent>
        <w:r w:rsidRPr="00AF6FD3">
          <w:rPr>
            <w:rFonts w:ascii="Arial" w:hAnsi="Arial" w:cs="Arial"/>
            <w:sz w:val="18"/>
            <w:szCs w:val="18"/>
          </w:rPr>
          <w:br/>
        </w:r>
        <w:r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C1168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6FD3">
          <w:rPr>
            <w:rFonts w:ascii="Arial" w:hAnsi="Arial" w:cs="Arial"/>
            <w:sz w:val="18"/>
            <w:szCs w:val="18"/>
          </w:rPr>
          <w:t xml:space="preserve"> of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C1168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E9C5" w14:textId="77777777" w:rsidR="0083585A" w:rsidRDefault="0083585A" w:rsidP="00045658">
      <w:r>
        <w:separator/>
      </w:r>
    </w:p>
  </w:footnote>
  <w:footnote w:type="continuationSeparator" w:id="0">
    <w:p w14:paraId="78B32E63" w14:textId="77777777" w:rsidR="0083585A" w:rsidRDefault="0083585A" w:rsidP="0004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1"/>
    <w:rsid w:val="00045658"/>
    <w:rsid w:val="003350E9"/>
    <w:rsid w:val="003775F3"/>
    <w:rsid w:val="003C1168"/>
    <w:rsid w:val="005D154B"/>
    <w:rsid w:val="007C45DC"/>
    <w:rsid w:val="0083585A"/>
    <w:rsid w:val="00A902B1"/>
    <w:rsid w:val="00AD1E9F"/>
    <w:rsid w:val="00C34BF7"/>
    <w:rsid w:val="00CC7BC0"/>
    <w:rsid w:val="00E04761"/>
    <w:rsid w:val="00E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6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658"/>
  </w:style>
  <w:style w:type="paragraph" w:styleId="Footer">
    <w:name w:val="footer"/>
    <w:basedOn w:val="Normal"/>
    <w:link w:val="FooterChar"/>
    <w:uiPriority w:val="99"/>
    <w:unhideWhenUsed/>
    <w:rsid w:val="0004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58"/>
  </w:style>
  <w:style w:type="character" w:customStyle="1" w:styleId="FormNameChar">
    <w:name w:val="Form Name Char"/>
    <w:link w:val="FormName"/>
    <w:rsid w:val="00045658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045658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6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658"/>
  </w:style>
  <w:style w:type="paragraph" w:styleId="Footer">
    <w:name w:val="footer"/>
    <w:basedOn w:val="Normal"/>
    <w:link w:val="FooterChar"/>
    <w:uiPriority w:val="99"/>
    <w:unhideWhenUsed/>
    <w:rsid w:val="00045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58"/>
  </w:style>
  <w:style w:type="character" w:customStyle="1" w:styleId="FormNameChar">
    <w:name w:val="Form Name Char"/>
    <w:link w:val="FormName"/>
    <w:rsid w:val="00045658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045658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FS57 Visitor Management Tenant - Bahasa Indonesia </vt:lpstr>
    </vt:vector>
  </TitlesOfParts>
  <Company>NTG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FS57 Visitor Management Tenant - Bahasa </dc:title>
  <dc:subject>FS57 Visitor Management Tenant - Bahasa</dc:subject>
  <dc:creator>Northern Territory Government</dc:creator>
  <cp:lastModifiedBy>Aveen Ali</cp:lastModifiedBy>
  <cp:revision>5</cp:revision>
  <cp:lastPrinted>2015-12-04T04:02:00Z</cp:lastPrinted>
  <dcterms:created xsi:type="dcterms:W3CDTF">2015-12-04T05:17:00Z</dcterms:created>
  <dcterms:modified xsi:type="dcterms:W3CDTF">2016-09-01T00:52:00Z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2015-12-04T00:00:00Z</vt:filetime>
  </property>
</Properties>
</file>