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3282F">
      <w:pPr>
        <w:pStyle w:val="Gazettenoanddate"/>
        <w:tabs>
          <w:tab w:val="left" w:pos="6804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FC2DEA">
        <w:t>61</w:t>
      </w:r>
      <w:r w:rsidR="00053007">
        <w:tab/>
      </w:r>
      <w:r w:rsidR="00AA1494">
        <w:t>1 August</w:t>
      </w:r>
      <w:r w:rsidR="005B130E">
        <w:t xml:space="preserve"> 2018</w:t>
      </w:r>
    </w:p>
    <w:p w:rsidR="00FC2DEA" w:rsidRPr="001F2D88" w:rsidRDefault="00FC2DEA" w:rsidP="00FC2DEA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FC2DEA" w:rsidRPr="004C196F" w:rsidRDefault="00FC2DEA" w:rsidP="00FC2DE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FC2DEA" w:rsidRPr="00B95D99" w:rsidRDefault="00986B9D" w:rsidP="00FC2DEA">
      <w:pPr>
        <w:spacing w:before="0"/>
        <w:jc w:val="center"/>
        <w:rPr>
          <w:b/>
          <w:i/>
          <w:spacing w:val="-3"/>
        </w:rPr>
      </w:pPr>
      <w:r>
        <w:rPr>
          <w:b/>
          <w:spacing w:val="-3"/>
        </w:rPr>
        <w:t>Amendment of By</w:t>
      </w:r>
      <w:r>
        <w:rPr>
          <w:b/>
          <w:spacing w:val="-3"/>
        </w:rPr>
        <w:noBreakHyphen/>
        <w:t>Law Notification</w:t>
      </w:r>
      <w:bookmarkStart w:id="4" w:name="_GoBack"/>
      <w:bookmarkEnd w:id="4"/>
      <w:r w:rsidR="00FC2DEA">
        <w:rPr>
          <w:b/>
          <w:spacing w:val="-3"/>
        </w:rPr>
        <w:br/>
        <w:t xml:space="preserve">Under </w:t>
      </w:r>
      <w:r w:rsidR="00FC2DEA">
        <w:rPr>
          <w:b/>
          <w:i/>
          <w:spacing w:val="-3"/>
        </w:rPr>
        <w:t>Local Government Act</w:t>
      </w:r>
    </w:p>
    <w:p w:rsidR="00FC2DEA" w:rsidRPr="00C76B79" w:rsidRDefault="00FC2DEA" w:rsidP="00FC2DEA">
      <w:pPr>
        <w:spacing w:after="480"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Housing and Community Development</w:t>
      </w:r>
      <w:r w:rsidRPr="00CE1DB8">
        <w:t>, under section </w:t>
      </w:r>
      <w:r>
        <w:t xml:space="preserve">63(3)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>
        <w:t xml:space="preserve"> and with reference to section 43 of that Act</w:t>
      </w:r>
      <w:r w:rsidRPr="00CE1DB8">
        <w:t xml:space="preserve">, </w:t>
      </w:r>
      <w:r>
        <w:t xml:space="preserve">amend the notification of the making of by-laws by the Tiwi Islands Regional Council under section 188(1) of the </w:t>
      </w:r>
      <w:r>
        <w:rPr>
          <w:i/>
        </w:rPr>
        <w:t xml:space="preserve">Local Government Act </w:t>
      </w:r>
      <w:r>
        <w:t>dated 30</w:t>
      </w:r>
      <w:r w:rsidR="00036BDF">
        <w:t> </w:t>
      </w:r>
      <w:r>
        <w:t xml:space="preserve">July 2018 and </w:t>
      </w:r>
      <w:r w:rsidRPr="00122FE5">
        <w:t xml:space="preserve">published in </w:t>
      </w:r>
      <w:r w:rsidRPr="00206519">
        <w:rPr>
          <w:i/>
        </w:rPr>
        <w:t>Gazette</w:t>
      </w:r>
      <w:r>
        <w:t xml:space="preserve"> No. </w:t>
      </w:r>
      <w:r w:rsidRPr="00122FE5">
        <w:t xml:space="preserve">S60 </w:t>
      </w:r>
      <w:r>
        <w:t>of</w:t>
      </w:r>
      <w:r w:rsidRPr="00122FE5">
        <w:t xml:space="preserve"> 1</w:t>
      </w:r>
      <w:r>
        <w:t> </w:t>
      </w:r>
      <w:r w:rsidRPr="00122FE5">
        <w:t>August 2018</w:t>
      </w:r>
      <w:r>
        <w:t xml:space="preserve"> by omitting the citation of the By</w:t>
      </w:r>
      <w:r>
        <w:noBreakHyphen/>
        <w:t>laws and inserting instead "</w:t>
      </w:r>
      <w:r>
        <w:rPr>
          <w:i/>
        </w:rPr>
        <w:t>Tiwi Islands Regional</w:t>
      </w:r>
      <w:r w:rsidRPr="001068D1">
        <w:rPr>
          <w:i/>
        </w:rPr>
        <w:t xml:space="preserve"> </w:t>
      </w:r>
      <w:r>
        <w:rPr>
          <w:i/>
        </w:rPr>
        <w:t xml:space="preserve">Council </w:t>
      </w:r>
      <w:r w:rsidRPr="001068D1">
        <w:rPr>
          <w:i/>
        </w:rPr>
        <w:t>By</w:t>
      </w:r>
      <w:r>
        <w:rPr>
          <w:i/>
        </w:rPr>
        <w:noBreakHyphen/>
        <w:t>laws</w:t>
      </w:r>
      <w:r>
        <w:t>".</w:t>
      </w:r>
    </w:p>
    <w:p w:rsidR="00FC2DEA" w:rsidRPr="006D0A0F" w:rsidRDefault="00FC2DEA" w:rsidP="00FC2DEA">
      <w:pPr>
        <w:spacing w:line="360" w:lineRule="auto"/>
        <w:jc w:val="both"/>
      </w:pPr>
      <w:r>
        <w:t>Copies of the by</w:t>
      </w:r>
      <w:r>
        <w:noBreakHyphen/>
        <w:t xml:space="preserve">laws may be purchased from </w:t>
      </w:r>
      <w:r w:rsidRPr="00C90D06">
        <w:t>the Print Management Uni</w:t>
      </w:r>
      <w:r>
        <w:t>t, Department of Corporate and Information Services, Level 10, Charles Darwin Centre, 19 The Mall, Darwin (</w:t>
      </w:r>
      <w:r w:rsidRPr="00C90D06">
        <w:t>email</w:t>
      </w:r>
      <w:r>
        <w:t xml:space="preserve"> </w:t>
      </w:r>
      <w:hyperlink r:id="rId9" w:history="1">
        <w:r w:rsidRPr="00A6719F">
          <w:rPr>
            <w:rStyle w:val="Hyperlink"/>
          </w:rPr>
          <w:t>pmu.ntg@nt.gov.au</w:t>
        </w:r>
      </w:hyperlink>
      <w:r>
        <w:t xml:space="preserve"> or phone (08) 8999 6727).</w:t>
      </w:r>
    </w:p>
    <w:p w:rsidR="00FC2DEA" w:rsidRPr="00CE1DB8" w:rsidRDefault="00FC2DEA" w:rsidP="00FC2DEA">
      <w:pPr>
        <w:spacing w:line="360" w:lineRule="auto"/>
      </w:pPr>
      <w:r w:rsidRPr="00CE1DB8">
        <w:t>Dated</w:t>
      </w:r>
      <w:r w:rsidR="00475066">
        <w:t xml:space="preserve"> 1 August 2018</w:t>
      </w:r>
    </w:p>
    <w:p w:rsidR="00C3282F" w:rsidRPr="00CE1DB8" w:rsidRDefault="00DD205A" w:rsidP="00DD205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C11E7D" w:rsidRDefault="00C3282F" w:rsidP="00FC2DE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sectPr w:rsidR="00C11E7D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C2DE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4E11-387A-45C9-90D2-887ADE12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866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S58 2018</vt:lpstr>
    </vt:vector>
  </TitlesOfParts>
  <Company>NTG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S60 2018</dc:title>
  <dc:subject/>
  <dc:creator>Northern Territory Government</dc:creator>
  <cp:keywords/>
  <dc:description/>
  <cp:lastModifiedBy>Leslie Wiseman</cp:lastModifiedBy>
  <cp:revision>9</cp:revision>
  <cp:lastPrinted>2018-07-20T04:54:00Z</cp:lastPrinted>
  <dcterms:created xsi:type="dcterms:W3CDTF">2018-07-31T22:43:00Z</dcterms:created>
  <dcterms:modified xsi:type="dcterms:W3CDTF">2018-08-01T08:38:00Z</dcterms:modified>
  <cp:contentStatus/>
</cp:coreProperties>
</file>