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1F5FFB" w:rsidRDefault="001F5FFB" w:rsidP="002859C8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1F5FFB" w:rsidTr="002859C8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23506</w:t>
            </w:r>
          </w:p>
        </w:tc>
      </w:tr>
      <w:tr w:rsidR="001F5FFB" w:rsidTr="002859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</w:t>
            </w:r>
          </w:p>
        </w:tc>
      </w:tr>
      <w:tr w:rsidR="001F5FFB" w:rsidTr="002859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83.49 km²</w:t>
            </w:r>
          </w:p>
        </w:tc>
      </w:tr>
      <w:tr w:rsidR="001F5FFB" w:rsidTr="002859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McKINLAY RIVER</w:t>
            </w:r>
          </w:p>
        </w:tc>
      </w:tr>
      <w:tr w:rsidR="001F5FFB" w:rsidTr="002859C8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TRL FRANCES CREEK PTY LTD* [ACN. 125 984 401]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0F077B3" wp14:editId="242CAEEC">
                  <wp:extent cx="2286000" cy="2286000"/>
                  <wp:effectExtent l="0" t="0" r="0" b="0"/>
                  <wp:docPr id="1" name="Picture 1" descr="K:\Mapping\MapImage\1476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6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/>
        </w:tc>
      </w:tr>
    </w:tbl>
    <w:p w:rsidR="00E27537" w:rsidRDefault="00E27537" w:rsidP="009506A3">
      <w:pPr>
        <w:rPr>
          <w:rFonts w:ascii="Calibri" w:hAnsi="Calibri" w:cs="Calibri"/>
        </w:rPr>
      </w:pPr>
    </w:p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162/19</w:t>
      </w:r>
    </w:p>
    <w:p w:rsidR="001F5FFB" w:rsidRDefault="001F5FFB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31980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68 Blocks, 217.96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CC35F2D" wp14:editId="7E272D8A">
                  <wp:extent cx="2286000" cy="2286000"/>
                  <wp:effectExtent l="0" t="0" r="0" b="0"/>
                  <wp:docPr id="2" name="Picture 2" descr="K:\Mapping\MapImage\14769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69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9506A3">
      <w:pPr>
        <w:rPr>
          <w:rFonts w:ascii="Calibri" w:hAnsi="Calibri" w:cs="Calibri"/>
        </w:rPr>
      </w:pPr>
    </w:p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163/19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31981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129 Blocks, 421.45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9C037F1" wp14:editId="1E2EDFBC">
                  <wp:extent cx="2286000" cy="2286000"/>
                  <wp:effectExtent l="0" t="0" r="0" b="0"/>
                  <wp:docPr id="3" name="Picture 3" descr="K:\Mapping\MapImage\14769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69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164/19</w:t>
      </w:r>
    </w:p>
    <w:p w:rsidR="00E27537" w:rsidRDefault="00E27537" w:rsidP="009506A3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32002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202 Blocks, 665.03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565FAA" wp14:editId="2DA0B781">
                  <wp:extent cx="2286000" cy="2286000"/>
                  <wp:effectExtent l="0" t="0" r="0" b="0"/>
                  <wp:docPr id="4" name="Picture 4" descr="K:\Mapping\MapImage\14771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1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165/19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32006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104 Blocks, 342.56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VICTORIA RIVER DOWNS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F10A03D" wp14:editId="2BE019BB">
                  <wp:extent cx="2286000" cy="2286000"/>
                  <wp:effectExtent l="0" t="0" r="0" b="0"/>
                  <wp:docPr id="5" name="Picture 5" descr="K:\Mapping\MapImage\1477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166/19</w:t>
      </w:r>
    </w:p>
    <w:p w:rsidR="001F5FFB" w:rsidRDefault="001F5FFB" w:rsidP="001F5FF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32008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658.77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CBD7F04" wp14:editId="5CBE77A5">
                  <wp:extent cx="2286000" cy="2286000"/>
                  <wp:effectExtent l="0" t="0" r="0" b="0"/>
                  <wp:docPr id="6" name="Picture 6" descr="K:\Mapping\MapImage\14773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3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167/19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32009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659.40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ARNOLD RIVER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D242444" wp14:editId="3E8FFCE6">
                  <wp:extent cx="2286000" cy="2286000"/>
                  <wp:effectExtent l="0" t="0" r="0" b="0"/>
                  <wp:docPr id="7" name="Picture 7" descr="K:\Mapping\MapImage\147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168/19</w:t>
      </w:r>
    </w:p>
    <w:p w:rsidR="001F5FFB" w:rsidRDefault="001F5FFB" w:rsidP="001F5FF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32010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200 Blocks, 659.41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6A88AA56" wp14:editId="17FB89F3">
                  <wp:extent cx="2286000" cy="2286000"/>
                  <wp:effectExtent l="0" t="0" r="0" b="0"/>
                  <wp:docPr id="8" name="Picture 8" descr="K:\Mapping\MapImage\14775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5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169/19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32011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203 Blocks, 669.12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C9D5931" wp14:editId="3B73A01E">
                  <wp:extent cx="2286000" cy="2286000"/>
                  <wp:effectExtent l="0" t="0" r="0" b="0"/>
                  <wp:docPr id="10" name="Picture 10" descr="K:\Mapping\MapImage\14775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5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170/19</w:t>
      </w:r>
    </w:p>
    <w:p w:rsidR="001F5FFB" w:rsidRDefault="001F5FFB" w:rsidP="001F5FF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32012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170 Blocks, 560.05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TANUMBIRINI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06BBF35" wp14:editId="609322C7">
                  <wp:extent cx="2286000" cy="2286000"/>
                  <wp:effectExtent l="0" t="0" r="0" b="0"/>
                  <wp:docPr id="11" name="Picture 11" descr="K:\Mapping\MapImage\14775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5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171/19</w:t>
      </w: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32013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198 Blocks, 651.37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7001E75" wp14:editId="2A9D33E4">
                  <wp:extent cx="2286000" cy="2286000"/>
                  <wp:effectExtent l="0" t="0" r="0" b="0"/>
                  <wp:docPr id="12" name="Picture 12" descr="K:\Mapping\MapImage\1477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172/19</w:t>
      </w:r>
    </w:p>
    <w:p w:rsidR="001F5FFB" w:rsidRDefault="001F5FFB" w:rsidP="001F5FFB">
      <w:pPr>
        <w:rPr>
          <w:rFonts w:ascii="Calibri" w:hAnsi="Calibri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1F5FFB" w:rsidTr="002859C8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1F5FFB" w:rsidRDefault="001F5FFB" w:rsidP="002859C8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1F5FFB" w:rsidRDefault="001F5FFB" w:rsidP="002859C8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1F5FFB" w:rsidTr="002859C8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32014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May 2019, for a period of 6 Years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209 Blocks, 687.29 km²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OCTOBER</w:t>
            </w:r>
          </w:p>
        </w:tc>
      </w:tr>
      <w:tr w:rsidR="001F5FFB" w:rsidTr="002859C8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F5FFB" w:rsidRDefault="001F5FFB" w:rsidP="002859C8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5FFB" w:rsidRDefault="001F5FFB" w:rsidP="002859C8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PENNANT RESOURCES PTY LTD [ACN. 150 501 492]</w:t>
            </w:r>
          </w:p>
        </w:tc>
      </w:tr>
      <w:tr w:rsidR="001F5FFB" w:rsidTr="002859C8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1F5FFB" w:rsidRDefault="001F5FFB" w:rsidP="002859C8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AE17A71" wp14:editId="77230B27">
                  <wp:extent cx="2286000" cy="2286000"/>
                  <wp:effectExtent l="0" t="0" r="0" b="0"/>
                  <wp:docPr id="13" name="Picture 13" descr="K:\Mapping\MapImage\1477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477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5FFB" w:rsidTr="002859C8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1F5FFB" w:rsidRDefault="001F5FFB" w:rsidP="002859C8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1F5FFB" w:rsidRPr="009B4971" w:rsidRDefault="001F5FFB" w:rsidP="001F5FFB">
      <w:pPr>
        <w:pBdr>
          <w:bottom w:val="single" w:sz="4" w:space="1" w:color="auto"/>
        </w:pBdr>
        <w:rPr>
          <w:rFonts w:ascii="Calibri" w:hAnsi="Calibri" w:cs="Calibri"/>
        </w:rPr>
      </w:pPr>
      <w:r>
        <w:rPr>
          <w:rFonts w:ascii="Calibri" w:hAnsi="Calibri" w:cs="Calibri"/>
        </w:rPr>
        <w:t>173/19</w:t>
      </w:r>
      <w:bookmarkStart w:id="0" w:name="_GoBack"/>
      <w:bookmarkEnd w:id="0"/>
    </w:p>
    <w:sectPr w:rsidR="001F5FFB" w:rsidRPr="009B4971">
      <w:headerReference w:type="default" r:id="rId19"/>
      <w:footerReference w:type="default" r:id="rId20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FFB" w:rsidRDefault="001F5FFB">
      <w:r>
        <w:separator/>
      </w:r>
    </w:p>
  </w:endnote>
  <w:endnote w:type="continuationSeparator" w:id="0">
    <w:p w:rsidR="001F5FFB" w:rsidRDefault="001F5F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1F5FFB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1F5FFB">
      <w:rPr>
        <w:rStyle w:val="PageNumber"/>
        <w:rFonts w:ascii="Lato" w:hAnsi="Lato"/>
      </w:rPr>
      <w:t>3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FFB" w:rsidRDefault="001F5FFB">
      <w:r>
        <w:separator/>
      </w:r>
    </w:p>
  </w:footnote>
  <w:footnote w:type="continuationSeparator" w:id="0">
    <w:p w:rsidR="001F5FFB" w:rsidRDefault="001F5F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1F5FFB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1F5FFB">
            <w:rPr>
              <w:rFonts w:ascii="Lato" w:hAnsi="Lato"/>
              <w:b/>
              <w:noProof/>
            </w:rPr>
            <w:t>55</w:t>
          </w:r>
          <w:r w:rsidR="00224E64">
            <w:rPr>
              <w:rFonts w:ascii="Lato" w:hAnsi="Lato"/>
              <w:b/>
              <w:noProof/>
            </w:rPr>
            <w:t>/</w:t>
          </w:r>
          <w:r w:rsidR="001F5FFB">
            <w:rPr>
              <w:rFonts w:ascii="Lato" w:hAnsi="Lato"/>
              <w:b/>
              <w:noProof/>
            </w:rPr>
            <w:t>19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1F5FFB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9 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903985">
            <w:rPr>
              <w:rFonts w:ascii="Lato" w:hAnsi="Lato"/>
              <w:b/>
            </w:rPr>
            <w:t>9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FFB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1F5FFB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DC2D9452-5BD1-48F7-9AB5-158E65F40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5FF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4.jpg"/><Relationship Id="rId1" Type="http://schemas.openxmlformats.org/officeDocument/2006/relationships/image" Target="media/image1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10</TotalTime>
  <Pages>3</Pages>
  <Words>1297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7761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2019-05-09T05:59:00Z</dcterms:created>
  <dcterms:modified xsi:type="dcterms:W3CDTF">2019-05-09T06:10:00Z</dcterms:modified>
</cp:coreProperties>
</file>