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AD7000" w:rsidP="005974B5">
      <w:pPr>
        <w:pStyle w:val="NTCrest"/>
      </w:pPr>
      <w:r w:rsidRPr="001403C8">
        <w:drawing>
          <wp:inline distT="0" distB="0" distL="0" distR="0">
            <wp:extent cx="1399540" cy="1097280"/>
            <wp:effectExtent l="0" t="0" r="0" b="7620"/>
            <wp:docPr id="2" name="Picture 2"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C019F7">
      <w:pPr>
        <w:pStyle w:val="Gazettenoanddate"/>
        <w:tabs>
          <w:tab w:val="left" w:pos="6946"/>
        </w:tabs>
        <w:ind w:right="-45"/>
        <w:jc w:val="both"/>
      </w:pPr>
      <w:bookmarkStart w:id="0" w:name="SenderStreetAddress"/>
      <w:bookmarkStart w:id="1" w:name="SenderStreetAddress1"/>
      <w:bookmarkStart w:id="2" w:name="RecipientName"/>
      <w:bookmarkStart w:id="3" w:name="Date"/>
      <w:bookmarkEnd w:id="0"/>
      <w:bookmarkEnd w:id="1"/>
      <w:bookmarkEnd w:id="2"/>
      <w:bookmarkEnd w:id="3"/>
      <w:r>
        <w:t xml:space="preserve">No. </w:t>
      </w:r>
      <w:r w:rsidR="00B9162B">
        <w:t>S</w:t>
      </w:r>
      <w:r w:rsidR="00ED3DA4">
        <w:t>54</w:t>
      </w:r>
      <w:r w:rsidR="00053007">
        <w:tab/>
      </w:r>
      <w:r w:rsidR="00ED3DA4">
        <w:t>11</w:t>
      </w:r>
      <w:r w:rsidR="00E5367F">
        <w:t xml:space="preserve"> July</w:t>
      </w:r>
      <w:r w:rsidR="005B130E">
        <w:t xml:space="preserve"> 2018</w:t>
      </w:r>
    </w:p>
    <w:p w:rsidR="003E3975" w:rsidRPr="00717D1D" w:rsidRDefault="003E3975" w:rsidP="003E3975">
      <w:pPr>
        <w:spacing w:before="480" w:after="0" w:line="360" w:lineRule="auto"/>
        <w:jc w:val="center"/>
        <w:rPr>
          <w:szCs w:val="24"/>
        </w:rPr>
      </w:pPr>
      <w:r w:rsidRPr="00717D1D">
        <w:rPr>
          <w:szCs w:val="24"/>
        </w:rPr>
        <w:t xml:space="preserve">Northern Territory of Australia </w:t>
      </w:r>
    </w:p>
    <w:p w:rsidR="003E3975" w:rsidRPr="00717D1D" w:rsidRDefault="003E3975" w:rsidP="003E3975">
      <w:pPr>
        <w:spacing w:before="0" w:after="0" w:line="360" w:lineRule="auto"/>
        <w:ind w:right="7"/>
        <w:jc w:val="center"/>
        <w:rPr>
          <w:szCs w:val="24"/>
        </w:rPr>
      </w:pPr>
      <w:r w:rsidRPr="00717D1D">
        <w:rPr>
          <w:i/>
          <w:szCs w:val="24"/>
        </w:rPr>
        <w:t xml:space="preserve">Crown Lands Act </w:t>
      </w:r>
    </w:p>
    <w:p w:rsidR="003E3975" w:rsidRPr="00717D1D" w:rsidRDefault="003E3975" w:rsidP="000D23A0">
      <w:pPr>
        <w:spacing w:before="0" w:after="240" w:line="360" w:lineRule="auto"/>
        <w:jc w:val="center"/>
        <w:rPr>
          <w:szCs w:val="24"/>
        </w:rPr>
      </w:pPr>
      <w:r w:rsidRPr="00717D1D">
        <w:rPr>
          <w:szCs w:val="24"/>
        </w:rPr>
        <w:t>Invitation for Applications for Lease o</w:t>
      </w:r>
      <w:r w:rsidR="000D23A0">
        <w:rPr>
          <w:szCs w:val="24"/>
        </w:rPr>
        <w:t>f Crown Land</w:t>
      </w:r>
    </w:p>
    <w:p w:rsidR="003E3975" w:rsidRPr="00816BF3" w:rsidRDefault="003E3975" w:rsidP="000D23A0">
      <w:pPr>
        <w:spacing w:before="0" w:after="0" w:line="360" w:lineRule="auto"/>
        <w:ind w:left="-5"/>
        <w:jc w:val="both"/>
        <w:rPr>
          <w:szCs w:val="24"/>
        </w:rPr>
      </w:pPr>
      <w:r w:rsidRPr="00717D1D">
        <w:rPr>
          <w:szCs w:val="24"/>
        </w:rPr>
        <w:t xml:space="preserve">I, Sharon Lesley Jones, Director Crown Land Estate in the Department of Infrastructure, Planning and Logistics, as the delegate of the Minister of Infrastructure, Planning and Logistics, under section 13(1) of the </w:t>
      </w:r>
      <w:r w:rsidRPr="00717D1D">
        <w:rPr>
          <w:i/>
          <w:szCs w:val="24"/>
        </w:rPr>
        <w:t>Crown</w:t>
      </w:r>
      <w:r w:rsidR="007E783C">
        <w:rPr>
          <w:i/>
          <w:szCs w:val="24"/>
        </w:rPr>
        <w:t> </w:t>
      </w:r>
      <w:r w:rsidRPr="00717D1D">
        <w:rPr>
          <w:i/>
          <w:szCs w:val="24"/>
        </w:rPr>
        <w:t>Lands</w:t>
      </w:r>
      <w:r w:rsidR="007E783C">
        <w:rPr>
          <w:i/>
          <w:szCs w:val="24"/>
        </w:rPr>
        <w:t> </w:t>
      </w:r>
      <w:r w:rsidRPr="00717D1D">
        <w:rPr>
          <w:i/>
          <w:szCs w:val="24"/>
        </w:rPr>
        <w:t>Act</w:t>
      </w:r>
      <w:r w:rsidRPr="00717D1D">
        <w:rPr>
          <w:szCs w:val="24"/>
        </w:rPr>
        <w:t xml:space="preserve"> and </w:t>
      </w:r>
      <w:r w:rsidRPr="00816BF3">
        <w:rPr>
          <w:szCs w:val="24"/>
        </w:rPr>
        <w:t xml:space="preserve">with reference to section 13(3) of the Act, invite applications for a lease of land and give notice of the following: </w:t>
      </w:r>
    </w:p>
    <w:p w:rsidR="003E3975" w:rsidRPr="00472953" w:rsidRDefault="003E3975" w:rsidP="000D23A0">
      <w:pPr>
        <w:pStyle w:val="ListParagraph"/>
        <w:widowControl/>
        <w:numPr>
          <w:ilvl w:val="0"/>
          <w:numId w:val="46"/>
        </w:numPr>
        <w:spacing w:before="0" w:after="0" w:line="360" w:lineRule="auto"/>
        <w:ind w:hanging="677"/>
        <w:jc w:val="both"/>
        <w:rPr>
          <w:szCs w:val="24"/>
        </w:rPr>
      </w:pPr>
      <w:r w:rsidRPr="00472953">
        <w:rPr>
          <w:szCs w:val="24"/>
        </w:rPr>
        <w:t xml:space="preserve">the land is part Lot 10177 Town of Darwin, comprising </w:t>
      </w:r>
      <w:r w:rsidRPr="00472953">
        <w:rPr>
          <w:szCs w:val="24"/>
        </w:rPr>
        <w:br/>
        <w:t>approximately 5 ha and the purpose for which the land may be used currently is international water theme park and associated mixed use development,</w:t>
      </w:r>
      <w:r>
        <w:rPr>
          <w:szCs w:val="24"/>
        </w:rPr>
        <w:t xml:space="preserve"> including (but not limited to) </w:t>
      </w:r>
      <w:r w:rsidRPr="00472953">
        <w:rPr>
          <w:szCs w:val="24"/>
        </w:rPr>
        <w:t>accommodation options</w:t>
      </w:r>
      <w:r>
        <w:rPr>
          <w:szCs w:val="24"/>
        </w:rPr>
        <w:t>,</w:t>
      </w:r>
      <w:r w:rsidRPr="00472953">
        <w:rPr>
          <w:szCs w:val="24"/>
        </w:rPr>
        <w:t xml:space="preserve"> entertainment precincts</w:t>
      </w:r>
      <w:r>
        <w:rPr>
          <w:szCs w:val="24"/>
        </w:rPr>
        <w:t>,</w:t>
      </w:r>
      <w:r w:rsidRPr="00472953">
        <w:rPr>
          <w:szCs w:val="24"/>
        </w:rPr>
        <w:t xml:space="preserve"> public open space</w:t>
      </w:r>
      <w:r>
        <w:rPr>
          <w:szCs w:val="24"/>
        </w:rPr>
        <w:t>,</w:t>
      </w:r>
      <w:r w:rsidRPr="00472953">
        <w:rPr>
          <w:szCs w:val="24"/>
        </w:rPr>
        <w:t xml:space="preserve"> recreational activities</w:t>
      </w:r>
      <w:r>
        <w:rPr>
          <w:szCs w:val="24"/>
        </w:rPr>
        <w:t>,</w:t>
      </w:r>
      <w:r w:rsidRPr="00472953">
        <w:rPr>
          <w:szCs w:val="24"/>
        </w:rPr>
        <w:t xml:space="preserve"> and </w:t>
      </w:r>
      <w:r>
        <w:rPr>
          <w:szCs w:val="24"/>
        </w:rPr>
        <w:t>food and retail outlets;</w:t>
      </w:r>
    </w:p>
    <w:p w:rsidR="003E3975" w:rsidRPr="007E783C" w:rsidRDefault="003E3975" w:rsidP="001D0274">
      <w:pPr>
        <w:widowControl/>
        <w:numPr>
          <w:ilvl w:val="0"/>
          <w:numId w:val="46"/>
        </w:numPr>
        <w:spacing w:before="0" w:after="0" w:line="360" w:lineRule="auto"/>
        <w:ind w:left="687" w:hanging="677"/>
        <w:jc w:val="both"/>
        <w:rPr>
          <w:szCs w:val="24"/>
        </w:rPr>
      </w:pPr>
      <w:r w:rsidRPr="007E783C">
        <w:rPr>
          <w:szCs w:val="24"/>
        </w:rPr>
        <w:t xml:space="preserve">the lease will be granted for a term of years as determined by the Minister and will be subject to the general conditions specified by the Act; </w:t>
      </w:r>
    </w:p>
    <w:p w:rsidR="003E3975" w:rsidRPr="00816BF3" w:rsidRDefault="003E3975" w:rsidP="000D23A0">
      <w:pPr>
        <w:widowControl/>
        <w:numPr>
          <w:ilvl w:val="0"/>
          <w:numId w:val="46"/>
        </w:numPr>
        <w:spacing w:before="0" w:after="0" w:line="360" w:lineRule="auto"/>
        <w:ind w:hanging="677"/>
        <w:jc w:val="both"/>
        <w:rPr>
          <w:szCs w:val="24"/>
        </w:rPr>
      </w:pPr>
      <w:r w:rsidRPr="00816BF3">
        <w:rPr>
          <w:szCs w:val="24"/>
        </w:rPr>
        <w:t xml:space="preserve">it is proposed to include in the lease a provision by virtue of which the lessee may acquire an estate in fee simple in the land; </w:t>
      </w:r>
    </w:p>
    <w:p w:rsidR="003E3975" w:rsidRPr="00816BF3" w:rsidRDefault="003E3975" w:rsidP="000D23A0">
      <w:pPr>
        <w:widowControl/>
        <w:numPr>
          <w:ilvl w:val="0"/>
          <w:numId w:val="46"/>
        </w:numPr>
        <w:spacing w:before="0" w:after="0" w:line="360" w:lineRule="auto"/>
        <w:ind w:hanging="677"/>
        <w:jc w:val="both"/>
        <w:rPr>
          <w:szCs w:val="24"/>
        </w:rPr>
      </w:pPr>
      <w:r w:rsidRPr="00816BF3">
        <w:rPr>
          <w:szCs w:val="24"/>
        </w:rPr>
        <w:t xml:space="preserve">applications for the lease may be lodged: </w:t>
      </w:r>
    </w:p>
    <w:p w:rsidR="003E3975" w:rsidRPr="003E3975" w:rsidRDefault="003E3975" w:rsidP="000D23A0">
      <w:pPr>
        <w:widowControl/>
        <w:numPr>
          <w:ilvl w:val="1"/>
          <w:numId w:val="46"/>
        </w:numPr>
        <w:spacing w:before="0" w:after="0" w:line="360" w:lineRule="auto"/>
        <w:ind w:left="1361" w:hanging="675"/>
        <w:jc w:val="both"/>
        <w:rPr>
          <w:szCs w:val="24"/>
        </w:rPr>
      </w:pPr>
      <w:r w:rsidRPr="003E3975">
        <w:rPr>
          <w:szCs w:val="24"/>
        </w:rPr>
        <w:t xml:space="preserve">during the period starting on 4 June 2018 and ending at 2pm on 22 August 2018 (the </w:t>
      </w:r>
      <w:r w:rsidRPr="003E3975">
        <w:rPr>
          <w:b/>
          <w:i/>
          <w:szCs w:val="24"/>
        </w:rPr>
        <w:t>application period</w:t>
      </w:r>
      <w:r w:rsidRPr="003E3975">
        <w:rPr>
          <w:szCs w:val="24"/>
        </w:rPr>
        <w:t xml:space="preserve">); and </w:t>
      </w:r>
    </w:p>
    <w:p w:rsidR="003E3975" w:rsidRPr="00816BF3" w:rsidRDefault="003E3975" w:rsidP="000D23A0">
      <w:pPr>
        <w:widowControl/>
        <w:numPr>
          <w:ilvl w:val="1"/>
          <w:numId w:val="46"/>
        </w:numPr>
        <w:spacing w:before="0" w:after="0" w:line="360" w:lineRule="auto"/>
        <w:ind w:hanging="677"/>
        <w:jc w:val="both"/>
        <w:rPr>
          <w:szCs w:val="24"/>
        </w:rPr>
      </w:pPr>
      <w:r w:rsidRPr="00816BF3">
        <w:rPr>
          <w:szCs w:val="24"/>
        </w:rPr>
        <w:lastRenderedPageBreak/>
        <w:t xml:space="preserve">by a person who has registered an interest during the application period on the following website: </w:t>
      </w:r>
    </w:p>
    <w:p w:rsidR="007E783C" w:rsidRDefault="003E3975" w:rsidP="000D23A0">
      <w:pPr>
        <w:tabs>
          <w:tab w:val="center" w:pos="1276"/>
          <w:tab w:val="center" w:pos="3021"/>
        </w:tabs>
        <w:spacing w:before="0" w:after="0" w:line="360" w:lineRule="auto"/>
        <w:ind w:left="1276"/>
        <w:jc w:val="both"/>
        <w:rPr>
          <w:szCs w:val="24"/>
        </w:rPr>
      </w:pPr>
      <w:r w:rsidRPr="00816BF3">
        <w:rPr>
          <w:rFonts w:ascii="Calibri" w:hAnsi="Calibri" w:cs="Calibri"/>
          <w:szCs w:val="24"/>
        </w:rPr>
        <w:tab/>
      </w:r>
      <w:hyperlink r:id="rId9" w:history="1">
        <w:r w:rsidR="007E783C" w:rsidRPr="00BE78A8">
          <w:rPr>
            <w:rStyle w:val="Hyperlink"/>
            <w:szCs w:val="24"/>
          </w:rPr>
          <w:t>www.business.nt.gov.au/w</w:t>
        </w:r>
        <w:r w:rsidR="007E783C" w:rsidRPr="00BE78A8">
          <w:rPr>
            <w:rStyle w:val="Hyperlink"/>
            <w:szCs w:val="24"/>
          </w:rPr>
          <w:t>aterpark</w:t>
        </w:r>
      </w:hyperlink>
    </w:p>
    <w:p w:rsidR="003E3975" w:rsidRPr="00717D1D" w:rsidRDefault="003E3975" w:rsidP="000D23A0">
      <w:pPr>
        <w:widowControl/>
        <w:numPr>
          <w:ilvl w:val="0"/>
          <w:numId w:val="46"/>
        </w:numPr>
        <w:spacing w:before="0" w:after="0" w:line="360" w:lineRule="auto"/>
        <w:ind w:hanging="677"/>
        <w:jc w:val="both"/>
        <w:rPr>
          <w:szCs w:val="24"/>
        </w:rPr>
      </w:pPr>
      <w:r w:rsidRPr="00717D1D">
        <w:rPr>
          <w:szCs w:val="24"/>
        </w:rPr>
        <w:t xml:space="preserve">a person who has registered an interest during the application period: </w:t>
      </w:r>
    </w:p>
    <w:p w:rsidR="003E3975" w:rsidRPr="00717D1D" w:rsidRDefault="003E3975" w:rsidP="000D23A0">
      <w:pPr>
        <w:widowControl/>
        <w:numPr>
          <w:ilvl w:val="1"/>
          <w:numId w:val="46"/>
        </w:numPr>
        <w:spacing w:before="0" w:after="0" w:line="360" w:lineRule="auto"/>
        <w:ind w:hanging="677"/>
        <w:jc w:val="both"/>
        <w:rPr>
          <w:szCs w:val="24"/>
        </w:rPr>
      </w:pPr>
      <w:r w:rsidRPr="00717D1D">
        <w:rPr>
          <w:szCs w:val="24"/>
        </w:rPr>
        <w:t xml:space="preserve">will be provided by the Department of </w:t>
      </w:r>
      <w:r>
        <w:rPr>
          <w:szCs w:val="24"/>
        </w:rPr>
        <w:t>Trade, Business and Innovation</w:t>
      </w:r>
      <w:r w:rsidRPr="00717D1D">
        <w:rPr>
          <w:szCs w:val="24"/>
        </w:rPr>
        <w:t xml:space="preserve"> (the </w:t>
      </w:r>
      <w:r w:rsidRPr="00717D1D">
        <w:rPr>
          <w:b/>
          <w:i/>
          <w:szCs w:val="24"/>
        </w:rPr>
        <w:t>Department</w:t>
      </w:r>
      <w:r w:rsidRPr="00717D1D">
        <w:rPr>
          <w:szCs w:val="24"/>
        </w:rPr>
        <w:t xml:space="preserve">) with relevant documents for the invitation process; and </w:t>
      </w:r>
    </w:p>
    <w:p w:rsidR="003E3975" w:rsidRPr="00EA7C3A" w:rsidRDefault="003E3975" w:rsidP="000D23A0">
      <w:pPr>
        <w:widowControl/>
        <w:numPr>
          <w:ilvl w:val="1"/>
          <w:numId w:val="46"/>
        </w:numPr>
        <w:spacing w:before="0" w:after="0" w:line="360" w:lineRule="auto"/>
        <w:ind w:left="1364" w:hanging="677"/>
        <w:jc w:val="both"/>
        <w:rPr>
          <w:szCs w:val="24"/>
        </w:rPr>
      </w:pPr>
      <w:r w:rsidRPr="00EA7C3A">
        <w:rPr>
          <w:szCs w:val="24"/>
        </w:rPr>
        <w:t xml:space="preserve">must, if making an application for the lease, lodge a hard copy of the completed </w:t>
      </w:r>
      <w:r>
        <w:rPr>
          <w:szCs w:val="24"/>
        </w:rPr>
        <w:t>application</w:t>
      </w:r>
      <w:r w:rsidRPr="00EA7C3A">
        <w:rPr>
          <w:szCs w:val="24"/>
        </w:rPr>
        <w:t xml:space="preserve"> before the end of the application period with the </w:t>
      </w:r>
      <w:r>
        <w:rPr>
          <w:szCs w:val="24"/>
        </w:rPr>
        <w:t>Darwin Theme Park Project Director</w:t>
      </w:r>
      <w:r w:rsidRPr="00EA7C3A">
        <w:rPr>
          <w:szCs w:val="24"/>
        </w:rPr>
        <w:t xml:space="preserve">, Level 5 </w:t>
      </w:r>
      <w:r>
        <w:rPr>
          <w:szCs w:val="24"/>
        </w:rPr>
        <w:t>Charles Darwin Centre</w:t>
      </w:r>
      <w:r w:rsidRPr="00EA7C3A">
        <w:rPr>
          <w:szCs w:val="24"/>
        </w:rPr>
        <w:t xml:space="preserve">, </w:t>
      </w:r>
      <w:r>
        <w:rPr>
          <w:szCs w:val="24"/>
        </w:rPr>
        <w:t>19 The Mall, Darwin</w:t>
      </w:r>
      <w:r w:rsidRPr="00EA7C3A">
        <w:rPr>
          <w:szCs w:val="24"/>
        </w:rPr>
        <w:t xml:space="preserve">; </w:t>
      </w:r>
    </w:p>
    <w:p w:rsidR="003E3975" w:rsidRPr="00196FEA" w:rsidRDefault="003E3975" w:rsidP="00196FEA">
      <w:pPr>
        <w:widowControl/>
        <w:numPr>
          <w:ilvl w:val="0"/>
          <w:numId w:val="46"/>
        </w:numPr>
        <w:spacing w:before="0" w:after="0" w:line="360" w:lineRule="auto"/>
        <w:ind w:hanging="677"/>
        <w:jc w:val="both"/>
        <w:rPr>
          <w:szCs w:val="24"/>
        </w:rPr>
      </w:pPr>
      <w:r w:rsidRPr="00717D1D">
        <w:rPr>
          <w:szCs w:val="24"/>
        </w:rPr>
        <w:t>a member of the public may obtain details of the land from the Department at the address mentioned</w:t>
      </w:r>
      <w:bookmarkStart w:id="4" w:name="_GoBack"/>
      <w:bookmarkEnd w:id="4"/>
      <w:r w:rsidRPr="00196FEA">
        <w:rPr>
          <w:szCs w:val="24"/>
        </w:rPr>
        <w:t xml:space="preserve"> in paragraph (e)(ii). </w:t>
      </w:r>
    </w:p>
    <w:p w:rsidR="003E3975" w:rsidRPr="00717D1D" w:rsidRDefault="003E3975" w:rsidP="003E3975">
      <w:pPr>
        <w:spacing w:after="0" w:line="360" w:lineRule="auto"/>
        <w:ind w:left="-5"/>
        <w:jc w:val="both"/>
        <w:rPr>
          <w:szCs w:val="24"/>
        </w:rPr>
      </w:pPr>
      <w:r w:rsidRPr="00717D1D">
        <w:rPr>
          <w:szCs w:val="24"/>
        </w:rPr>
        <w:t xml:space="preserve">Dated </w:t>
      </w:r>
      <w:r>
        <w:rPr>
          <w:szCs w:val="24"/>
        </w:rPr>
        <w:t>11 July 2018</w:t>
      </w:r>
    </w:p>
    <w:p w:rsidR="003E3975" w:rsidRPr="00717D1D" w:rsidRDefault="003E3975" w:rsidP="003E3975">
      <w:pPr>
        <w:spacing w:before="240" w:after="0"/>
        <w:jc w:val="right"/>
        <w:rPr>
          <w:szCs w:val="24"/>
        </w:rPr>
      </w:pPr>
      <w:r>
        <w:rPr>
          <w:szCs w:val="24"/>
        </w:rPr>
        <w:t>S. L. Jones</w:t>
      </w:r>
    </w:p>
    <w:p w:rsidR="003E3975" w:rsidRDefault="003E3975" w:rsidP="003E3975">
      <w:pPr>
        <w:spacing w:before="0" w:after="0" w:line="360" w:lineRule="auto"/>
        <w:ind w:right="6"/>
        <w:jc w:val="right"/>
      </w:pPr>
      <w:r>
        <w:t>Director Crown Land Estate</w:t>
      </w:r>
    </w:p>
    <w:sectPr w:rsidR="003E3975" w:rsidSect="00250C85">
      <w:headerReference w:type="default" r:id="rId10"/>
      <w:footerReference w:type="default" r:id="rId11"/>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66" w:rsidRDefault="00EF6566" w:rsidP="00262753">
      <w:pPr>
        <w:spacing w:before="0" w:after="0"/>
      </w:pPr>
      <w:r>
        <w:separator/>
      </w:r>
    </w:p>
  </w:endnote>
  <w:endnote w:type="continuationSeparator" w:id="0">
    <w:p w:rsidR="00EF6566" w:rsidRDefault="00EF656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E433EF" w:rsidRDefault="00EF656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196FEA">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66" w:rsidRDefault="00EF6566" w:rsidP="00262753">
      <w:pPr>
        <w:spacing w:before="0" w:after="0"/>
      </w:pPr>
      <w:r>
        <w:separator/>
      </w:r>
    </w:p>
  </w:footnote>
  <w:footnote w:type="continuationSeparator" w:id="0">
    <w:p w:rsidR="00EF6566" w:rsidRDefault="00EF656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246A76" w:rsidRDefault="00EF6566" w:rsidP="00CF17A8">
    <w:pPr>
      <w:pStyle w:val="Header"/>
    </w:pPr>
    <w:r w:rsidRPr="00246A76">
      <w:t xml:space="preserve">Northern Territory Government Gazette No. </w:t>
    </w:r>
    <w:r w:rsidR="000D23A0">
      <w:t>S54</w:t>
    </w:r>
    <w:r>
      <w:t xml:space="preserve">, </w:t>
    </w:r>
    <w:r w:rsidR="000D23A0">
      <w:t>11</w:t>
    </w:r>
    <w:r w:rsidR="005F143A">
      <w:t xml:space="preserve"> July</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3"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4"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9"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0"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1"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2"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3"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5"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7"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8"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0"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1"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3"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7E3C75"/>
    <w:multiLevelType w:val="hybridMultilevel"/>
    <w:tmpl w:val="1DEA1FC0"/>
    <w:lvl w:ilvl="0" w:tplc="557A93C8">
      <w:start w:val="1"/>
      <w:numFmt w:val="lowerLetter"/>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306760">
      <w:start w:val="1"/>
      <w:numFmt w:val="lowerRoman"/>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F094BA">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B8C7BD6">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9E3F3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24BADE">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064EA8">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B62A70">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320064">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8"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0"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1"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4"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6"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7"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8"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9"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0"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2"/>
  </w:num>
  <w:num w:numId="2">
    <w:abstractNumId w:val="21"/>
  </w:num>
  <w:num w:numId="3">
    <w:abstractNumId w:val="30"/>
  </w:num>
  <w:num w:numId="4">
    <w:abstractNumId w:val="20"/>
  </w:num>
  <w:num w:numId="5">
    <w:abstractNumId w:val="9"/>
  </w:num>
  <w:num w:numId="6">
    <w:abstractNumId w:val="18"/>
  </w:num>
  <w:num w:numId="7">
    <w:abstractNumId w:val="19"/>
  </w:num>
  <w:num w:numId="8">
    <w:abstractNumId w:val="38"/>
  </w:num>
  <w:num w:numId="9">
    <w:abstractNumId w:val="34"/>
  </w:num>
  <w:num w:numId="10">
    <w:abstractNumId w:val="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25"/>
  </w:num>
  <w:num w:numId="14">
    <w:abstractNumId w:val="16"/>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0"/>
  </w:num>
  <w:num w:numId="23">
    <w:abstractNumId w:val="33"/>
  </w:num>
  <w:num w:numId="24">
    <w:abstractNumId w:val="12"/>
  </w:num>
  <w:num w:numId="25">
    <w:abstractNumId w:val="14"/>
  </w:num>
  <w:num w:numId="26">
    <w:abstractNumId w:val="1"/>
  </w:num>
  <w:num w:numId="27">
    <w:abstractNumId w:val="29"/>
  </w:num>
  <w:num w:numId="28">
    <w:abstractNumId w:val="3"/>
  </w:num>
  <w:num w:numId="29">
    <w:abstractNumId w:val="39"/>
  </w:num>
  <w:num w:numId="30">
    <w:abstractNumId w:val="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9"/>
  </w:num>
  <w:num w:numId="35">
    <w:abstractNumId w:val="2"/>
  </w:num>
  <w:num w:numId="36">
    <w:abstractNumId w:val="0"/>
  </w:num>
  <w:num w:numId="37">
    <w:abstractNumId w:val="13"/>
  </w:num>
  <w:num w:numId="38">
    <w:abstractNumId w:val="4"/>
  </w:num>
  <w:num w:numId="39">
    <w:abstractNumId w:val="28"/>
  </w:num>
  <w:num w:numId="40">
    <w:abstractNumId w:val="7"/>
  </w:num>
  <w:num w:numId="41">
    <w:abstractNumId w:val="31"/>
  </w:num>
  <w:num w:numId="42">
    <w:abstractNumId w:val="27"/>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487"/>
    <w:rsid w:val="00006F10"/>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3B5E"/>
    <w:rsid w:val="00023CC7"/>
    <w:rsid w:val="000242AF"/>
    <w:rsid w:val="000243DB"/>
    <w:rsid w:val="00024BE0"/>
    <w:rsid w:val="00024F25"/>
    <w:rsid w:val="00024F77"/>
    <w:rsid w:val="00025589"/>
    <w:rsid w:val="00026E9F"/>
    <w:rsid w:val="00026F28"/>
    <w:rsid w:val="000272F0"/>
    <w:rsid w:val="00027F55"/>
    <w:rsid w:val="000307AF"/>
    <w:rsid w:val="00030BD2"/>
    <w:rsid w:val="00030C36"/>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379C7"/>
    <w:rsid w:val="00040F0B"/>
    <w:rsid w:val="00041556"/>
    <w:rsid w:val="00041BBD"/>
    <w:rsid w:val="000445B1"/>
    <w:rsid w:val="00044E56"/>
    <w:rsid w:val="000452B6"/>
    <w:rsid w:val="000470A9"/>
    <w:rsid w:val="000471DA"/>
    <w:rsid w:val="000508CF"/>
    <w:rsid w:val="00052094"/>
    <w:rsid w:val="000521FF"/>
    <w:rsid w:val="00053007"/>
    <w:rsid w:val="000531C3"/>
    <w:rsid w:val="00053360"/>
    <w:rsid w:val="00053C3B"/>
    <w:rsid w:val="0005482B"/>
    <w:rsid w:val="00054A6A"/>
    <w:rsid w:val="000551CF"/>
    <w:rsid w:val="00055AF5"/>
    <w:rsid w:val="0005745E"/>
    <w:rsid w:val="00057618"/>
    <w:rsid w:val="0005777E"/>
    <w:rsid w:val="00057F46"/>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803F8"/>
    <w:rsid w:val="00080814"/>
    <w:rsid w:val="00082D8E"/>
    <w:rsid w:val="000836B6"/>
    <w:rsid w:val="00083F3A"/>
    <w:rsid w:val="000842EE"/>
    <w:rsid w:val="00085FE8"/>
    <w:rsid w:val="00085FED"/>
    <w:rsid w:val="00087800"/>
    <w:rsid w:val="00090395"/>
    <w:rsid w:val="000906E5"/>
    <w:rsid w:val="000915F6"/>
    <w:rsid w:val="0009271A"/>
    <w:rsid w:val="000927F1"/>
    <w:rsid w:val="00093869"/>
    <w:rsid w:val="00093FFD"/>
    <w:rsid w:val="0009408C"/>
    <w:rsid w:val="00094BEF"/>
    <w:rsid w:val="0009533D"/>
    <w:rsid w:val="00096127"/>
    <w:rsid w:val="000969FA"/>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1F6A"/>
    <w:rsid w:val="000C29AD"/>
    <w:rsid w:val="000C4217"/>
    <w:rsid w:val="000C65DA"/>
    <w:rsid w:val="000C7C49"/>
    <w:rsid w:val="000D0893"/>
    <w:rsid w:val="000D1935"/>
    <w:rsid w:val="000D1BB9"/>
    <w:rsid w:val="000D23A0"/>
    <w:rsid w:val="000D279D"/>
    <w:rsid w:val="000D32E4"/>
    <w:rsid w:val="000D5537"/>
    <w:rsid w:val="000D5F62"/>
    <w:rsid w:val="000D74F1"/>
    <w:rsid w:val="000E183D"/>
    <w:rsid w:val="000E2E01"/>
    <w:rsid w:val="000E362A"/>
    <w:rsid w:val="000E3EFD"/>
    <w:rsid w:val="000E5374"/>
    <w:rsid w:val="000E68E8"/>
    <w:rsid w:val="000E6BFC"/>
    <w:rsid w:val="000E71C3"/>
    <w:rsid w:val="000E731D"/>
    <w:rsid w:val="000E73D2"/>
    <w:rsid w:val="000E7433"/>
    <w:rsid w:val="000E751C"/>
    <w:rsid w:val="000F0B75"/>
    <w:rsid w:val="000F13BD"/>
    <w:rsid w:val="000F2551"/>
    <w:rsid w:val="000F2A84"/>
    <w:rsid w:val="000F37B9"/>
    <w:rsid w:val="000F4242"/>
    <w:rsid w:val="000F4EB8"/>
    <w:rsid w:val="000F523C"/>
    <w:rsid w:val="000F567D"/>
    <w:rsid w:val="000F5CE5"/>
    <w:rsid w:val="000F6DE7"/>
    <w:rsid w:val="000F7812"/>
    <w:rsid w:val="000F7DBC"/>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2451"/>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2429"/>
    <w:rsid w:val="00194A82"/>
    <w:rsid w:val="00194CE0"/>
    <w:rsid w:val="00194F86"/>
    <w:rsid w:val="00196492"/>
    <w:rsid w:val="00196ACD"/>
    <w:rsid w:val="00196FEA"/>
    <w:rsid w:val="00197529"/>
    <w:rsid w:val="00197BDF"/>
    <w:rsid w:val="001A214B"/>
    <w:rsid w:val="001A30BB"/>
    <w:rsid w:val="001A5B24"/>
    <w:rsid w:val="001A71E6"/>
    <w:rsid w:val="001B04C2"/>
    <w:rsid w:val="001B0A65"/>
    <w:rsid w:val="001B2D57"/>
    <w:rsid w:val="001B2E92"/>
    <w:rsid w:val="001B4B6C"/>
    <w:rsid w:val="001B5899"/>
    <w:rsid w:val="001B7068"/>
    <w:rsid w:val="001C0B7D"/>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441D"/>
    <w:rsid w:val="001D47D4"/>
    <w:rsid w:val="001D5995"/>
    <w:rsid w:val="001D5E42"/>
    <w:rsid w:val="001E028C"/>
    <w:rsid w:val="001E071E"/>
    <w:rsid w:val="001E076D"/>
    <w:rsid w:val="001E0D47"/>
    <w:rsid w:val="001E1967"/>
    <w:rsid w:val="001E2EEC"/>
    <w:rsid w:val="001E493D"/>
    <w:rsid w:val="001E4990"/>
    <w:rsid w:val="001E5617"/>
    <w:rsid w:val="001E5E87"/>
    <w:rsid w:val="001E6E7C"/>
    <w:rsid w:val="001E79BD"/>
    <w:rsid w:val="001F0651"/>
    <w:rsid w:val="001F0B0A"/>
    <w:rsid w:val="001F2294"/>
    <w:rsid w:val="001F2F70"/>
    <w:rsid w:val="001F2FBD"/>
    <w:rsid w:val="001F3D16"/>
    <w:rsid w:val="001F4EBA"/>
    <w:rsid w:val="001F5132"/>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2610"/>
    <w:rsid w:val="00232C4B"/>
    <w:rsid w:val="0023322C"/>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2024"/>
    <w:rsid w:val="0025321D"/>
    <w:rsid w:val="00253CCD"/>
    <w:rsid w:val="00255853"/>
    <w:rsid w:val="00257A5F"/>
    <w:rsid w:val="00257B5B"/>
    <w:rsid w:val="002604EE"/>
    <w:rsid w:val="00262753"/>
    <w:rsid w:val="002636CF"/>
    <w:rsid w:val="00264422"/>
    <w:rsid w:val="002648E0"/>
    <w:rsid w:val="00265E64"/>
    <w:rsid w:val="002707F8"/>
    <w:rsid w:val="002715A7"/>
    <w:rsid w:val="002715D8"/>
    <w:rsid w:val="00271724"/>
    <w:rsid w:val="00271A50"/>
    <w:rsid w:val="00272C3D"/>
    <w:rsid w:val="00273334"/>
    <w:rsid w:val="00273B4A"/>
    <w:rsid w:val="00275248"/>
    <w:rsid w:val="0027577F"/>
    <w:rsid w:val="00275E14"/>
    <w:rsid w:val="0027677A"/>
    <w:rsid w:val="00276EED"/>
    <w:rsid w:val="00277B64"/>
    <w:rsid w:val="00280191"/>
    <w:rsid w:val="00280680"/>
    <w:rsid w:val="00280C97"/>
    <w:rsid w:val="00281C3B"/>
    <w:rsid w:val="00282700"/>
    <w:rsid w:val="002830FA"/>
    <w:rsid w:val="00283C5B"/>
    <w:rsid w:val="00284332"/>
    <w:rsid w:val="00284A1A"/>
    <w:rsid w:val="00284F3A"/>
    <w:rsid w:val="0028504D"/>
    <w:rsid w:val="002855DD"/>
    <w:rsid w:val="00285A62"/>
    <w:rsid w:val="00286926"/>
    <w:rsid w:val="00287A40"/>
    <w:rsid w:val="00291BA5"/>
    <w:rsid w:val="00291EB5"/>
    <w:rsid w:val="0029394C"/>
    <w:rsid w:val="00293A44"/>
    <w:rsid w:val="0029428B"/>
    <w:rsid w:val="00295F24"/>
    <w:rsid w:val="00296C5D"/>
    <w:rsid w:val="00297661"/>
    <w:rsid w:val="0029790F"/>
    <w:rsid w:val="00297C05"/>
    <w:rsid w:val="00297CAB"/>
    <w:rsid w:val="002A1218"/>
    <w:rsid w:val="002A2402"/>
    <w:rsid w:val="002A3CE6"/>
    <w:rsid w:val="002A441F"/>
    <w:rsid w:val="002A4F02"/>
    <w:rsid w:val="002A510A"/>
    <w:rsid w:val="002A5585"/>
    <w:rsid w:val="002A5754"/>
    <w:rsid w:val="002A6510"/>
    <w:rsid w:val="002A67DA"/>
    <w:rsid w:val="002B06BD"/>
    <w:rsid w:val="002B2007"/>
    <w:rsid w:val="002B2055"/>
    <w:rsid w:val="002B2123"/>
    <w:rsid w:val="002B405A"/>
    <w:rsid w:val="002B5D7B"/>
    <w:rsid w:val="002B636D"/>
    <w:rsid w:val="002B6931"/>
    <w:rsid w:val="002C11E6"/>
    <w:rsid w:val="002C1591"/>
    <w:rsid w:val="002C2402"/>
    <w:rsid w:val="002C2831"/>
    <w:rsid w:val="002C2BA9"/>
    <w:rsid w:val="002C319C"/>
    <w:rsid w:val="002C3C8E"/>
    <w:rsid w:val="002C4194"/>
    <w:rsid w:val="002C486F"/>
    <w:rsid w:val="002C49DD"/>
    <w:rsid w:val="002C4F83"/>
    <w:rsid w:val="002C5606"/>
    <w:rsid w:val="002C56E0"/>
    <w:rsid w:val="002C5927"/>
    <w:rsid w:val="002C7A54"/>
    <w:rsid w:val="002D100E"/>
    <w:rsid w:val="002D1E88"/>
    <w:rsid w:val="002D2F80"/>
    <w:rsid w:val="002D4698"/>
    <w:rsid w:val="002D477A"/>
    <w:rsid w:val="002D567B"/>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1836"/>
    <w:rsid w:val="002F27D3"/>
    <w:rsid w:val="002F2F82"/>
    <w:rsid w:val="002F4039"/>
    <w:rsid w:val="002F5126"/>
    <w:rsid w:val="002F5635"/>
    <w:rsid w:val="002F56CB"/>
    <w:rsid w:val="002F7645"/>
    <w:rsid w:val="002F7E37"/>
    <w:rsid w:val="0030026D"/>
    <w:rsid w:val="00300805"/>
    <w:rsid w:val="003008C9"/>
    <w:rsid w:val="003008ED"/>
    <w:rsid w:val="00301015"/>
    <w:rsid w:val="0030119D"/>
    <w:rsid w:val="00301C57"/>
    <w:rsid w:val="0030221A"/>
    <w:rsid w:val="003028D6"/>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489"/>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37CBA"/>
    <w:rsid w:val="003406A1"/>
    <w:rsid w:val="00340DBB"/>
    <w:rsid w:val="00341601"/>
    <w:rsid w:val="00342385"/>
    <w:rsid w:val="003445C7"/>
    <w:rsid w:val="00344653"/>
    <w:rsid w:val="00344E0B"/>
    <w:rsid w:val="003451E7"/>
    <w:rsid w:val="003465D3"/>
    <w:rsid w:val="003474A8"/>
    <w:rsid w:val="00347ADD"/>
    <w:rsid w:val="00350FC3"/>
    <w:rsid w:val="0035270F"/>
    <w:rsid w:val="003536E4"/>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77125"/>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1B97"/>
    <w:rsid w:val="00392814"/>
    <w:rsid w:val="00393241"/>
    <w:rsid w:val="00393E24"/>
    <w:rsid w:val="00393F63"/>
    <w:rsid w:val="003943EE"/>
    <w:rsid w:val="00394EBD"/>
    <w:rsid w:val="00395152"/>
    <w:rsid w:val="00396D90"/>
    <w:rsid w:val="00397645"/>
    <w:rsid w:val="00397B32"/>
    <w:rsid w:val="00397C2C"/>
    <w:rsid w:val="003A0028"/>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338"/>
    <w:rsid w:val="003B25C9"/>
    <w:rsid w:val="003B2D67"/>
    <w:rsid w:val="003B4955"/>
    <w:rsid w:val="003B59B7"/>
    <w:rsid w:val="003B7115"/>
    <w:rsid w:val="003B74D2"/>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2DCB"/>
    <w:rsid w:val="003D418E"/>
    <w:rsid w:val="003D7578"/>
    <w:rsid w:val="003D787E"/>
    <w:rsid w:val="003D7FCE"/>
    <w:rsid w:val="003E0C3C"/>
    <w:rsid w:val="003E1701"/>
    <w:rsid w:val="003E1B0E"/>
    <w:rsid w:val="003E277C"/>
    <w:rsid w:val="003E3975"/>
    <w:rsid w:val="003E46BF"/>
    <w:rsid w:val="003E4AEA"/>
    <w:rsid w:val="003E5299"/>
    <w:rsid w:val="003E5F53"/>
    <w:rsid w:val="003E63A7"/>
    <w:rsid w:val="003E6E08"/>
    <w:rsid w:val="003E7CB6"/>
    <w:rsid w:val="003F25EB"/>
    <w:rsid w:val="003F2C7D"/>
    <w:rsid w:val="003F3EE8"/>
    <w:rsid w:val="003F403B"/>
    <w:rsid w:val="003F4FDF"/>
    <w:rsid w:val="003F5975"/>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750"/>
    <w:rsid w:val="00460CA0"/>
    <w:rsid w:val="00461C70"/>
    <w:rsid w:val="00462107"/>
    <w:rsid w:val="00462D6F"/>
    <w:rsid w:val="00463D71"/>
    <w:rsid w:val="00463E5C"/>
    <w:rsid w:val="004643D9"/>
    <w:rsid w:val="00465F92"/>
    <w:rsid w:val="00467B30"/>
    <w:rsid w:val="004702EC"/>
    <w:rsid w:val="0047153B"/>
    <w:rsid w:val="00471DBB"/>
    <w:rsid w:val="00474CC6"/>
    <w:rsid w:val="00474FB9"/>
    <w:rsid w:val="00476183"/>
    <w:rsid w:val="00476216"/>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3184"/>
    <w:rsid w:val="004B4123"/>
    <w:rsid w:val="004B4591"/>
    <w:rsid w:val="004B46D6"/>
    <w:rsid w:val="004B4BF0"/>
    <w:rsid w:val="004B5EDC"/>
    <w:rsid w:val="004B63D3"/>
    <w:rsid w:val="004B74FC"/>
    <w:rsid w:val="004C0B00"/>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A56"/>
    <w:rsid w:val="004D5BFA"/>
    <w:rsid w:val="004D5DE0"/>
    <w:rsid w:val="004D5F96"/>
    <w:rsid w:val="004D67C4"/>
    <w:rsid w:val="004D6CC7"/>
    <w:rsid w:val="004D7495"/>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3E24"/>
    <w:rsid w:val="004F78D1"/>
    <w:rsid w:val="00500A9C"/>
    <w:rsid w:val="0050155E"/>
    <w:rsid w:val="0050204C"/>
    <w:rsid w:val="005025FF"/>
    <w:rsid w:val="0050405B"/>
    <w:rsid w:val="0050406C"/>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30930"/>
    <w:rsid w:val="00530BF3"/>
    <w:rsid w:val="00531DF2"/>
    <w:rsid w:val="00531E78"/>
    <w:rsid w:val="00532635"/>
    <w:rsid w:val="00533091"/>
    <w:rsid w:val="0053380C"/>
    <w:rsid w:val="00533DA3"/>
    <w:rsid w:val="00534735"/>
    <w:rsid w:val="00536CC5"/>
    <w:rsid w:val="00537DA8"/>
    <w:rsid w:val="005417C0"/>
    <w:rsid w:val="00541FB8"/>
    <w:rsid w:val="0054216C"/>
    <w:rsid w:val="00542507"/>
    <w:rsid w:val="005430C6"/>
    <w:rsid w:val="00543D94"/>
    <w:rsid w:val="00545856"/>
    <w:rsid w:val="00545C14"/>
    <w:rsid w:val="00545C3A"/>
    <w:rsid w:val="005460DC"/>
    <w:rsid w:val="00546B0E"/>
    <w:rsid w:val="00546BE4"/>
    <w:rsid w:val="00550F89"/>
    <w:rsid w:val="00551824"/>
    <w:rsid w:val="00551A23"/>
    <w:rsid w:val="00552B80"/>
    <w:rsid w:val="00552C59"/>
    <w:rsid w:val="005543A5"/>
    <w:rsid w:val="005549B0"/>
    <w:rsid w:val="00555D8C"/>
    <w:rsid w:val="00555FF6"/>
    <w:rsid w:val="005565F2"/>
    <w:rsid w:val="00557041"/>
    <w:rsid w:val="005601D9"/>
    <w:rsid w:val="00560EAD"/>
    <w:rsid w:val="00561294"/>
    <w:rsid w:val="00562553"/>
    <w:rsid w:val="00562A67"/>
    <w:rsid w:val="00562FF3"/>
    <w:rsid w:val="00566C2D"/>
    <w:rsid w:val="0056747D"/>
    <w:rsid w:val="005676EA"/>
    <w:rsid w:val="00570257"/>
    <w:rsid w:val="005705A2"/>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805CD"/>
    <w:rsid w:val="00581059"/>
    <w:rsid w:val="005833E3"/>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6079"/>
    <w:rsid w:val="005A6130"/>
    <w:rsid w:val="005A630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4D27"/>
    <w:rsid w:val="005C5F71"/>
    <w:rsid w:val="005C65FE"/>
    <w:rsid w:val="005C71C1"/>
    <w:rsid w:val="005C7869"/>
    <w:rsid w:val="005C7A86"/>
    <w:rsid w:val="005D057A"/>
    <w:rsid w:val="005D0864"/>
    <w:rsid w:val="005D1695"/>
    <w:rsid w:val="005D1754"/>
    <w:rsid w:val="005D490D"/>
    <w:rsid w:val="005D4F64"/>
    <w:rsid w:val="005D53A1"/>
    <w:rsid w:val="005D65EE"/>
    <w:rsid w:val="005D72D1"/>
    <w:rsid w:val="005D7607"/>
    <w:rsid w:val="005E02D8"/>
    <w:rsid w:val="005E0BD4"/>
    <w:rsid w:val="005E1088"/>
    <w:rsid w:val="005E1791"/>
    <w:rsid w:val="005E2193"/>
    <w:rsid w:val="005E2496"/>
    <w:rsid w:val="005E35A4"/>
    <w:rsid w:val="005E3A03"/>
    <w:rsid w:val="005E456E"/>
    <w:rsid w:val="005E4B1F"/>
    <w:rsid w:val="005E56C4"/>
    <w:rsid w:val="005E589D"/>
    <w:rsid w:val="005E5F01"/>
    <w:rsid w:val="005E6A50"/>
    <w:rsid w:val="005E6B07"/>
    <w:rsid w:val="005E73D0"/>
    <w:rsid w:val="005E78A0"/>
    <w:rsid w:val="005F06AE"/>
    <w:rsid w:val="005F0A4D"/>
    <w:rsid w:val="005F0AAF"/>
    <w:rsid w:val="005F143A"/>
    <w:rsid w:val="005F1791"/>
    <w:rsid w:val="005F1CFF"/>
    <w:rsid w:val="005F2099"/>
    <w:rsid w:val="005F2564"/>
    <w:rsid w:val="005F3F7D"/>
    <w:rsid w:val="005F41C4"/>
    <w:rsid w:val="005F44EF"/>
    <w:rsid w:val="005F4DCE"/>
    <w:rsid w:val="005F729D"/>
    <w:rsid w:val="005F7BB9"/>
    <w:rsid w:val="005F7F88"/>
    <w:rsid w:val="00600208"/>
    <w:rsid w:val="006015F3"/>
    <w:rsid w:val="00601D70"/>
    <w:rsid w:val="006027E9"/>
    <w:rsid w:val="00602C90"/>
    <w:rsid w:val="00604700"/>
    <w:rsid w:val="006049C2"/>
    <w:rsid w:val="00604CD0"/>
    <w:rsid w:val="00605234"/>
    <w:rsid w:val="00605788"/>
    <w:rsid w:val="00605839"/>
    <w:rsid w:val="00605B81"/>
    <w:rsid w:val="006066E6"/>
    <w:rsid w:val="00606B4E"/>
    <w:rsid w:val="0060792F"/>
    <w:rsid w:val="00607DF1"/>
    <w:rsid w:val="006127FB"/>
    <w:rsid w:val="006128DE"/>
    <w:rsid w:val="0061290C"/>
    <w:rsid w:val="0061342C"/>
    <w:rsid w:val="00613B3E"/>
    <w:rsid w:val="00613E26"/>
    <w:rsid w:val="006146A6"/>
    <w:rsid w:val="006147D4"/>
    <w:rsid w:val="006161D9"/>
    <w:rsid w:val="0061621E"/>
    <w:rsid w:val="00617C6D"/>
    <w:rsid w:val="006203C3"/>
    <w:rsid w:val="00620FFF"/>
    <w:rsid w:val="006219D3"/>
    <w:rsid w:val="00621D3C"/>
    <w:rsid w:val="00622073"/>
    <w:rsid w:val="00622F73"/>
    <w:rsid w:val="00624326"/>
    <w:rsid w:val="00625602"/>
    <w:rsid w:val="0062642E"/>
    <w:rsid w:val="00630213"/>
    <w:rsid w:val="00630590"/>
    <w:rsid w:val="00630D18"/>
    <w:rsid w:val="00630F88"/>
    <w:rsid w:val="00631080"/>
    <w:rsid w:val="00631191"/>
    <w:rsid w:val="0063321B"/>
    <w:rsid w:val="00634CBF"/>
    <w:rsid w:val="0063512B"/>
    <w:rsid w:val="006357E7"/>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782E"/>
    <w:rsid w:val="00647F31"/>
    <w:rsid w:val="006509EC"/>
    <w:rsid w:val="00650C2D"/>
    <w:rsid w:val="006518BB"/>
    <w:rsid w:val="0065240F"/>
    <w:rsid w:val="00654289"/>
    <w:rsid w:val="006554E7"/>
    <w:rsid w:val="00655BC9"/>
    <w:rsid w:val="00656EEA"/>
    <w:rsid w:val="0065716F"/>
    <w:rsid w:val="00657AB8"/>
    <w:rsid w:val="00657D6C"/>
    <w:rsid w:val="00660434"/>
    <w:rsid w:val="00661ADD"/>
    <w:rsid w:val="0066215E"/>
    <w:rsid w:val="006621F2"/>
    <w:rsid w:val="00662D73"/>
    <w:rsid w:val="006659D3"/>
    <w:rsid w:val="00665CC1"/>
    <w:rsid w:val="00665D18"/>
    <w:rsid w:val="006663E7"/>
    <w:rsid w:val="00667279"/>
    <w:rsid w:val="00670C1D"/>
    <w:rsid w:val="00672C06"/>
    <w:rsid w:val="00672DF7"/>
    <w:rsid w:val="00672F16"/>
    <w:rsid w:val="00675F57"/>
    <w:rsid w:val="00676217"/>
    <w:rsid w:val="0067642E"/>
    <w:rsid w:val="00677C27"/>
    <w:rsid w:val="00677E47"/>
    <w:rsid w:val="00677ECF"/>
    <w:rsid w:val="006804C2"/>
    <w:rsid w:val="006811DB"/>
    <w:rsid w:val="00681D1A"/>
    <w:rsid w:val="00681E31"/>
    <w:rsid w:val="00682FFD"/>
    <w:rsid w:val="00684AA6"/>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D55"/>
    <w:rsid w:val="00695E43"/>
    <w:rsid w:val="0069778F"/>
    <w:rsid w:val="006A032E"/>
    <w:rsid w:val="006A0492"/>
    <w:rsid w:val="006A0C26"/>
    <w:rsid w:val="006A1375"/>
    <w:rsid w:val="006A16E6"/>
    <w:rsid w:val="006A1BD1"/>
    <w:rsid w:val="006A2134"/>
    <w:rsid w:val="006A3578"/>
    <w:rsid w:val="006A52D1"/>
    <w:rsid w:val="006A5414"/>
    <w:rsid w:val="006A55C8"/>
    <w:rsid w:val="006A5C23"/>
    <w:rsid w:val="006A61BB"/>
    <w:rsid w:val="006B0215"/>
    <w:rsid w:val="006B08CC"/>
    <w:rsid w:val="006B12E9"/>
    <w:rsid w:val="006B1315"/>
    <w:rsid w:val="006B177B"/>
    <w:rsid w:val="006B181F"/>
    <w:rsid w:val="006B1946"/>
    <w:rsid w:val="006B3F13"/>
    <w:rsid w:val="006B48E7"/>
    <w:rsid w:val="006B4FBE"/>
    <w:rsid w:val="006B5400"/>
    <w:rsid w:val="006B6321"/>
    <w:rsid w:val="006B7E3D"/>
    <w:rsid w:val="006B7ED1"/>
    <w:rsid w:val="006C02FF"/>
    <w:rsid w:val="006C14C8"/>
    <w:rsid w:val="006C1C83"/>
    <w:rsid w:val="006C25EA"/>
    <w:rsid w:val="006C2718"/>
    <w:rsid w:val="006C2B3D"/>
    <w:rsid w:val="006C2D96"/>
    <w:rsid w:val="006C517B"/>
    <w:rsid w:val="006C63B3"/>
    <w:rsid w:val="006C6CAA"/>
    <w:rsid w:val="006D088B"/>
    <w:rsid w:val="006D089F"/>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3EAA"/>
    <w:rsid w:val="006E751D"/>
    <w:rsid w:val="006F0F7B"/>
    <w:rsid w:val="006F19A9"/>
    <w:rsid w:val="006F1CCC"/>
    <w:rsid w:val="006F2181"/>
    <w:rsid w:val="006F2DA2"/>
    <w:rsid w:val="006F376C"/>
    <w:rsid w:val="006F43AB"/>
    <w:rsid w:val="006F46D8"/>
    <w:rsid w:val="006F52DF"/>
    <w:rsid w:val="006F5348"/>
    <w:rsid w:val="006F6AAF"/>
    <w:rsid w:val="006F75F0"/>
    <w:rsid w:val="006F7FCD"/>
    <w:rsid w:val="00700983"/>
    <w:rsid w:val="00700B0A"/>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1CA"/>
    <w:rsid w:val="00725D8B"/>
    <w:rsid w:val="007263BA"/>
    <w:rsid w:val="007270B7"/>
    <w:rsid w:val="0073055A"/>
    <w:rsid w:val="007308F1"/>
    <w:rsid w:val="0073176A"/>
    <w:rsid w:val="007326FD"/>
    <w:rsid w:val="00733307"/>
    <w:rsid w:val="00734A09"/>
    <w:rsid w:val="00736901"/>
    <w:rsid w:val="00737EEA"/>
    <w:rsid w:val="007402E2"/>
    <w:rsid w:val="00740314"/>
    <w:rsid w:val="00741261"/>
    <w:rsid w:val="00741596"/>
    <w:rsid w:val="00741E23"/>
    <w:rsid w:val="0074282F"/>
    <w:rsid w:val="00742DB5"/>
    <w:rsid w:val="00743AB0"/>
    <w:rsid w:val="00745110"/>
    <w:rsid w:val="00746E2B"/>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599"/>
    <w:rsid w:val="00764ED4"/>
    <w:rsid w:val="007657BA"/>
    <w:rsid w:val="007665C5"/>
    <w:rsid w:val="007673EC"/>
    <w:rsid w:val="007727F4"/>
    <w:rsid w:val="00773FE6"/>
    <w:rsid w:val="00775C43"/>
    <w:rsid w:val="00775D0D"/>
    <w:rsid w:val="007760DF"/>
    <w:rsid w:val="0077760F"/>
    <w:rsid w:val="00781223"/>
    <w:rsid w:val="00782710"/>
    <w:rsid w:val="00783246"/>
    <w:rsid w:val="007834DE"/>
    <w:rsid w:val="00783E7D"/>
    <w:rsid w:val="00784E6F"/>
    <w:rsid w:val="00785590"/>
    <w:rsid w:val="007864D4"/>
    <w:rsid w:val="007866B1"/>
    <w:rsid w:val="007868D2"/>
    <w:rsid w:val="0078787A"/>
    <w:rsid w:val="00787E6F"/>
    <w:rsid w:val="007902BF"/>
    <w:rsid w:val="00791D03"/>
    <w:rsid w:val="00792F70"/>
    <w:rsid w:val="00794E24"/>
    <w:rsid w:val="00795CE9"/>
    <w:rsid w:val="00796128"/>
    <w:rsid w:val="00796E44"/>
    <w:rsid w:val="00797991"/>
    <w:rsid w:val="007A0475"/>
    <w:rsid w:val="007A18B8"/>
    <w:rsid w:val="007A1A08"/>
    <w:rsid w:val="007A2564"/>
    <w:rsid w:val="007A45F2"/>
    <w:rsid w:val="007A706F"/>
    <w:rsid w:val="007A7A9D"/>
    <w:rsid w:val="007A7CDD"/>
    <w:rsid w:val="007B1242"/>
    <w:rsid w:val="007B17FB"/>
    <w:rsid w:val="007B3D5F"/>
    <w:rsid w:val="007B4088"/>
    <w:rsid w:val="007B4899"/>
    <w:rsid w:val="007B4B1B"/>
    <w:rsid w:val="007B531E"/>
    <w:rsid w:val="007B55B7"/>
    <w:rsid w:val="007B58A6"/>
    <w:rsid w:val="007B5AE1"/>
    <w:rsid w:val="007C0482"/>
    <w:rsid w:val="007C067F"/>
    <w:rsid w:val="007C0D81"/>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6DBA"/>
    <w:rsid w:val="007E707D"/>
    <w:rsid w:val="007E783C"/>
    <w:rsid w:val="007F3BE1"/>
    <w:rsid w:val="007F532A"/>
    <w:rsid w:val="008013FB"/>
    <w:rsid w:val="00801C18"/>
    <w:rsid w:val="00803121"/>
    <w:rsid w:val="0080331A"/>
    <w:rsid w:val="00804888"/>
    <w:rsid w:val="00804DA7"/>
    <w:rsid w:val="00804F55"/>
    <w:rsid w:val="00804F76"/>
    <w:rsid w:val="008066B8"/>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17DFE"/>
    <w:rsid w:val="0082007C"/>
    <w:rsid w:val="00820391"/>
    <w:rsid w:val="008213F6"/>
    <w:rsid w:val="0082261D"/>
    <w:rsid w:val="00822698"/>
    <w:rsid w:val="0082359C"/>
    <w:rsid w:val="00823852"/>
    <w:rsid w:val="00823A62"/>
    <w:rsid w:val="0082470F"/>
    <w:rsid w:val="00825290"/>
    <w:rsid w:val="00825F7F"/>
    <w:rsid w:val="00831AF3"/>
    <w:rsid w:val="0083264B"/>
    <w:rsid w:val="00833CB3"/>
    <w:rsid w:val="008357E8"/>
    <w:rsid w:val="0083586C"/>
    <w:rsid w:val="008379C6"/>
    <w:rsid w:val="008401EE"/>
    <w:rsid w:val="0084100D"/>
    <w:rsid w:val="0084299A"/>
    <w:rsid w:val="0084458A"/>
    <w:rsid w:val="00844CE9"/>
    <w:rsid w:val="00845931"/>
    <w:rsid w:val="00845C31"/>
    <w:rsid w:val="00847591"/>
    <w:rsid w:val="00850480"/>
    <w:rsid w:val="00852462"/>
    <w:rsid w:val="00852DEA"/>
    <w:rsid w:val="008537DF"/>
    <w:rsid w:val="00853D97"/>
    <w:rsid w:val="00853EF9"/>
    <w:rsid w:val="00855F61"/>
    <w:rsid w:val="008565BE"/>
    <w:rsid w:val="00856A31"/>
    <w:rsid w:val="0085753A"/>
    <w:rsid w:val="0085757B"/>
    <w:rsid w:val="00857E85"/>
    <w:rsid w:val="0086076C"/>
    <w:rsid w:val="00860BC2"/>
    <w:rsid w:val="008619DE"/>
    <w:rsid w:val="00862A2D"/>
    <w:rsid w:val="00862B3D"/>
    <w:rsid w:val="00864B40"/>
    <w:rsid w:val="0086613D"/>
    <w:rsid w:val="0086750F"/>
    <w:rsid w:val="00867909"/>
    <w:rsid w:val="0087054C"/>
    <w:rsid w:val="00871467"/>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27D6"/>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6518"/>
    <w:rsid w:val="00917455"/>
    <w:rsid w:val="0091765E"/>
    <w:rsid w:val="00920D8C"/>
    <w:rsid w:val="009215E2"/>
    <w:rsid w:val="0092282C"/>
    <w:rsid w:val="00923086"/>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154C"/>
    <w:rsid w:val="00971E3E"/>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5FC"/>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C36F3"/>
    <w:rsid w:val="009C5F21"/>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2C28"/>
    <w:rsid w:val="009E45A0"/>
    <w:rsid w:val="009E47D4"/>
    <w:rsid w:val="009E4BA4"/>
    <w:rsid w:val="009E5EA4"/>
    <w:rsid w:val="009E651D"/>
    <w:rsid w:val="009E741C"/>
    <w:rsid w:val="009E7A79"/>
    <w:rsid w:val="009F02CB"/>
    <w:rsid w:val="009F2488"/>
    <w:rsid w:val="009F3E01"/>
    <w:rsid w:val="009F4319"/>
    <w:rsid w:val="009F62D4"/>
    <w:rsid w:val="009F62F6"/>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CBD"/>
    <w:rsid w:val="00A06F9A"/>
    <w:rsid w:val="00A105C0"/>
    <w:rsid w:val="00A10A92"/>
    <w:rsid w:val="00A116B5"/>
    <w:rsid w:val="00A116F2"/>
    <w:rsid w:val="00A118E6"/>
    <w:rsid w:val="00A124AE"/>
    <w:rsid w:val="00A12EA9"/>
    <w:rsid w:val="00A1354F"/>
    <w:rsid w:val="00A13AAD"/>
    <w:rsid w:val="00A13C26"/>
    <w:rsid w:val="00A15847"/>
    <w:rsid w:val="00A160B3"/>
    <w:rsid w:val="00A16924"/>
    <w:rsid w:val="00A1699F"/>
    <w:rsid w:val="00A177B8"/>
    <w:rsid w:val="00A17D38"/>
    <w:rsid w:val="00A20766"/>
    <w:rsid w:val="00A20CF4"/>
    <w:rsid w:val="00A21239"/>
    <w:rsid w:val="00A2156D"/>
    <w:rsid w:val="00A223CC"/>
    <w:rsid w:val="00A23D80"/>
    <w:rsid w:val="00A24441"/>
    <w:rsid w:val="00A264E2"/>
    <w:rsid w:val="00A267A9"/>
    <w:rsid w:val="00A27090"/>
    <w:rsid w:val="00A27435"/>
    <w:rsid w:val="00A27735"/>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49BD"/>
    <w:rsid w:val="00A45431"/>
    <w:rsid w:val="00A45ACD"/>
    <w:rsid w:val="00A460DD"/>
    <w:rsid w:val="00A50732"/>
    <w:rsid w:val="00A51F16"/>
    <w:rsid w:val="00A52FE4"/>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6C7A"/>
    <w:rsid w:val="00A67040"/>
    <w:rsid w:val="00A6757D"/>
    <w:rsid w:val="00A67AD3"/>
    <w:rsid w:val="00A67FE5"/>
    <w:rsid w:val="00A7291F"/>
    <w:rsid w:val="00A72AEB"/>
    <w:rsid w:val="00A73680"/>
    <w:rsid w:val="00A745A5"/>
    <w:rsid w:val="00A75AA7"/>
    <w:rsid w:val="00A75B57"/>
    <w:rsid w:val="00A76235"/>
    <w:rsid w:val="00A769EB"/>
    <w:rsid w:val="00A778B9"/>
    <w:rsid w:val="00A77A1E"/>
    <w:rsid w:val="00A82EBC"/>
    <w:rsid w:val="00A83258"/>
    <w:rsid w:val="00A84ABF"/>
    <w:rsid w:val="00A856DA"/>
    <w:rsid w:val="00A857BA"/>
    <w:rsid w:val="00A8656A"/>
    <w:rsid w:val="00A873BF"/>
    <w:rsid w:val="00A87B48"/>
    <w:rsid w:val="00A87C3B"/>
    <w:rsid w:val="00A87C5C"/>
    <w:rsid w:val="00A87CD1"/>
    <w:rsid w:val="00A906B4"/>
    <w:rsid w:val="00A90B01"/>
    <w:rsid w:val="00A90B13"/>
    <w:rsid w:val="00A92DF8"/>
    <w:rsid w:val="00A93205"/>
    <w:rsid w:val="00A943DE"/>
    <w:rsid w:val="00A94864"/>
    <w:rsid w:val="00A954C2"/>
    <w:rsid w:val="00A95C0C"/>
    <w:rsid w:val="00A9601C"/>
    <w:rsid w:val="00A97479"/>
    <w:rsid w:val="00A97634"/>
    <w:rsid w:val="00A977FA"/>
    <w:rsid w:val="00AA074C"/>
    <w:rsid w:val="00AA0B4B"/>
    <w:rsid w:val="00AA1077"/>
    <w:rsid w:val="00AA1915"/>
    <w:rsid w:val="00AA290D"/>
    <w:rsid w:val="00AA29F3"/>
    <w:rsid w:val="00AA2F88"/>
    <w:rsid w:val="00AA4D66"/>
    <w:rsid w:val="00AA4E19"/>
    <w:rsid w:val="00AA51FF"/>
    <w:rsid w:val="00AA5DFD"/>
    <w:rsid w:val="00AA66E5"/>
    <w:rsid w:val="00AB152E"/>
    <w:rsid w:val="00AB19A9"/>
    <w:rsid w:val="00AB19FF"/>
    <w:rsid w:val="00AB1E68"/>
    <w:rsid w:val="00AB2589"/>
    <w:rsid w:val="00AB274C"/>
    <w:rsid w:val="00AB3FE2"/>
    <w:rsid w:val="00AB525E"/>
    <w:rsid w:val="00AB573C"/>
    <w:rsid w:val="00AB659E"/>
    <w:rsid w:val="00AB7521"/>
    <w:rsid w:val="00AB79CD"/>
    <w:rsid w:val="00AC0A83"/>
    <w:rsid w:val="00AC0DD2"/>
    <w:rsid w:val="00AC11FA"/>
    <w:rsid w:val="00AC12AA"/>
    <w:rsid w:val="00AC19EB"/>
    <w:rsid w:val="00AC2186"/>
    <w:rsid w:val="00AC2ECD"/>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4FC1"/>
    <w:rsid w:val="00AD50C2"/>
    <w:rsid w:val="00AD5229"/>
    <w:rsid w:val="00AD5780"/>
    <w:rsid w:val="00AD5FDC"/>
    <w:rsid w:val="00AD7000"/>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2C7C"/>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371E"/>
    <w:rsid w:val="00B05274"/>
    <w:rsid w:val="00B053A9"/>
    <w:rsid w:val="00B05C46"/>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48"/>
    <w:rsid w:val="00B27F67"/>
    <w:rsid w:val="00B30003"/>
    <w:rsid w:val="00B304FF"/>
    <w:rsid w:val="00B31061"/>
    <w:rsid w:val="00B31B98"/>
    <w:rsid w:val="00B32515"/>
    <w:rsid w:val="00B32DDF"/>
    <w:rsid w:val="00B33655"/>
    <w:rsid w:val="00B33CA4"/>
    <w:rsid w:val="00B35761"/>
    <w:rsid w:val="00B37AD3"/>
    <w:rsid w:val="00B37FA2"/>
    <w:rsid w:val="00B4065D"/>
    <w:rsid w:val="00B411D0"/>
    <w:rsid w:val="00B41FA3"/>
    <w:rsid w:val="00B420A5"/>
    <w:rsid w:val="00B425E3"/>
    <w:rsid w:val="00B4282C"/>
    <w:rsid w:val="00B431D2"/>
    <w:rsid w:val="00B4460E"/>
    <w:rsid w:val="00B44908"/>
    <w:rsid w:val="00B46A39"/>
    <w:rsid w:val="00B46AA2"/>
    <w:rsid w:val="00B46D6D"/>
    <w:rsid w:val="00B47239"/>
    <w:rsid w:val="00B478F6"/>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773"/>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3021"/>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5636"/>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1E6"/>
    <w:rsid w:val="00BF03B0"/>
    <w:rsid w:val="00BF09EB"/>
    <w:rsid w:val="00BF0BCD"/>
    <w:rsid w:val="00BF1AD6"/>
    <w:rsid w:val="00BF2417"/>
    <w:rsid w:val="00BF266F"/>
    <w:rsid w:val="00BF2D28"/>
    <w:rsid w:val="00BF3705"/>
    <w:rsid w:val="00BF3745"/>
    <w:rsid w:val="00BF39AE"/>
    <w:rsid w:val="00BF5DF3"/>
    <w:rsid w:val="00BF5EAB"/>
    <w:rsid w:val="00BF6012"/>
    <w:rsid w:val="00BF63AD"/>
    <w:rsid w:val="00BF6825"/>
    <w:rsid w:val="00BF7292"/>
    <w:rsid w:val="00C0187B"/>
    <w:rsid w:val="00C019F7"/>
    <w:rsid w:val="00C02A53"/>
    <w:rsid w:val="00C039A6"/>
    <w:rsid w:val="00C0427F"/>
    <w:rsid w:val="00C0553E"/>
    <w:rsid w:val="00C060BC"/>
    <w:rsid w:val="00C10148"/>
    <w:rsid w:val="00C1053E"/>
    <w:rsid w:val="00C11E19"/>
    <w:rsid w:val="00C1279E"/>
    <w:rsid w:val="00C12B1C"/>
    <w:rsid w:val="00C1369C"/>
    <w:rsid w:val="00C153EA"/>
    <w:rsid w:val="00C15630"/>
    <w:rsid w:val="00C20169"/>
    <w:rsid w:val="00C20552"/>
    <w:rsid w:val="00C20ABD"/>
    <w:rsid w:val="00C20CFE"/>
    <w:rsid w:val="00C215A4"/>
    <w:rsid w:val="00C21686"/>
    <w:rsid w:val="00C21A45"/>
    <w:rsid w:val="00C224CF"/>
    <w:rsid w:val="00C22CB3"/>
    <w:rsid w:val="00C23712"/>
    <w:rsid w:val="00C239CD"/>
    <w:rsid w:val="00C23B00"/>
    <w:rsid w:val="00C24AE0"/>
    <w:rsid w:val="00C25756"/>
    <w:rsid w:val="00C306DF"/>
    <w:rsid w:val="00C30827"/>
    <w:rsid w:val="00C30EBF"/>
    <w:rsid w:val="00C31759"/>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2A2C"/>
    <w:rsid w:val="00C430B3"/>
    <w:rsid w:val="00C439F4"/>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4A83"/>
    <w:rsid w:val="00C6552E"/>
    <w:rsid w:val="00C6770A"/>
    <w:rsid w:val="00C67E8E"/>
    <w:rsid w:val="00C707D3"/>
    <w:rsid w:val="00C70A29"/>
    <w:rsid w:val="00C711F5"/>
    <w:rsid w:val="00C71353"/>
    <w:rsid w:val="00C717F1"/>
    <w:rsid w:val="00C72502"/>
    <w:rsid w:val="00C72D0D"/>
    <w:rsid w:val="00C74CE3"/>
    <w:rsid w:val="00C75028"/>
    <w:rsid w:val="00C75C57"/>
    <w:rsid w:val="00C75FF0"/>
    <w:rsid w:val="00C7774D"/>
    <w:rsid w:val="00C80BFF"/>
    <w:rsid w:val="00C81BB6"/>
    <w:rsid w:val="00C81F52"/>
    <w:rsid w:val="00C82B7B"/>
    <w:rsid w:val="00C83CF9"/>
    <w:rsid w:val="00C8527F"/>
    <w:rsid w:val="00C852DC"/>
    <w:rsid w:val="00C857A3"/>
    <w:rsid w:val="00C85F9E"/>
    <w:rsid w:val="00C86956"/>
    <w:rsid w:val="00C8787A"/>
    <w:rsid w:val="00C91496"/>
    <w:rsid w:val="00C91E37"/>
    <w:rsid w:val="00C921AE"/>
    <w:rsid w:val="00C921E4"/>
    <w:rsid w:val="00C94C4A"/>
    <w:rsid w:val="00C95287"/>
    <w:rsid w:val="00C95C3A"/>
    <w:rsid w:val="00C95ED9"/>
    <w:rsid w:val="00C977E4"/>
    <w:rsid w:val="00C97A82"/>
    <w:rsid w:val="00CA118E"/>
    <w:rsid w:val="00CA12B6"/>
    <w:rsid w:val="00CA1C5A"/>
    <w:rsid w:val="00CA2E84"/>
    <w:rsid w:val="00CA3C74"/>
    <w:rsid w:val="00CA42D2"/>
    <w:rsid w:val="00CA4568"/>
    <w:rsid w:val="00CA5A19"/>
    <w:rsid w:val="00CA5A61"/>
    <w:rsid w:val="00CA7157"/>
    <w:rsid w:val="00CB0014"/>
    <w:rsid w:val="00CB06C0"/>
    <w:rsid w:val="00CB0BE2"/>
    <w:rsid w:val="00CB184B"/>
    <w:rsid w:val="00CB33BC"/>
    <w:rsid w:val="00CB445C"/>
    <w:rsid w:val="00CB486A"/>
    <w:rsid w:val="00CB582F"/>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D7F77"/>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F6B"/>
    <w:rsid w:val="00D17AB3"/>
    <w:rsid w:val="00D17E12"/>
    <w:rsid w:val="00D2026F"/>
    <w:rsid w:val="00D20C00"/>
    <w:rsid w:val="00D20D99"/>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5A32"/>
    <w:rsid w:val="00D46368"/>
    <w:rsid w:val="00D47499"/>
    <w:rsid w:val="00D500A0"/>
    <w:rsid w:val="00D50CE3"/>
    <w:rsid w:val="00D50D2A"/>
    <w:rsid w:val="00D5132D"/>
    <w:rsid w:val="00D52398"/>
    <w:rsid w:val="00D5288D"/>
    <w:rsid w:val="00D5478F"/>
    <w:rsid w:val="00D5501C"/>
    <w:rsid w:val="00D55A42"/>
    <w:rsid w:val="00D56796"/>
    <w:rsid w:val="00D56C4D"/>
    <w:rsid w:val="00D57157"/>
    <w:rsid w:val="00D60E83"/>
    <w:rsid w:val="00D61637"/>
    <w:rsid w:val="00D63056"/>
    <w:rsid w:val="00D630A6"/>
    <w:rsid w:val="00D642CB"/>
    <w:rsid w:val="00D6534F"/>
    <w:rsid w:val="00D66522"/>
    <w:rsid w:val="00D666A4"/>
    <w:rsid w:val="00D6697D"/>
    <w:rsid w:val="00D677F4"/>
    <w:rsid w:val="00D678FD"/>
    <w:rsid w:val="00D70D0F"/>
    <w:rsid w:val="00D71B52"/>
    <w:rsid w:val="00D71DD0"/>
    <w:rsid w:val="00D72508"/>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0428"/>
    <w:rsid w:val="00D804D4"/>
    <w:rsid w:val="00D81204"/>
    <w:rsid w:val="00D81665"/>
    <w:rsid w:val="00D830A9"/>
    <w:rsid w:val="00D84D59"/>
    <w:rsid w:val="00D8569A"/>
    <w:rsid w:val="00D86094"/>
    <w:rsid w:val="00D87982"/>
    <w:rsid w:val="00D90B96"/>
    <w:rsid w:val="00D90D81"/>
    <w:rsid w:val="00D91EB3"/>
    <w:rsid w:val="00D94749"/>
    <w:rsid w:val="00D949FF"/>
    <w:rsid w:val="00D95C15"/>
    <w:rsid w:val="00D961CD"/>
    <w:rsid w:val="00DA1D80"/>
    <w:rsid w:val="00DA29E6"/>
    <w:rsid w:val="00DA334C"/>
    <w:rsid w:val="00DA3ED7"/>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79E"/>
    <w:rsid w:val="00DB2A30"/>
    <w:rsid w:val="00DB3014"/>
    <w:rsid w:val="00DB309A"/>
    <w:rsid w:val="00DB336B"/>
    <w:rsid w:val="00DB4130"/>
    <w:rsid w:val="00DB45D7"/>
    <w:rsid w:val="00DB4CE5"/>
    <w:rsid w:val="00DB61CB"/>
    <w:rsid w:val="00DB664E"/>
    <w:rsid w:val="00DB7B85"/>
    <w:rsid w:val="00DC17B7"/>
    <w:rsid w:val="00DC18A0"/>
    <w:rsid w:val="00DC1F6E"/>
    <w:rsid w:val="00DC26E8"/>
    <w:rsid w:val="00DC3707"/>
    <w:rsid w:val="00DC51D3"/>
    <w:rsid w:val="00DC5C66"/>
    <w:rsid w:val="00DC5FAE"/>
    <w:rsid w:val="00DC6D75"/>
    <w:rsid w:val="00DC7886"/>
    <w:rsid w:val="00DC7BA5"/>
    <w:rsid w:val="00DD03E0"/>
    <w:rsid w:val="00DD077F"/>
    <w:rsid w:val="00DD1096"/>
    <w:rsid w:val="00DD2661"/>
    <w:rsid w:val="00DD2D46"/>
    <w:rsid w:val="00DD2FCB"/>
    <w:rsid w:val="00DD51E1"/>
    <w:rsid w:val="00DD5876"/>
    <w:rsid w:val="00DD6F6F"/>
    <w:rsid w:val="00DD7A62"/>
    <w:rsid w:val="00DE007E"/>
    <w:rsid w:val="00DE0BE7"/>
    <w:rsid w:val="00DE10D1"/>
    <w:rsid w:val="00DE188C"/>
    <w:rsid w:val="00DE199D"/>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DF7E5D"/>
    <w:rsid w:val="00E006A1"/>
    <w:rsid w:val="00E007F1"/>
    <w:rsid w:val="00E00D0E"/>
    <w:rsid w:val="00E021E0"/>
    <w:rsid w:val="00E0269A"/>
    <w:rsid w:val="00E0298F"/>
    <w:rsid w:val="00E02B2A"/>
    <w:rsid w:val="00E037A1"/>
    <w:rsid w:val="00E04428"/>
    <w:rsid w:val="00E04E16"/>
    <w:rsid w:val="00E05E25"/>
    <w:rsid w:val="00E060F2"/>
    <w:rsid w:val="00E066D3"/>
    <w:rsid w:val="00E06B39"/>
    <w:rsid w:val="00E11128"/>
    <w:rsid w:val="00E1517D"/>
    <w:rsid w:val="00E15297"/>
    <w:rsid w:val="00E153A9"/>
    <w:rsid w:val="00E16942"/>
    <w:rsid w:val="00E2046C"/>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857"/>
    <w:rsid w:val="00E44E84"/>
    <w:rsid w:val="00E50956"/>
    <w:rsid w:val="00E51665"/>
    <w:rsid w:val="00E5367F"/>
    <w:rsid w:val="00E53DB1"/>
    <w:rsid w:val="00E55A7D"/>
    <w:rsid w:val="00E55C32"/>
    <w:rsid w:val="00E575BD"/>
    <w:rsid w:val="00E614EF"/>
    <w:rsid w:val="00E61AFA"/>
    <w:rsid w:val="00E620C9"/>
    <w:rsid w:val="00E627D2"/>
    <w:rsid w:val="00E629D6"/>
    <w:rsid w:val="00E62FDA"/>
    <w:rsid w:val="00E6362C"/>
    <w:rsid w:val="00E63DAC"/>
    <w:rsid w:val="00E64A33"/>
    <w:rsid w:val="00E66396"/>
    <w:rsid w:val="00E66D93"/>
    <w:rsid w:val="00E67542"/>
    <w:rsid w:val="00E6764C"/>
    <w:rsid w:val="00E67D29"/>
    <w:rsid w:val="00E72093"/>
    <w:rsid w:val="00E73393"/>
    <w:rsid w:val="00E7485D"/>
    <w:rsid w:val="00E74B57"/>
    <w:rsid w:val="00E755F9"/>
    <w:rsid w:val="00E76475"/>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54C8"/>
    <w:rsid w:val="00EA67BB"/>
    <w:rsid w:val="00EA763C"/>
    <w:rsid w:val="00EB022D"/>
    <w:rsid w:val="00EB02F3"/>
    <w:rsid w:val="00EB097D"/>
    <w:rsid w:val="00EB1C2A"/>
    <w:rsid w:val="00EB270E"/>
    <w:rsid w:val="00EB4AE0"/>
    <w:rsid w:val="00EB4C87"/>
    <w:rsid w:val="00EB4E56"/>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3DA4"/>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0DF"/>
    <w:rsid w:val="00EF36B9"/>
    <w:rsid w:val="00EF3ACD"/>
    <w:rsid w:val="00EF4165"/>
    <w:rsid w:val="00EF5375"/>
    <w:rsid w:val="00EF5992"/>
    <w:rsid w:val="00EF60D4"/>
    <w:rsid w:val="00EF6566"/>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51C"/>
    <w:rsid w:val="00F36C76"/>
    <w:rsid w:val="00F40850"/>
    <w:rsid w:val="00F40C4B"/>
    <w:rsid w:val="00F41AAE"/>
    <w:rsid w:val="00F42981"/>
    <w:rsid w:val="00F4352D"/>
    <w:rsid w:val="00F437D1"/>
    <w:rsid w:val="00F446B3"/>
    <w:rsid w:val="00F44764"/>
    <w:rsid w:val="00F460C2"/>
    <w:rsid w:val="00F4658D"/>
    <w:rsid w:val="00F4764C"/>
    <w:rsid w:val="00F502AC"/>
    <w:rsid w:val="00F51436"/>
    <w:rsid w:val="00F52D5A"/>
    <w:rsid w:val="00F539DE"/>
    <w:rsid w:val="00F5430F"/>
    <w:rsid w:val="00F57002"/>
    <w:rsid w:val="00F57576"/>
    <w:rsid w:val="00F57CE8"/>
    <w:rsid w:val="00F57E4A"/>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401F"/>
    <w:rsid w:val="00F74120"/>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26B"/>
    <w:rsid w:val="00F96A22"/>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367A"/>
    <w:rsid w:val="00FB4ABA"/>
    <w:rsid w:val="00FC3BA8"/>
    <w:rsid w:val="00FC5CA1"/>
    <w:rsid w:val="00FC71C7"/>
    <w:rsid w:val="00FC737C"/>
    <w:rsid w:val="00FD0EB4"/>
    <w:rsid w:val="00FD1A90"/>
    <w:rsid w:val="00FD2542"/>
    <w:rsid w:val="00FD294E"/>
    <w:rsid w:val="00FD3249"/>
    <w:rsid w:val="00FD4420"/>
    <w:rsid w:val="00FD6041"/>
    <w:rsid w:val="00FD62B7"/>
    <w:rsid w:val="00FD6407"/>
    <w:rsid w:val="00FD7C62"/>
    <w:rsid w:val="00FE03FC"/>
    <w:rsid w:val="00FE09C7"/>
    <w:rsid w:val="00FE115C"/>
    <w:rsid w:val="00FE15D6"/>
    <w:rsid w:val="00FE1788"/>
    <w:rsid w:val="00FE2CDD"/>
    <w:rsid w:val="00FE2EBC"/>
    <w:rsid w:val="00FE3DCF"/>
    <w:rsid w:val="00FE58DA"/>
    <w:rsid w:val="00FE5BC8"/>
    <w:rsid w:val="00FE693F"/>
    <w:rsid w:val="00FE6BCF"/>
    <w:rsid w:val="00FE79C7"/>
    <w:rsid w:val="00FE7E03"/>
    <w:rsid w:val="00FF4C41"/>
    <w:rsid w:val="00FF50A6"/>
    <w:rsid w:val="00FF604A"/>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tabs>
        <w:tab w:val="num" w:pos="360"/>
      </w:tabs>
      <w:spacing w:before="100" w:after="100"/>
      <w:ind w:left="0" w:firstLine="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 w:type="paragraph" w:customStyle="1" w:styleId="titleHeader">
    <w:name w:val="titleHeader"/>
    <w:basedOn w:val="Normal"/>
    <w:link w:val="titleHeaderChar"/>
    <w:qFormat/>
    <w:rsid w:val="003028D6"/>
    <w:pPr>
      <w:widowControl/>
      <w:spacing w:before="360" w:after="360"/>
    </w:pPr>
    <w:rPr>
      <w:rFonts w:ascii="Arial Black" w:eastAsia="Times New Roman" w:hAnsi="Arial Black" w:cs="Arial"/>
      <w:color w:val="CB6015"/>
      <w:sz w:val="36"/>
      <w:szCs w:val="36"/>
      <w:lang w:val="en-AU" w:eastAsia="en-AU"/>
    </w:rPr>
  </w:style>
  <w:style w:type="character" w:customStyle="1" w:styleId="titleHeaderChar">
    <w:name w:val="titleHeader Char"/>
    <w:basedOn w:val="DefaultParagraphFont"/>
    <w:link w:val="titleHeader"/>
    <w:rsid w:val="003028D6"/>
    <w:rPr>
      <w:rFonts w:ascii="Arial Black" w:eastAsia="Times New Roman" w:hAnsi="Arial Black" w:cs="Arial"/>
      <w:color w:val="CB601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iness.nt.gov.au/water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9AC8-CFB2-4E11-A3C1-7761A70A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Northern Territory Government S53 2018</vt:lpstr>
    </vt:vector>
  </TitlesOfParts>
  <Company>NTG</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S54 2018</dc:title>
  <dc:subject/>
  <dc:creator>Northern Territory Government</dc:creator>
  <cp:keywords/>
  <dc:description/>
  <cp:lastModifiedBy>Catherine Frances Maher</cp:lastModifiedBy>
  <cp:revision>8</cp:revision>
  <cp:lastPrinted>2018-07-11T01:19:00Z</cp:lastPrinted>
  <dcterms:created xsi:type="dcterms:W3CDTF">2018-07-10T23:46:00Z</dcterms:created>
  <dcterms:modified xsi:type="dcterms:W3CDTF">2018-07-11T01:42:00Z</dcterms:modified>
  <cp:contentStatus/>
</cp:coreProperties>
</file>