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2A2402">
      <w:pPr>
        <w:pStyle w:val="Gazettenoanddate"/>
        <w:tabs>
          <w:tab w:val="left" w:pos="6917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 xml:space="preserve">No. </w:t>
      </w:r>
      <w:r w:rsidR="00B9162B">
        <w:t>S</w:t>
      </w:r>
      <w:r w:rsidR="006B12E9">
        <w:t>4</w:t>
      </w:r>
      <w:r w:rsidR="00082D8E">
        <w:t>7</w:t>
      </w:r>
      <w:r w:rsidR="00053007">
        <w:tab/>
      </w:r>
      <w:r w:rsidR="002D567B">
        <w:t>28</w:t>
      </w:r>
      <w:r w:rsidR="00695D55">
        <w:t xml:space="preserve"> June</w:t>
      </w:r>
      <w:r w:rsidR="005B130E">
        <w:t xml:space="preserve"> 2018</w:t>
      </w:r>
    </w:p>
    <w:p w:rsidR="003028D6" w:rsidRPr="001F2D88" w:rsidRDefault="003028D6" w:rsidP="003028D6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3028D6" w:rsidRPr="004C196F" w:rsidRDefault="003028D6" w:rsidP="003028D6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Advance Personal Planning Act</w:t>
      </w:r>
    </w:p>
    <w:p w:rsidR="003028D6" w:rsidRPr="005D2BCA" w:rsidRDefault="003028D6" w:rsidP="003028D6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Notification of Approved Form</w:t>
      </w:r>
    </w:p>
    <w:p w:rsidR="003028D6" w:rsidRDefault="003028D6" w:rsidP="003028D6">
      <w:pPr>
        <w:spacing w:line="360" w:lineRule="auto"/>
        <w:jc w:val="both"/>
      </w:pPr>
      <w:r w:rsidRPr="00CE1DB8">
        <w:t xml:space="preserve">I, </w:t>
      </w:r>
      <w:r w:rsidRPr="00CD6FAA">
        <w:t>Meredith Clare Day Huntingford</w:t>
      </w:r>
      <w:r w:rsidRPr="00CE1DB8">
        <w:t xml:space="preserve">, </w:t>
      </w:r>
      <w:r>
        <w:t>Acting Chief Executive Officer of the Department of the Attorney</w:t>
      </w:r>
      <w:r>
        <w:noBreakHyphen/>
        <w:t xml:space="preserve">General and Justice, under section 86(2) of the </w:t>
      </w:r>
      <w:r>
        <w:rPr>
          <w:i/>
        </w:rPr>
        <w:t>Advance Personal Planning Act</w:t>
      </w:r>
      <w:r>
        <w:t>, give notice that:</w:t>
      </w:r>
    </w:p>
    <w:p w:rsidR="003028D6" w:rsidRDefault="003028D6" w:rsidP="003028D6">
      <w:pPr>
        <w:spacing w:line="360" w:lineRule="auto"/>
        <w:ind w:left="720" w:hanging="720"/>
        <w:jc w:val="both"/>
      </w:pPr>
      <w:r>
        <w:t>(a)</w:t>
      </w:r>
      <w:r>
        <w:tab/>
        <w:t>the advance personal plan form set out in the Schedule was approved by the Attorney</w:t>
      </w:r>
      <w:r>
        <w:noBreakHyphen/>
        <w:t>General and Minister for Justice under section 86(1) of the Act; and</w:t>
      </w:r>
    </w:p>
    <w:p w:rsidR="003028D6" w:rsidRDefault="003028D6" w:rsidP="003028D6">
      <w:pPr>
        <w:spacing w:line="360" w:lineRule="auto"/>
        <w:ind w:left="720" w:hanging="720"/>
        <w:jc w:val="both"/>
      </w:pPr>
      <w:r>
        <w:t>(b)</w:t>
      </w:r>
      <w:r>
        <w:tab/>
        <w:t xml:space="preserve">the approved form is available for members of the public to download or print from </w:t>
      </w:r>
      <w:hyperlink r:id="rId9" w:history="1">
        <w:r w:rsidRPr="00D3222B">
          <w:rPr>
            <w:rStyle w:val="Hyperlink"/>
          </w:rPr>
          <w:t>https://nt.gov.au/law/rights/advance-personal-plan</w:t>
        </w:r>
      </w:hyperlink>
      <w:r>
        <w:t>.</w:t>
      </w:r>
    </w:p>
    <w:p w:rsidR="003028D6" w:rsidRPr="00CE1DB8" w:rsidRDefault="003028D6" w:rsidP="003028D6">
      <w:pPr>
        <w:spacing w:line="360" w:lineRule="auto"/>
      </w:pPr>
      <w:r w:rsidRPr="00CE1DB8">
        <w:t>Dated</w:t>
      </w:r>
      <w:r>
        <w:t xml:space="preserve"> 19 June 2018</w:t>
      </w:r>
    </w:p>
    <w:p w:rsidR="003028D6" w:rsidRPr="00CE1DB8" w:rsidRDefault="003028D6" w:rsidP="003028D6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M. C. Day Huntingford</w:t>
      </w:r>
    </w:p>
    <w:p w:rsidR="003028D6" w:rsidRPr="00CE1DB8" w:rsidRDefault="003028D6" w:rsidP="003028D6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Acting Chief Executive Officer</w:t>
      </w:r>
    </w:p>
    <w:p w:rsidR="003028D6" w:rsidRDefault="00F9626B" w:rsidP="003028D6">
      <w:pPr>
        <w:spacing w:line="360" w:lineRule="auto"/>
        <w:rPr>
          <w:rFonts w:cs="Helvetica"/>
        </w:rPr>
      </w:pPr>
      <w:bookmarkStart w:id="4" w:name="_GoBack"/>
      <w:r w:rsidRPr="00F9626B">
        <w:rPr>
          <w:rFonts w:cs="Helvetica"/>
          <w:noProof/>
          <w:lang w:val="en-AU" w:eastAsia="en-AU"/>
        </w:rPr>
        <w:lastRenderedPageBreak/>
        <w:drawing>
          <wp:inline distT="0" distB="0" distL="0" distR="0">
            <wp:extent cx="5177155" cy="7040880"/>
            <wp:effectExtent l="0" t="0" r="4445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55" cy="704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7864D4" w:rsidRDefault="007864D4" w:rsidP="003028D6">
      <w:pPr>
        <w:spacing w:line="360" w:lineRule="auto"/>
        <w:rPr>
          <w:rFonts w:cs="Helvetica"/>
        </w:rPr>
      </w:pPr>
      <w:r w:rsidRPr="007864D4">
        <w:rPr>
          <w:rFonts w:cs="Helvetica"/>
          <w:noProof/>
          <w:lang w:val="en-AU" w:eastAsia="en-AU"/>
        </w:rPr>
        <w:lastRenderedPageBreak/>
        <w:drawing>
          <wp:inline distT="0" distB="0" distL="0" distR="0">
            <wp:extent cx="5278755" cy="71105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711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4D4" w:rsidRDefault="007864D4" w:rsidP="003028D6">
      <w:pPr>
        <w:spacing w:line="360" w:lineRule="auto"/>
        <w:rPr>
          <w:rFonts w:cs="Helvetica"/>
        </w:rPr>
      </w:pPr>
      <w:r w:rsidRPr="007864D4">
        <w:rPr>
          <w:rFonts w:cs="Helvetica"/>
          <w:noProof/>
          <w:lang w:val="en-AU" w:eastAsia="en-AU"/>
        </w:rPr>
        <w:lastRenderedPageBreak/>
        <w:drawing>
          <wp:inline distT="0" distB="0" distL="0" distR="0">
            <wp:extent cx="5278755" cy="71105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711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4D4" w:rsidRDefault="007864D4" w:rsidP="003028D6">
      <w:pPr>
        <w:spacing w:line="360" w:lineRule="auto"/>
        <w:rPr>
          <w:rFonts w:cs="Helvetica"/>
        </w:rPr>
      </w:pPr>
      <w:r w:rsidRPr="007864D4">
        <w:rPr>
          <w:rFonts w:cs="Helvetica"/>
          <w:noProof/>
          <w:lang w:val="en-AU" w:eastAsia="en-AU"/>
        </w:rPr>
        <w:lastRenderedPageBreak/>
        <w:drawing>
          <wp:inline distT="0" distB="0" distL="0" distR="0">
            <wp:extent cx="5278755" cy="71105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711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4D4" w:rsidRDefault="007864D4" w:rsidP="003028D6">
      <w:pPr>
        <w:spacing w:line="360" w:lineRule="auto"/>
        <w:rPr>
          <w:rFonts w:cs="Helvetica"/>
        </w:rPr>
      </w:pPr>
      <w:r w:rsidRPr="007864D4">
        <w:rPr>
          <w:rFonts w:cs="Helvetica"/>
          <w:noProof/>
          <w:lang w:val="en-AU" w:eastAsia="en-AU"/>
        </w:rPr>
        <w:lastRenderedPageBreak/>
        <w:drawing>
          <wp:inline distT="0" distB="0" distL="0" distR="0">
            <wp:extent cx="5278755" cy="711052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711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4D4" w:rsidRDefault="007864D4" w:rsidP="003028D6">
      <w:pPr>
        <w:spacing w:line="360" w:lineRule="auto"/>
        <w:rPr>
          <w:rFonts w:cs="Helvetica"/>
        </w:rPr>
      </w:pPr>
      <w:r w:rsidRPr="007864D4">
        <w:rPr>
          <w:rFonts w:cs="Helvetica"/>
          <w:noProof/>
          <w:lang w:val="en-AU" w:eastAsia="en-AU"/>
        </w:rPr>
        <w:lastRenderedPageBreak/>
        <w:drawing>
          <wp:inline distT="0" distB="0" distL="0" distR="0">
            <wp:extent cx="5278755" cy="711052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711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4D4" w:rsidRDefault="007864D4" w:rsidP="003028D6">
      <w:pPr>
        <w:spacing w:line="360" w:lineRule="auto"/>
        <w:rPr>
          <w:rFonts w:cs="Helvetica"/>
        </w:rPr>
      </w:pPr>
      <w:r w:rsidRPr="007864D4">
        <w:rPr>
          <w:rFonts w:cs="Helvetica"/>
          <w:noProof/>
          <w:lang w:val="en-AU" w:eastAsia="en-AU"/>
        </w:rPr>
        <w:lastRenderedPageBreak/>
        <w:drawing>
          <wp:inline distT="0" distB="0" distL="0" distR="0">
            <wp:extent cx="5278755" cy="711052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711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4D4" w:rsidRDefault="007864D4" w:rsidP="003028D6">
      <w:pPr>
        <w:spacing w:line="360" w:lineRule="auto"/>
        <w:rPr>
          <w:rFonts w:cs="Helvetica"/>
        </w:rPr>
      </w:pPr>
      <w:r w:rsidRPr="007864D4">
        <w:rPr>
          <w:rFonts w:cs="Helvetica"/>
          <w:noProof/>
          <w:lang w:val="en-AU" w:eastAsia="en-AU"/>
        </w:rPr>
        <w:lastRenderedPageBreak/>
        <w:drawing>
          <wp:inline distT="0" distB="0" distL="0" distR="0">
            <wp:extent cx="5278755" cy="711052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711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4D4" w:rsidRDefault="007864D4" w:rsidP="003028D6">
      <w:pPr>
        <w:spacing w:line="360" w:lineRule="auto"/>
        <w:rPr>
          <w:rFonts w:cs="Helvetica"/>
        </w:rPr>
      </w:pPr>
      <w:r w:rsidRPr="007864D4">
        <w:rPr>
          <w:rFonts w:cs="Helvetica"/>
          <w:noProof/>
          <w:lang w:val="en-AU" w:eastAsia="en-AU"/>
        </w:rPr>
        <w:lastRenderedPageBreak/>
        <w:drawing>
          <wp:inline distT="0" distB="0" distL="0" distR="0">
            <wp:extent cx="5278755" cy="711052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711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4D4" w:rsidRDefault="007864D4" w:rsidP="003028D6">
      <w:pPr>
        <w:spacing w:line="360" w:lineRule="auto"/>
        <w:rPr>
          <w:rFonts w:cs="Helvetica"/>
        </w:rPr>
      </w:pPr>
      <w:r w:rsidRPr="007864D4">
        <w:rPr>
          <w:rFonts w:cs="Helvetica"/>
          <w:noProof/>
          <w:lang w:val="en-AU" w:eastAsia="en-AU"/>
        </w:rPr>
        <w:lastRenderedPageBreak/>
        <w:drawing>
          <wp:inline distT="0" distB="0" distL="0" distR="0">
            <wp:extent cx="5278755" cy="711052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711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4D4" w:rsidRDefault="007864D4" w:rsidP="003028D6">
      <w:pPr>
        <w:spacing w:line="360" w:lineRule="auto"/>
        <w:rPr>
          <w:rFonts w:cs="Helvetica"/>
        </w:rPr>
      </w:pPr>
      <w:r w:rsidRPr="007864D4">
        <w:rPr>
          <w:rFonts w:cs="Helvetica"/>
          <w:noProof/>
          <w:lang w:val="en-AU" w:eastAsia="en-AU"/>
        </w:rPr>
        <w:lastRenderedPageBreak/>
        <w:drawing>
          <wp:inline distT="0" distB="0" distL="0" distR="0">
            <wp:extent cx="5278755" cy="7097436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709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4D4" w:rsidRDefault="009E7A79" w:rsidP="003028D6">
      <w:pPr>
        <w:spacing w:line="360" w:lineRule="auto"/>
        <w:rPr>
          <w:rFonts w:cs="Helvetica"/>
        </w:rPr>
      </w:pPr>
      <w:r w:rsidRPr="009E7A79">
        <w:rPr>
          <w:rFonts w:cs="Helvetica"/>
          <w:noProof/>
          <w:lang w:val="en-AU" w:eastAsia="en-AU"/>
        </w:rPr>
        <w:lastRenderedPageBreak/>
        <w:drawing>
          <wp:inline distT="0" distB="0" distL="0" distR="0">
            <wp:extent cx="4994275" cy="68789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75" cy="687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4D4" w:rsidRPr="00B31BF0" w:rsidRDefault="007864D4" w:rsidP="003028D6">
      <w:pPr>
        <w:spacing w:line="360" w:lineRule="auto"/>
        <w:rPr>
          <w:rFonts w:cs="Helvetica"/>
        </w:rPr>
      </w:pPr>
      <w:r w:rsidRPr="007864D4">
        <w:rPr>
          <w:rFonts w:cs="Helvetica"/>
          <w:noProof/>
          <w:lang w:val="en-AU" w:eastAsia="en-AU"/>
        </w:rPr>
        <w:lastRenderedPageBreak/>
        <w:drawing>
          <wp:inline distT="0" distB="0" distL="0" distR="0">
            <wp:extent cx="5278755" cy="711052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711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4D4" w:rsidRPr="00B31BF0" w:rsidSect="00250C85">
      <w:headerReference w:type="default" r:id="rId23"/>
      <w:footerReference w:type="default" r:id="rId24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082D8E">
      <w:rPr>
        <w:noProof/>
      </w:rPr>
      <w:t>14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082D8E">
      <w:t>S47</w:t>
    </w:r>
    <w:r>
      <w:t xml:space="preserve">, </w:t>
    </w:r>
    <w:r w:rsidR="00543D94">
      <w:t>28</w:t>
    </w:r>
    <w:r w:rsidR="00A87C5C">
      <w:t xml:space="preserve"> June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9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5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7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8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0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3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7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0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3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5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6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1"/>
  </w:num>
  <w:num w:numId="2">
    <w:abstractNumId w:val="21"/>
  </w:num>
  <w:num w:numId="3">
    <w:abstractNumId w:val="29"/>
  </w:num>
  <w:num w:numId="4">
    <w:abstractNumId w:val="20"/>
  </w:num>
  <w:num w:numId="5">
    <w:abstractNumId w:val="9"/>
  </w:num>
  <w:num w:numId="6">
    <w:abstractNumId w:val="18"/>
  </w:num>
  <w:num w:numId="7">
    <w:abstractNumId w:val="19"/>
  </w:num>
  <w:num w:numId="8">
    <w:abstractNumId w:val="37"/>
  </w:num>
  <w:num w:numId="9">
    <w:abstractNumId w:val="33"/>
  </w:num>
  <w:num w:numId="10">
    <w:abstractNumId w:val="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</w:num>
  <w:num w:numId="13">
    <w:abstractNumId w:val="24"/>
  </w:num>
  <w:num w:numId="14">
    <w:abstractNumId w:val="16"/>
  </w:num>
  <w:num w:numId="1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32"/>
  </w:num>
  <w:num w:numId="24">
    <w:abstractNumId w:val="12"/>
  </w:num>
  <w:num w:numId="25">
    <w:abstractNumId w:val="14"/>
  </w:num>
  <w:num w:numId="26">
    <w:abstractNumId w:val="1"/>
  </w:num>
  <w:num w:numId="27">
    <w:abstractNumId w:val="28"/>
  </w:num>
  <w:num w:numId="28">
    <w:abstractNumId w:val="3"/>
  </w:num>
  <w:num w:numId="29">
    <w:abstractNumId w:val="38"/>
  </w:num>
  <w:num w:numId="30">
    <w:abstractNumId w:val="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8"/>
  </w:num>
  <w:num w:numId="35">
    <w:abstractNumId w:val="2"/>
  </w:num>
  <w:num w:numId="36">
    <w:abstractNumId w:val="0"/>
  </w:num>
  <w:num w:numId="37">
    <w:abstractNumId w:val="13"/>
  </w:num>
  <w:num w:numId="38">
    <w:abstractNumId w:val="4"/>
  </w:num>
  <w:num w:numId="39">
    <w:abstractNumId w:val="27"/>
  </w:num>
  <w:num w:numId="40">
    <w:abstractNumId w:val="7"/>
  </w:num>
  <w:num w:numId="41">
    <w:abstractNumId w:val="30"/>
  </w:num>
  <w:num w:numId="42">
    <w:abstractNumId w:val="26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B5E"/>
    <w:rsid w:val="00023CC7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BB9"/>
    <w:rsid w:val="000D279D"/>
    <w:rsid w:val="000D32E4"/>
    <w:rsid w:val="000D5537"/>
    <w:rsid w:val="000D5F62"/>
    <w:rsid w:val="000D74F1"/>
    <w:rsid w:val="000E183D"/>
    <w:rsid w:val="000E2E01"/>
    <w:rsid w:val="000E362A"/>
    <w:rsid w:val="000E3EFD"/>
    <w:rsid w:val="000E53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7A54"/>
    <w:rsid w:val="002D100E"/>
    <w:rsid w:val="002D1E88"/>
    <w:rsid w:val="002D2F80"/>
    <w:rsid w:val="002D4698"/>
    <w:rsid w:val="002D477A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1836"/>
    <w:rsid w:val="002F27D3"/>
    <w:rsid w:val="002F2F82"/>
    <w:rsid w:val="002F5126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975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16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DE0"/>
    <w:rsid w:val="004D5F96"/>
    <w:rsid w:val="004D67C4"/>
    <w:rsid w:val="004D6CC7"/>
    <w:rsid w:val="004D7495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3E24"/>
    <w:rsid w:val="004F78D1"/>
    <w:rsid w:val="00500A9C"/>
    <w:rsid w:val="0050155E"/>
    <w:rsid w:val="0050204C"/>
    <w:rsid w:val="005025FF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3D94"/>
    <w:rsid w:val="00545856"/>
    <w:rsid w:val="00545C14"/>
    <w:rsid w:val="00545C3A"/>
    <w:rsid w:val="005460DC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805CD"/>
    <w:rsid w:val="0058105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6217"/>
    <w:rsid w:val="00677C27"/>
    <w:rsid w:val="00677E47"/>
    <w:rsid w:val="00677ECF"/>
    <w:rsid w:val="006804C2"/>
    <w:rsid w:val="006811DB"/>
    <w:rsid w:val="00681D1A"/>
    <w:rsid w:val="00681E31"/>
    <w:rsid w:val="00682FFD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2E9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2B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599"/>
    <w:rsid w:val="00764ED4"/>
    <w:rsid w:val="007657BA"/>
    <w:rsid w:val="007665C5"/>
    <w:rsid w:val="007673EC"/>
    <w:rsid w:val="007727F4"/>
    <w:rsid w:val="00773FE6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6B1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96E44"/>
    <w:rsid w:val="00797991"/>
    <w:rsid w:val="007A0475"/>
    <w:rsid w:val="007A18B8"/>
    <w:rsid w:val="007A1A08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5F61"/>
    <w:rsid w:val="008565BE"/>
    <w:rsid w:val="00856A31"/>
    <w:rsid w:val="0085753A"/>
    <w:rsid w:val="0085757B"/>
    <w:rsid w:val="00857E85"/>
    <w:rsid w:val="0086076C"/>
    <w:rsid w:val="00860BC2"/>
    <w:rsid w:val="00862A2D"/>
    <w:rsid w:val="00862B3D"/>
    <w:rsid w:val="00864B40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2DF8"/>
    <w:rsid w:val="00A93205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915"/>
    <w:rsid w:val="00AA290D"/>
    <w:rsid w:val="00AA29F3"/>
    <w:rsid w:val="00AA2F88"/>
    <w:rsid w:val="00AA4D66"/>
    <w:rsid w:val="00AA4E19"/>
    <w:rsid w:val="00AA51FF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FDC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5C46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5EAB"/>
    <w:rsid w:val="00BF6012"/>
    <w:rsid w:val="00BF63AD"/>
    <w:rsid w:val="00BF6825"/>
    <w:rsid w:val="00BF7292"/>
    <w:rsid w:val="00C0187B"/>
    <w:rsid w:val="00C02A53"/>
    <w:rsid w:val="00C039A6"/>
    <w:rsid w:val="00C0427F"/>
    <w:rsid w:val="00C0553E"/>
    <w:rsid w:val="00C060BC"/>
    <w:rsid w:val="00C10148"/>
    <w:rsid w:val="00C11E19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33B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609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B7B85"/>
    <w:rsid w:val="00DC17B7"/>
    <w:rsid w:val="00DC18A0"/>
    <w:rsid w:val="00DC1F6E"/>
    <w:rsid w:val="00DC26E8"/>
    <w:rsid w:val="00DC3707"/>
    <w:rsid w:val="00DC51D3"/>
    <w:rsid w:val="00DC5C66"/>
    <w:rsid w:val="00DC6D75"/>
    <w:rsid w:val="00DC7886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98F"/>
    <w:rsid w:val="00E02B2A"/>
    <w:rsid w:val="00E037A1"/>
    <w:rsid w:val="00E04428"/>
    <w:rsid w:val="00E04E16"/>
    <w:rsid w:val="00E05E25"/>
    <w:rsid w:val="00E060F2"/>
    <w:rsid w:val="00E066D3"/>
    <w:rsid w:val="00E06B39"/>
    <w:rsid w:val="00E11128"/>
    <w:rsid w:val="00E1517D"/>
    <w:rsid w:val="00E15297"/>
    <w:rsid w:val="00E153A9"/>
    <w:rsid w:val="00E16942"/>
    <w:rsid w:val="00E2046C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DB1"/>
    <w:rsid w:val="00E55A7D"/>
    <w:rsid w:val="00E55C32"/>
    <w:rsid w:val="00E575BD"/>
    <w:rsid w:val="00E614EF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60C2"/>
    <w:rsid w:val="00F4658D"/>
    <w:rsid w:val="00F4764C"/>
    <w:rsid w:val="00F502AC"/>
    <w:rsid w:val="00F51436"/>
    <w:rsid w:val="00F52D5A"/>
    <w:rsid w:val="00F539DE"/>
    <w:rsid w:val="00F5430F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401F"/>
    <w:rsid w:val="00F74120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79C7"/>
    <w:rsid w:val="00FE7E03"/>
    <w:rsid w:val="00FF4C41"/>
    <w:rsid w:val="00FF50A6"/>
    <w:rsid w:val="00FF604A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29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hyperlink" Target="https://nt.gov.au/law/rights/advance-personal-plan" TargetMode="External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11778-FBF6-482B-8752-ADDED718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14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S43 2018</vt:lpstr>
    </vt:vector>
  </TitlesOfParts>
  <Company>NTG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S43 2018</dc:title>
  <dc:subject/>
  <dc:creator>Northern Territory Government</dc:creator>
  <cp:keywords/>
  <dc:description/>
  <cp:lastModifiedBy>Catherine Frances Maher</cp:lastModifiedBy>
  <cp:revision>9</cp:revision>
  <cp:lastPrinted>2018-06-26T02:17:00Z</cp:lastPrinted>
  <dcterms:created xsi:type="dcterms:W3CDTF">2018-06-25T23:42:00Z</dcterms:created>
  <dcterms:modified xsi:type="dcterms:W3CDTF">2018-06-27T06:33:00Z</dcterms:modified>
  <cp:contentStatus/>
</cp:coreProperties>
</file>