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C01C10">
      <w:pPr>
        <w:pStyle w:val="Gazettenoanddate"/>
        <w:tabs>
          <w:tab w:val="left" w:pos="6237"/>
        </w:tabs>
      </w:pPr>
      <w:r>
        <w:t>No.</w:t>
      </w:r>
      <w:r w:rsidR="00282700">
        <w:t xml:space="preserve"> </w:t>
      </w:r>
      <w:r w:rsidR="00D66D67">
        <w:t>G</w:t>
      </w:r>
      <w:r w:rsidR="0047065D">
        <w:t>46</w:t>
      </w:r>
      <w:r w:rsidR="004E2B3B">
        <w:tab/>
      </w:r>
      <w:r w:rsidR="0047065D">
        <w:t>15</w:t>
      </w:r>
      <w:r w:rsidR="00B44621">
        <w:t xml:space="preserve"> November</w:t>
      </w:r>
      <w:r w:rsidR="00073AF0">
        <w:t xml:space="preserve"> 2017</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The Gazette will be available online at 12 No</w:t>
      </w:r>
      <w:r w:rsidR="00513AF6">
        <w:t>on on the day of publication at</w:t>
      </w:r>
      <w:r>
        <w:t xml:space="preserve"> </w:t>
      </w:r>
      <w:hyperlink r:id="rId10" w:history="1">
        <w:r w:rsidR="00513AF6" w:rsidRPr="00DF7848">
          <w:rPr>
            <w:rStyle w:val="Hyperlink"/>
          </w:rPr>
          <w:t>https://nt.gov.au/about-government/gazettes</w:t>
        </w:r>
      </w:hyperlink>
    </w:p>
    <w:p w:rsidR="00513AF6" w:rsidRPr="005C602B" w:rsidRDefault="00860858" w:rsidP="00A16ED4">
      <w:pPr>
        <w:widowControl w:val="0"/>
        <w:spacing w:before="200" w:after="200"/>
        <w:jc w:val="both"/>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513AF6" w:rsidRPr="00DF7848">
          <w:rPr>
            <w:rStyle w:val="Hyperlink"/>
          </w:rPr>
          <w:t>https://legislation.nt.gov.au/</w:t>
        </w:r>
      </w:hyperlink>
    </w:p>
    <w:p w:rsidR="00114E6B" w:rsidRPr="005C602B" w:rsidRDefault="00114E6B" w:rsidP="00217476">
      <w:pPr>
        <w:tabs>
          <w:tab w:val="left" w:pos="2127"/>
        </w:tabs>
        <w:jc w:val="center"/>
        <w:sectPr w:rsidR="00114E6B" w:rsidRPr="005C602B"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114E6B" w:rsidRPr="00114E6B" w:rsidRDefault="00114E6B" w:rsidP="00114E6B">
      <w:pPr>
        <w:spacing w:line="480" w:lineRule="auto"/>
        <w:jc w:val="center"/>
        <w:rPr>
          <w:rFonts w:eastAsia="Times New Roman" w:cs="Helvetica"/>
          <w:szCs w:val="20"/>
          <w:lang w:eastAsia="en-AU"/>
        </w:rPr>
      </w:pPr>
      <w:r w:rsidRPr="00114E6B">
        <w:rPr>
          <w:rFonts w:eastAsia="Times New Roman" w:cs="Helvetica"/>
          <w:szCs w:val="20"/>
          <w:lang w:eastAsia="en-AU"/>
        </w:rPr>
        <w:lastRenderedPageBreak/>
        <w:t>Northern Territory of Australia</w:t>
      </w:r>
    </w:p>
    <w:p w:rsidR="00114E6B" w:rsidRPr="00114E6B" w:rsidRDefault="00114E6B" w:rsidP="00114E6B">
      <w:pPr>
        <w:spacing w:line="480" w:lineRule="auto"/>
        <w:jc w:val="center"/>
        <w:rPr>
          <w:rFonts w:eastAsia="Times New Roman" w:cs="Helvetica"/>
          <w:i/>
          <w:szCs w:val="20"/>
          <w:lang w:eastAsia="en-AU"/>
        </w:rPr>
      </w:pPr>
      <w:r w:rsidRPr="00114E6B">
        <w:rPr>
          <w:rFonts w:eastAsia="Times New Roman" w:cs="Helvetica"/>
          <w:i/>
          <w:szCs w:val="20"/>
          <w:lang w:eastAsia="en-AU"/>
        </w:rPr>
        <w:t>Law Officers Act</w:t>
      </w:r>
    </w:p>
    <w:p w:rsidR="00114E6B" w:rsidRPr="00114E6B" w:rsidRDefault="00114E6B" w:rsidP="00114E6B">
      <w:pPr>
        <w:spacing w:line="480" w:lineRule="auto"/>
        <w:jc w:val="center"/>
        <w:rPr>
          <w:rFonts w:eastAsia="Times New Roman" w:cs="Helvetica"/>
          <w:szCs w:val="20"/>
          <w:lang w:eastAsia="en-AU"/>
        </w:rPr>
      </w:pPr>
      <w:r w:rsidRPr="00114E6B">
        <w:rPr>
          <w:rFonts w:eastAsia="Times New Roman" w:cs="Helvetica"/>
          <w:szCs w:val="20"/>
          <w:lang w:eastAsia="en-AU"/>
        </w:rPr>
        <w:t>Authorisation</w:t>
      </w:r>
    </w:p>
    <w:p w:rsidR="00114E6B" w:rsidRPr="00114E6B" w:rsidRDefault="00114E6B" w:rsidP="00114E6B">
      <w:pPr>
        <w:spacing w:line="480" w:lineRule="auto"/>
        <w:jc w:val="both"/>
        <w:rPr>
          <w:rFonts w:eastAsia="Times New Roman" w:cs="Helvetica"/>
          <w:szCs w:val="20"/>
          <w:lang w:eastAsia="en-AU"/>
        </w:rPr>
      </w:pPr>
      <w:r w:rsidRPr="00114E6B">
        <w:rPr>
          <w:rFonts w:eastAsia="Times New Roman" w:cs="Helvetica"/>
          <w:szCs w:val="20"/>
          <w:lang w:eastAsia="en-AU"/>
        </w:rPr>
        <w:t xml:space="preserve">I, Gregory John Shanahan, the Chief Executive Officer of the </w:t>
      </w:r>
      <w:r w:rsidRPr="00114E6B">
        <w:rPr>
          <w:rFonts w:eastAsia="Times New Roman" w:cs="Helvetica"/>
          <w:szCs w:val="20"/>
          <w:lang w:eastAsia="en-AU"/>
        </w:rPr>
        <w:br/>
        <w:t xml:space="preserve">Department of the Attorney-General and Justice, in pursuance of section 8(4) of the </w:t>
      </w:r>
      <w:r w:rsidRPr="00114E6B">
        <w:rPr>
          <w:rFonts w:eastAsia="Times New Roman" w:cs="Helvetica"/>
          <w:i/>
          <w:szCs w:val="20"/>
          <w:lang w:eastAsia="en-AU"/>
        </w:rPr>
        <w:t>Law Officers Act</w:t>
      </w:r>
      <w:r w:rsidR="00471D4E">
        <w:rPr>
          <w:rFonts w:eastAsia="Times New Roman" w:cs="Helvetica"/>
          <w:szCs w:val="20"/>
          <w:lang w:eastAsia="en-AU"/>
        </w:rPr>
        <w:t>, authorise</w:t>
      </w:r>
      <w:r w:rsidRPr="00114E6B">
        <w:rPr>
          <w:rFonts w:eastAsia="Times New Roman" w:cs="Helvetica"/>
          <w:szCs w:val="20"/>
          <w:lang w:eastAsia="en-AU"/>
        </w:rPr>
        <w:t xml:space="preserve"> Kristy Simone Edlund an officer of the Department, being a legal practitioner, to act in the name of the Solicitor for the </w:t>
      </w:r>
      <w:smartTag w:uri="urn:schemas-microsoft-com:office:smarttags" w:element="place">
        <w:smartTag w:uri="urn:schemas-microsoft-com:office:smarttags" w:element="State">
          <w:r w:rsidRPr="00114E6B">
            <w:rPr>
              <w:rFonts w:eastAsia="Times New Roman" w:cs="Helvetica"/>
              <w:szCs w:val="20"/>
              <w:lang w:eastAsia="en-AU"/>
            </w:rPr>
            <w:t>Northern Territory</w:t>
          </w:r>
        </w:smartTag>
      </w:smartTag>
      <w:r w:rsidRPr="00114E6B">
        <w:rPr>
          <w:rFonts w:eastAsia="Times New Roman" w:cs="Helvetica"/>
          <w:szCs w:val="20"/>
          <w:lang w:eastAsia="en-AU"/>
        </w:rPr>
        <w:t>.</w:t>
      </w:r>
    </w:p>
    <w:p w:rsidR="00114E6B" w:rsidRPr="00114E6B" w:rsidRDefault="00114E6B" w:rsidP="00114E6B">
      <w:pPr>
        <w:tabs>
          <w:tab w:val="left" w:pos="5245"/>
        </w:tabs>
        <w:spacing w:before="240" w:after="240"/>
        <w:rPr>
          <w:rFonts w:eastAsia="Times New Roman" w:cs="Helvetica"/>
          <w:szCs w:val="20"/>
          <w:lang w:eastAsia="en-AU"/>
        </w:rPr>
      </w:pPr>
      <w:r>
        <w:rPr>
          <w:rFonts w:eastAsia="Times New Roman" w:cs="Helvetica"/>
          <w:szCs w:val="20"/>
          <w:lang w:eastAsia="en-AU"/>
        </w:rPr>
        <w:t xml:space="preserve">Dated 3 November </w:t>
      </w:r>
      <w:r w:rsidRPr="00114E6B">
        <w:rPr>
          <w:rFonts w:eastAsia="Times New Roman" w:cs="Helvetica"/>
          <w:szCs w:val="20"/>
          <w:lang w:eastAsia="en-AU"/>
        </w:rPr>
        <w:t>2017</w:t>
      </w:r>
    </w:p>
    <w:p w:rsidR="00114E6B" w:rsidRPr="00114E6B" w:rsidRDefault="00114E6B" w:rsidP="00114E6B">
      <w:pPr>
        <w:tabs>
          <w:tab w:val="left" w:pos="5245"/>
        </w:tabs>
        <w:spacing w:before="240"/>
        <w:jc w:val="right"/>
        <w:rPr>
          <w:rFonts w:eastAsia="Times New Roman" w:cs="Helvetica"/>
          <w:szCs w:val="20"/>
          <w:lang w:eastAsia="en-AU"/>
        </w:rPr>
      </w:pPr>
      <w:r>
        <w:rPr>
          <w:rFonts w:eastAsia="Times New Roman" w:cs="Helvetica"/>
          <w:szCs w:val="20"/>
          <w:lang w:eastAsia="en-AU"/>
        </w:rPr>
        <w:t>G. J. Shanahan</w:t>
      </w:r>
    </w:p>
    <w:p w:rsidR="00D740C8" w:rsidRDefault="00114E6B" w:rsidP="00114E6B">
      <w:pPr>
        <w:tabs>
          <w:tab w:val="left" w:pos="4950"/>
        </w:tabs>
        <w:jc w:val="right"/>
        <w:rPr>
          <w:rFonts w:eastAsia="Times New Roman" w:cs="Helvetica"/>
          <w:szCs w:val="20"/>
          <w:lang w:eastAsia="en-AU"/>
        </w:rPr>
      </w:pPr>
      <w:r w:rsidRPr="00114E6B">
        <w:rPr>
          <w:rFonts w:eastAsia="Times New Roman" w:cs="Helvetica"/>
          <w:szCs w:val="20"/>
          <w:lang w:eastAsia="en-AU"/>
        </w:rPr>
        <w:t>Chief Executive Officer</w:t>
      </w:r>
    </w:p>
    <w:p w:rsidR="00084816" w:rsidRPr="000E42C1" w:rsidRDefault="000E42C1" w:rsidP="00F7127F">
      <w:pPr>
        <w:spacing w:before="840" w:line="480" w:lineRule="auto"/>
        <w:jc w:val="center"/>
        <w:rPr>
          <w:rFonts w:eastAsia="Times New Roman" w:cs="Helvetica"/>
          <w:szCs w:val="20"/>
          <w:lang w:eastAsia="en-AU"/>
        </w:rPr>
      </w:pPr>
      <w:r w:rsidRPr="000E42C1">
        <w:rPr>
          <w:rFonts w:eastAsia="Times New Roman" w:cs="Helvetica"/>
          <w:szCs w:val="20"/>
          <w:lang w:eastAsia="en-AU"/>
        </w:rPr>
        <w:t>Northern Territory of Australia</w:t>
      </w:r>
    </w:p>
    <w:p w:rsidR="00084816" w:rsidRPr="000E42C1" w:rsidRDefault="00084816" w:rsidP="00084816">
      <w:pPr>
        <w:spacing w:line="480" w:lineRule="auto"/>
        <w:jc w:val="center"/>
        <w:rPr>
          <w:rFonts w:eastAsia="Times New Roman" w:cs="Helvetica"/>
          <w:i/>
          <w:szCs w:val="20"/>
          <w:lang w:eastAsia="en-AU"/>
        </w:rPr>
      </w:pPr>
      <w:r w:rsidRPr="000E42C1">
        <w:rPr>
          <w:rFonts w:eastAsia="Times New Roman" w:cs="Helvetica"/>
          <w:i/>
          <w:szCs w:val="20"/>
          <w:lang w:eastAsia="en-AU"/>
        </w:rPr>
        <w:t>Law Officers Act</w:t>
      </w:r>
    </w:p>
    <w:p w:rsidR="00084816" w:rsidRPr="000E42C1" w:rsidRDefault="000E42C1" w:rsidP="00084816">
      <w:pPr>
        <w:spacing w:line="480" w:lineRule="auto"/>
        <w:jc w:val="center"/>
        <w:rPr>
          <w:rFonts w:eastAsia="Times New Roman" w:cs="Helvetica"/>
          <w:szCs w:val="20"/>
          <w:lang w:eastAsia="en-AU"/>
        </w:rPr>
      </w:pPr>
      <w:r w:rsidRPr="000E42C1">
        <w:rPr>
          <w:rFonts w:eastAsia="Times New Roman" w:cs="Helvetica"/>
          <w:szCs w:val="20"/>
          <w:lang w:eastAsia="en-AU"/>
        </w:rPr>
        <w:t>Authorisation</w:t>
      </w:r>
    </w:p>
    <w:p w:rsidR="00084816" w:rsidRPr="000E42C1" w:rsidRDefault="00084816" w:rsidP="00084816">
      <w:pPr>
        <w:spacing w:line="480" w:lineRule="auto"/>
        <w:jc w:val="both"/>
        <w:rPr>
          <w:rFonts w:eastAsia="Times New Roman" w:cs="Helvetica"/>
          <w:szCs w:val="20"/>
          <w:lang w:eastAsia="en-AU"/>
        </w:rPr>
      </w:pPr>
      <w:r w:rsidRPr="000E42C1">
        <w:rPr>
          <w:rFonts w:eastAsia="Times New Roman" w:cs="Helvetica"/>
          <w:szCs w:val="20"/>
          <w:lang w:eastAsia="en-AU"/>
        </w:rPr>
        <w:t xml:space="preserve">I, </w:t>
      </w:r>
      <w:r w:rsidR="000E42C1" w:rsidRPr="000E42C1">
        <w:rPr>
          <w:rFonts w:eastAsia="Times New Roman" w:cs="Helvetica"/>
          <w:szCs w:val="20"/>
          <w:lang w:eastAsia="en-AU"/>
        </w:rPr>
        <w:t>Gregory John Shanahan</w:t>
      </w:r>
      <w:r w:rsidRPr="000E42C1">
        <w:rPr>
          <w:rFonts w:eastAsia="Times New Roman" w:cs="Helvetica"/>
          <w:szCs w:val="20"/>
          <w:lang w:eastAsia="en-AU"/>
        </w:rPr>
        <w:t xml:space="preserve">, the Chief Executive Officer of the </w:t>
      </w:r>
      <w:r w:rsidRPr="000E42C1">
        <w:rPr>
          <w:rFonts w:eastAsia="Times New Roman" w:cs="Helvetica"/>
          <w:szCs w:val="20"/>
          <w:lang w:eastAsia="en-AU"/>
        </w:rPr>
        <w:br/>
        <w:t xml:space="preserve">Department of the Attorney-General and Justice, in pursuance of section 8(4) of the </w:t>
      </w:r>
      <w:r w:rsidRPr="000E42C1">
        <w:rPr>
          <w:rFonts w:eastAsia="Times New Roman" w:cs="Helvetica"/>
          <w:i/>
          <w:szCs w:val="20"/>
          <w:lang w:eastAsia="en-AU"/>
        </w:rPr>
        <w:t>Law Officers Act</w:t>
      </w:r>
      <w:r w:rsidR="00F7127F">
        <w:rPr>
          <w:rFonts w:eastAsia="Times New Roman" w:cs="Helvetica"/>
          <w:szCs w:val="20"/>
          <w:lang w:eastAsia="en-AU"/>
        </w:rPr>
        <w:t>, authorise</w:t>
      </w:r>
      <w:r w:rsidRPr="000E42C1">
        <w:rPr>
          <w:rFonts w:eastAsia="Times New Roman" w:cs="Helvetica"/>
          <w:szCs w:val="20"/>
          <w:lang w:eastAsia="en-AU"/>
        </w:rPr>
        <w:t xml:space="preserve"> Ainslie Janine Corridon an officer of the Department, being a legal practitioner, to act in the name of the Solicitor for the Northern Territory.</w:t>
      </w:r>
    </w:p>
    <w:p w:rsidR="00084816" w:rsidRPr="000E42C1" w:rsidRDefault="000E42C1" w:rsidP="00084816">
      <w:pPr>
        <w:tabs>
          <w:tab w:val="left" w:pos="5245"/>
        </w:tabs>
        <w:rPr>
          <w:rFonts w:eastAsia="Times New Roman" w:cs="Helvetica"/>
          <w:szCs w:val="20"/>
          <w:lang w:eastAsia="en-AU"/>
        </w:rPr>
      </w:pPr>
      <w:r w:rsidRPr="000E42C1">
        <w:rPr>
          <w:rFonts w:eastAsia="Times New Roman" w:cs="Helvetica"/>
          <w:szCs w:val="20"/>
          <w:lang w:eastAsia="en-AU"/>
        </w:rPr>
        <w:t xml:space="preserve">Dated </w:t>
      </w:r>
      <w:r w:rsidR="00F7127F">
        <w:rPr>
          <w:rFonts w:eastAsia="Times New Roman" w:cs="Helvetica"/>
          <w:szCs w:val="20"/>
          <w:lang w:eastAsia="en-AU"/>
        </w:rPr>
        <w:t xml:space="preserve">9 November </w:t>
      </w:r>
      <w:r w:rsidR="00084816" w:rsidRPr="000E42C1">
        <w:rPr>
          <w:rFonts w:eastAsia="Times New Roman" w:cs="Helvetica"/>
          <w:szCs w:val="20"/>
          <w:lang w:eastAsia="en-AU"/>
        </w:rPr>
        <w:t>2017</w:t>
      </w:r>
    </w:p>
    <w:p w:rsidR="00084816" w:rsidRPr="000E42C1" w:rsidRDefault="000E42C1" w:rsidP="000E42C1">
      <w:pPr>
        <w:tabs>
          <w:tab w:val="left" w:pos="5245"/>
        </w:tabs>
        <w:jc w:val="right"/>
        <w:rPr>
          <w:rFonts w:eastAsia="Times New Roman" w:cs="Helvetica"/>
          <w:szCs w:val="20"/>
          <w:lang w:eastAsia="en-AU"/>
        </w:rPr>
      </w:pPr>
      <w:r w:rsidRPr="000E42C1">
        <w:rPr>
          <w:rFonts w:eastAsia="Times New Roman" w:cs="Helvetica"/>
          <w:szCs w:val="20"/>
          <w:lang w:eastAsia="en-AU"/>
        </w:rPr>
        <w:t>G. J. Shanahan</w:t>
      </w:r>
    </w:p>
    <w:p w:rsidR="00084816" w:rsidRPr="000E42C1" w:rsidRDefault="00084816" w:rsidP="000E42C1">
      <w:pPr>
        <w:tabs>
          <w:tab w:val="left" w:pos="4950"/>
        </w:tabs>
        <w:jc w:val="right"/>
        <w:rPr>
          <w:rFonts w:eastAsia="Times New Roman" w:cs="Helvetica"/>
          <w:szCs w:val="20"/>
          <w:lang w:eastAsia="en-AU"/>
        </w:rPr>
      </w:pPr>
      <w:r w:rsidRPr="000E42C1">
        <w:rPr>
          <w:rFonts w:eastAsia="Times New Roman" w:cs="Helvetica"/>
          <w:szCs w:val="20"/>
          <w:lang w:eastAsia="en-AU"/>
        </w:rPr>
        <w:t>Chief Executive Officer</w:t>
      </w:r>
    </w:p>
    <w:p w:rsidR="00114E6B" w:rsidRPr="004604B0" w:rsidRDefault="004604B0" w:rsidP="00CA2C13">
      <w:pPr>
        <w:pStyle w:val="Heading2"/>
        <w:pageBreakBefore/>
        <w:widowControl w:val="0"/>
        <w:spacing w:line="360" w:lineRule="auto"/>
        <w:jc w:val="center"/>
        <w:rPr>
          <w:rFonts w:cs="Helvetica"/>
          <w:sz w:val="24"/>
          <w:szCs w:val="24"/>
          <w:lang w:val="en-AU" w:eastAsia="en-AU"/>
        </w:rPr>
      </w:pPr>
      <w:r w:rsidRPr="004604B0">
        <w:rPr>
          <w:rFonts w:cs="Helvetica"/>
          <w:b/>
          <w:sz w:val="24"/>
          <w:szCs w:val="24"/>
        </w:rPr>
        <w:lastRenderedPageBreak/>
        <w:t>Northern Territory of Australia</w:t>
      </w:r>
    </w:p>
    <w:p w:rsidR="00114E6B" w:rsidRPr="004604B0" w:rsidRDefault="00114E6B" w:rsidP="004604B0">
      <w:pPr>
        <w:spacing w:line="360" w:lineRule="auto"/>
        <w:jc w:val="center"/>
        <w:rPr>
          <w:rFonts w:cs="Helvetica"/>
          <w:szCs w:val="24"/>
        </w:rPr>
      </w:pPr>
      <w:r w:rsidRPr="004604B0">
        <w:rPr>
          <w:rFonts w:cs="Helvetica"/>
          <w:i/>
          <w:szCs w:val="24"/>
        </w:rPr>
        <w:t>Crown Lands Act</w:t>
      </w:r>
    </w:p>
    <w:p w:rsidR="00114E6B" w:rsidRPr="004604B0" w:rsidRDefault="004604B0" w:rsidP="004604B0">
      <w:pPr>
        <w:jc w:val="center"/>
        <w:rPr>
          <w:rFonts w:cs="Helvetica"/>
          <w:szCs w:val="24"/>
        </w:rPr>
      </w:pPr>
      <w:r w:rsidRPr="004604B0">
        <w:rPr>
          <w:rFonts w:cs="Helvetica"/>
          <w:szCs w:val="24"/>
        </w:rPr>
        <w:t>Notice of Determination of Grant</w:t>
      </w:r>
    </w:p>
    <w:p w:rsidR="00114E6B" w:rsidRPr="004604B0" w:rsidRDefault="004604B0" w:rsidP="004604B0">
      <w:pPr>
        <w:spacing w:line="360" w:lineRule="auto"/>
        <w:jc w:val="center"/>
        <w:rPr>
          <w:rFonts w:cs="Helvetica"/>
          <w:szCs w:val="24"/>
        </w:rPr>
      </w:pPr>
      <w:r w:rsidRPr="004604B0">
        <w:rPr>
          <w:rFonts w:cs="Helvetica"/>
          <w:szCs w:val="24"/>
        </w:rPr>
        <w:t>Lease of Crown Land</w:t>
      </w:r>
    </w:p>
    <w:p w:rsidR="00114E6B" w:rsidRPr="004604B0" w:rsidRDefault="00114E6B" w:rsidP="00114E6B">
      <w:pPr>
        <w:spacing w:line="360" w:lineRule="auto"/>
        <w:jc w:val="both"/>
        <w:rPr>
          <w:rFonts w:cs="Helvetica"/>
          <w:szCs w:val="24"/>
        </w:rPr>
      </w:pPr>
      <w:r w:rsidRPr="004604B0">
        <w:rPr>
          <w:rFonts w:cs="Helvetica"/>
          <w:szCs w:val="24"/>
        </w:rPr>
        <w:t xml:space="preserve">Notice is given, under section 12(6) of the </w:t>
      </w:r>
      <w:r w:rsidRPr="004604B0">
        <w:rPr>
          <w:rFonts w:cs="Helvetica"/>
          <w:i/>
          <w:szCs w:val="24"/>
        </w:rPr>
        <w:t>Crown Lands Act</w:t>
      </w:r>
      <w:bookmarkStart w:id="0" w:name="_GoBack"/>
      <w:r w:rsidRPr="00A65623">
        <w:rPr>
          <w:rFonts w:cs="Helvetica"/>
          <w:szCs w:val="24"/>
        </w:rPr>
        <w:t>,</w:t>
      </w:r>
      <w:bookmarkEnd w:id="0"/>
      <w:r w:rsidRPr="004604B0">
        <w:rPr>
          <w:rFonts w:cs="Helvetica"/>
          <w:i/>
          <w:szCs w:val="24"/>
        </w:rPr>
        <w:t xml:space="preserve"> </w:t>
      </w:r>
      <w:r w:rsidRPr="004604B0">
        <w:rPr>
          <w:rFonts w:cs="Helvetica"/>
          <w:szCs w:val="24"/>
        </w:rPr>
        <w:t>that the Acting</w:t>
      </w:r>
      <w:r w:rsidR="00973C94">
        <w:rPr>
          <w:rFonts w:cs="Helvetica"/>
          <w:szCs w:val="24"/>
        </w:rPr>
        <w:t> </w:t>
      </w:r>
      <w:r w:rsidRPr="004604B0">
        <w:rPr>
          <w:rFonts w:cs="Helvetica"/>
          <w:szCs w:val="24"/>
        </w:rPr>
        <w:t>Minister for Infrastructure, Planning and Logistics determined under section 12(3) of the Act to grant a lease of Crown land, details of which are specified in the Schedule.</w:t>
      </w:r>
    </w:p>
    <w:p w:rsidR="00114E6B" w:rsidRPr="004604B0" w:rsidRDefault="004604B0" w:rsidP="00114E6B">
      <w:pPr>
        <w:pStyle w:val="BodyTextIndent3"/>
        <w:tabs>
          <w:tab w:val="left" w:pos="6804"/>
          <w:tab w:val="left" w:pos="8789"/>
        </w:tabs>
        <w:ind w:left="0"/>
        <w:rPr>
          <w:rFonts w:cs="Helvetica"/>
          <w:sz w:val="24"/>
          <w:szCs w:val="24"/>
        </w:rPr>
      </w:pPr>
      <w:r>
        <w:rPr>
          <w:rFonts w:cs="Helvetica"/>
          <w:sz w:val="24"/>
          <w:szCs w:val="24"/>
        </w:rPr>
        <w:t xml:space="preserve">Dated 6 November </w:t>
      </w:r>
      <w:r w:rsidR="00114E6B" w:rsidRPr="004604B0">
        <w:rPr>
          <w:rFonts w:cs="Helvetica"/>
          <w:sz w:val="24"/>
          <w:szCs w:val="24"/>
        </w:rPr>
        <w:t>2017</w:t>
      </w:r>
    </w:p>
    <w:p w:rsidR="00114E6B" w:rsidRPr="004604B0" w:rsidRDefault="00973C94" w:rsidP="00973C94">
      <w:pPr>
        <w:spacing w:before="240"/>
        <w:jc w:val="right"/>
        <w:rPr>
          <w:rFonts w:cs="Helvetica"/>
          <w:szCs w:val="24"/>
        </w:rPr>
      </w:pPr>
      <w:r w:rsidRPr="004604B0">
        <w:rPr>
          <w:rFonts w:cs="Helvetica"/>
          <w:szCs w:val="24"/>
        </w:rPr>
        <w:t>Karen Frances White</w:t>
      </w:r>
    </w:p>
    <w:p w:rsidR="00114E6B" w:rsidRPr="004604B0" w:rsidRDefault="00114E6B" w:rsidP="00973C94">
      <w:pPr>
        <w:jc w:val="right"/>
        <w:rPr>
          <w:rFonts w:cs="Helvetica"/>
          <w:szCs w:val="24"/>
        </w:rPr>
      </w:pPr>
      <w:r w:rsidRPr="004604B0">
        <w:rPr>
          <w:rFonts w:cs="Helvetica"/>
          <w:szCs w:val="24"/>
        </w:rPr>
        <w:t>Senior Manager Land Transactions</w:t>
      </w:r>
    </w:p>
    <w:p w:rsidR="00114E6B" w:rsidRPr="004604B0" w:rsidRDefault="00114E6B" w:rsidP="00973C94">
      <w:pPr>
        <w:spacing w:line="360" w:lineRule="auto"/>
        <w:jc w:val="right"/>
        <w:rPr>
          <w:rFonts w:cs="Helvetica"/>
          <w:szCs w:val="24"/>
        </w:rPr>
      </w:pPr>
      <w:r w:rsidRPr="004604B0">
        <w:rPr>
          <w:rFonts w:cs="Helvetica"/>
          <w:szCs w:val="24"/>
        </w:rPr>
        <w:t>Department of Infrastructure, Planning and Logistics</w:t>
      </w:r>
    </w:p>
    <w:p w:rsidR="00114E6B" w:rsidRPr="004604B0" w:rsidRDefault="00114E6B" w:rsidP="00CA2C13">
      <w:pPr>
        <w:widowControl w:val="0"/>
        <w:tabs>
          <w:tab w:val="left" w:pos="0"/>
        </w:tabs>
        <w:suppressAutoHyphens/>
        <w:spacing w:before="240" w:after="240"/>
        <w:jc w:val="center"/>
        <w:rPr>
          <w:rFonts w:cs="Helvetica"/>
          <w:szCs w:val="24"/>
        </w:rPr>
      </w:pPr>
      <w:r w:rsidRPr="004604B0">
        <w:rPr>
          <w:rFonts w:cs="Helvetica"/>
          <w:szCs w:val="24"/>
        </w:rPr>
        <w:t>_________________________________________________________</w:t>
      </w:r>
    </w:p>
    <w:p w:rsidR="00114E6B" w:rsidRPr="004604B0" w:rsidRDefault="00CA2C13" w:rsidP="00CA2C13">
      <w:pPr>
        <w:widowControl w:val="0"/>
        <w:tabs>
          <w:tab w:val="left" w:pos="0"/>
        </w:tabs>
        <w:suppressAutoHyphens/>
        <w:spacing w:line="360" w:lineRule="auto"/>
        <w:jc w:val="center"/>
        <w:rPr>
          <w:rFonts w:cs="Helvetica"/>
          <w:szCs w:val="24"/>
        </w:rPr>
      </w:pPr>
      <w:r w:rsidRPr="004604B0">
        <w:rPr>
          <w:rFonts w:cs="Helvetica"/>
          <w:szCs w:val="24"/>
        </w:rPr>
        <w:t>Schedule</w:t>
      </w:r>
    </w:p>
    <w:p w:rsidR="00114E6B" w:rsidRPr="004604B0" w:rsidRDefault="00CA2C13" w:rsidP="00CA2C13">
      <w:pPr>
        <w:widowControl w:val="0"/>
        <w:tabs>
          <w:tab w:val="left" w:pos="0"/>
        </w:tabs>
        <w:suppressAutoHyphens/>
        <w:spacing w:line="360" w:lineRule="auto"/>
        <w:jc w:val="center"/>
        <w:rPr>
          <w:rFonts w:cs="Helvetica"/>
          <w:szCs w:val="24"/>
        </w:rPr>
      </w:pPr>
      <w:r w:rsidRPr="004604B0">
        <w:rPr>
          <w:rFonts w:cs="Helvetica"/>
          <w:szCs w:val="24"/>
        </w:rPr>
        <w:t>Details of Determination</w:t>
      </w:r>
    </w:p>
    <w:tbl>
      <w:tblPr>
        <w:tblW w:w="8625" w:type="dxa"/>
        <w:tblInd w:w="108" w:type="dxa"/>
        <w:tblLayout w:type="fixed"/>
        <w:tblLook w:val="04A0" w:firstRow="1" w:lastRow="0" w:firstColumn="1" w:lastColumn="0" w:noHBand="0" w:noVBand="1"/>
        <w:tblCaption w:val="Schedule"/>
        <w:tblDescription w:val="Details of determination - Lot 215 Town of Adelaide River"/>
      </w:tblPr>
      <w:tblGrid>
        <w:gridCol w:w="4093"/>
        <w:gridCol w:w="395"/>
        <w:gridCol w:w="4137"/>
      </w:tblGrid>
      <w:tr w:rsidR="00114E6B" w:rsidRPr="004604B0" w:rsidTr="00E44DF8">
        <w:trPr>
          <w:trHeight w:val="712"/>
        </w:trPr>
        <w:tc>
          <w:tcPr>
            <w:tcW w:w="4093" w:type="dxa"/>
            <w:hideMark/>
          </w:tcPr>
          <w:p w:rsidR="00114E6B" w:rsidRPr="004604B0" w:rsidRDefault="00114E6B">
            <w:pPr>
              <w:rPr>
                <w:rFonts w:cs="Helvetica"/>
                <w:szCs w:val="24"/>
              </w:rPr>
            </w:pPr>
            <w:r w:rsidRPr="004604B0">
              <w:rPr>
                <w:rFonts w:cs="Helvetica"/>
                <w:szCs w:val="24"/>
              </w:rPr>
              <w:t>Description of Crown land the subject of the proposed grant</w:t>
            </w:r>
          </w:p>
        </w:tc>
        <w:tc>
          <w:tcPr>
            <w:tcW w:w="395" w:type="dxa"/>
            <w:hideMark/>
          </w:tcPr>
          <w:p w:rsidR="00114E6B" w:rsidRPr="004604B0" w:rsidRDefault="00114E6B">
            <w:pPr>
              <w:rPr>
                <w:rFonts w:cs="Helvetica"/>
                <w:szCs w:val="24"/>
              </w:rPr>
            </w:pPr>
            <w:r w:rsidRPr="004604B0">
              <w:rPr>
                <w:rFonts w:cs="Helvetica"/>
                <w:szCs w:val="24"/>
              </w:rPr>
              <w:t>:</w:t>
            </w:r>
          </w:p>
        </w:tc>
        <w:tc>
          <w:tcPr>
            <w:tcW w:w="4137" w:type="dxa"/>
            <w:hideMark/>
          </w:tcPr>
          <w:p w:rsidR="00114E6B" w:rsidRPr="004604B0" w:rsidRDefault="00114E6B">
            <w:pPr>
              <w:rPr>
                <w:rFonts w:cs="Helvetica"/>
                <w:szCs w:val="24"/>
              </w:rPr>
            </w:pPr>
            <w:r w:rsidRPr="004604B0">
              <w:rPr>
                <w:rFonts w:cs="Helvetica"/>
                <w:szCs w:val="24"/>
              </w:rPr>
              <w:t>Lot 215, Town of Adelaide River</w:t>
            </w:r>
          </w:p>
        </w:tc>
      </w:tr>
      <w:tr w:rsidR="00114E6B" w:rsidRPr="004604B0" w:rsidTr="00E44DF8">
        <w:trPr>
          <w:trHeight w:val="907"/>
        </w:trPr>
        <w:tc>
          <w:tcPr>
            <w:tcW w:w="4093" w:type="dxa"/>
            <w:hideMark/>
          </w:tcPr>
          <w:p w:rsidR="00114E6B" w:rsidRPr="004604B0" w:rsidRDefault="00114E6B">
            <w:pPr>
              <w:rPr>
                <w:rFonts w:cs="Helvetica"/>
                <w:szCs w:val="24"/>
              </w:rPr>
            </w:pPr>
            <w:r w:rsidRPr="004604B0">
              <w:rPr>
                <w:rFonts w:cs="Helvetica"/>
                <w:szCs w:val="24"/>
              </w:rPr>
              <w:t>Person to whom proposed grant is to be made</w:t>
            </w:r>
          </w:p>
        </w:tc>
        <w:tc>
          <w:tcPr>
            <w:tcW w:w="395" w:type="dxa"/>
            <w:hideMark/>
          </w:tcPr>
          <w:p w:rsidR="00114E6B" w:rsidRPr="004604B0" w:rsidRDefault="00114E6B">
            <w:pPr>
              <w:rPr>
                <w:rFonts w:cs="Helvetica"/>
                <w:szCs w:val="24"/>
              </w:rPr>
            </w:pPr>
            <w:r w:rsidRPr="004604B0">
              <w:rPr>
                <w:rFonts w:cs="Helvetica"/>
                <w:szCs w:val="24"/>
              </w:rPr>
              <w:t>:</w:t>
            </w:r>
          </w:p>
        </w:tc>
        <w:tc>
          <w:tcPr>
            <w:tcW w:w="4137" w:type="dxa"/>
          </w:tcPr>
          <w:p w:rsidR="00114E6B" w:rsidRPr="004604B0" w:rsidRDefault="00114E6B">
            <w:pPr>
              <w:rPr>
                <w:rFonts w:cs="Helvetica"/>
                <w:szCs w:val="24"/>
              </w:rPr>
            </w:pPr>
            <w:r w:rsidRPr="004604B0">
              <w:rPr>
                <w:rFonts w:cs="Helvetica"/>
                <w:szCs w:val="24"/>
              </w:rPr>
              <w:t xml:space="preserve">Friends of the North Australia Railway at Adelaide River Inc </w:t>
            </w:r>
          </w:p>
          <w:p w:rsidR="00114E6B" w:rsidRPr="004604B0" w:rsidRDefault="00114E6B" w:rsidP="00B43B56">
            <w:pPr>
              <w:rPr>
                <w:rFonts w:cs="Helvetica"/>
                <w:szCs w:val="24"/>
              </w:rPr>
            </w:pPr>
            <w:r w:rsidRPr="004604B0">
              <w:rPr>
                <w:rFonts w:cs="Helvetica"/>
                <w:szCs w:val="24"/>
              </w:rPr>
              <w:t>(ABN 58 320 570 961)</w:t>
            </w:r>
          </w:p>
        </w:tc>
      </w:tr>
      <w:tr w:rsidR="00114E6B" w:rsidRPr="004604B0" w:rsidTr="00E44DF8">
        <w:trPr>
          <w:trHeight w:val="425"/>
        </w:trPr>
        <w:tc>
          <w:tcPr>
            <w:tcW w:w="4093" w:type="dxa"/>
            <w:hideMark/>
          </w:tcPr>
          <w:p w:rsidR="00114E6B" w:rsidRPr="004604B0" w:rsidRDefault="00114E6B">
            <w:pPr>
              <w:rPr>
                <w:rFonts w:cs="Helvetica"/>
                <w:szCs w:val="24"/>
              </w:rPr>
            </w:pPr>
            <w:r w:rsidRPr="004604B0">
              <w:rPr>
                <w:rFonts w:cs="Helvetica"/>
                <w:szCs w:val="24"/>
              </w:rPr>
              <w:t>Price</w:t>
            </w:r>
          </w:p>
        </w:tc>
        <w:tc>
          <w:tcPr>
            <w:tcW w:w="395" w:type="dxa"/>
            <w:hideMark/>
          </w:tcPr>
          <w:p w:rsidR="00114E6B" w:rsidRPr="004604B0" w:rsidRDefault="00114E6B">
            <w:pPr>
              <w:rPr>
                <w:rFonts w:cs="Helvetica"/>
                <w:szCs w:val="24"/>
              </w:rPr>
            </w:pPr>
            <w:r w:rsidRPr="004604B0">
              <w:rPr>
                <w:rFonts w:cs="Helvetica"/>
                <w:szCs w:val="24"/>
              </w:rPr>
              <w:t>:</w:t>
            </w:r>
          </w:p>
        </w:tc>
        <w:tc>
          <w:tcPr>
            <w:tcW w:w="4137" w:type="dxa"/>
          </w:tcPr>
          <w:p w:rsidR="00114E6B" w:rsidRPr="004604B0" w:rsidRDefault="00114E6B">
            <w:pPr>
              <w:rPr>
                <w:rFonts w:cs="Helvetica"/>
                <w:szCs w:val="24"/>
              </w:rPr>
            </w:pPr>
            <w:r w:rsidRPr="004604B0">
              <w:rPr>
                <w:rFonts w:cs="Helvetica"/>
                <w:szCs w:val="24"/>
              </w:rPr>
              <w:t>Nil</w:t>
            </w:r>
          </w:p>
          <w:p w:rsidR="00114E6B" w:rsidRPr="004604B0" w:rsidRDefault="00114E6B">
            <w:pPr>
              <w:rPr>
                <w:rFonts w:cs="Helvetica"/>
                <w:szCs w:val="24"/>
              </w:rPr>
            </w:pPr>
          </w:p>
        </w:tc>
      </w:tr>
      <w:tr w:rsidR="00114E6B" w:rsidRPr="004604B0" w:rsidTr="00E44DF8">
        <w:trPr>
          <w:trHeight w:val="375"/>
        </w:trPr>
        <w:tc>
          <w:tcPr>
            <w:tcW w:w="4093" w:type="dxa"/>
            <w:hideMark/>
          </w:tcPr>
          <w:p w:rsidR="00114E6B" w:rsidRPr="004604B0" w:rsidRDefault="00114E6B">
            <w:pPr>
              <w:rPr>
                <w:rFonts w:cs="Helvetica"/>
                <w:szCs w:val="24"/>
              </w:rPr>
            </w:pPr>
            <w:r w:rsidRPr="004604B0">
              <w:rPr>
                <w:rFonts w:cs="Helvetica"/>
                <w:szCs w:val="24"/>
              </w:rPr>
              <w:t>Proposed Development</w:t>
            </w:r>
          </w:p>
        </w:tc>
        <w:tc>
          <w:tcPr>
            <w:tcW w:w="395" w:type="dxa"/>
            <w:hideMark/>
          </w:tcPr>
          <w:p w:rsidR="00114E6B" w:rsidRPr="004604B0" w:rsidRDefault="00114E6B">
            <w:pPr>
              <w:rPr>
                <w:rFonts w:cs="Helvetica"/>
                <w:szCs w:val="24"/>
              </w:rPr>
            </w:pPr>
            <w:r w:rsidRPr="004604B0">
              <w:rPr>
                <w:rFonts w:cs="Helvetica"/>
                <w:szCs w:val="24"/>
              </w:rPr>
              <w:t>:</w:t>
            </w:r>
          </w:p>
        </w:tc>
        <w:tc>
          <w:tcPr>
            <w:tcW w:w="4137" w:type="dxa"/>
            <w:hideMark/>
          </w:tcPr>
          <w:p w:rsidR="00114E6B" w:rsidRPr="004604B0" w:rsidRDefault="00114E6B">
            <w:pPr>
              <w:rPr>
                <w:rFonts w:cs="Helvetica"/>
                <w:szCs w:val="24"/>
              </w:rPr>
            </w:pPr>
            <w:r w:rsidRPr="004604B0">
              <w:rPr>
                <w:rFonts w:cs="Helvetica"/>
                <w:szCs w:val="24"/>
              </w:rPr>
              <w:t xml:space="preserve">Railway Heritage Museum </w:t>
            </w:r>
          </w:p>
        </w:tc>
      </w:tr>
    </w:tbl>
    <w:p w:rsidR="00973C94" w:rsidRDefault="00CA2C13" w:rsidP="00CA2C13">
      <w:pPr>
        <w:pStyle w:val="Heading1"/>
        <w:keepNext w:val="0"/>
        <w:pageBreakBefore/>
        <w:widowControl w:val="0"/>
        <w:tabs>
          <w:tab w:val="left" w:pos="720"/>
        </w:tabs>
        <w:spacing w:after="120" w:line="360" w:lineRule="auto"/>
        <w:jc w:val="center"/>
        <w:rPr>
          <w:sz w:val="24"/>
          <w:szCs w:val="24"/>
          <w:lang w:val="en-GB" w:eastAsia="en-AU"/>
        </w:rPr>
      </w:pPr>
      <w:r>
        <w:rPr>
          <w:sz w:val="24"/>
          <w:szCs w:val="24"/>
        </w:rPr>
        <w:lastRenderedPageBreak/>
        <w:t>Northern Territory of Australia</w:t>
      </w:r>
    </w:p>
    <w:p w:rsidR="00973C94" w:rsidRDefault="00973C94" w:rsidP="00CA2C13">
      <w:pPr>
        <w:tabs>
          <w:tab w:val="left" w:pos="4513"/>
        </w:tabs>
        <w:spacing w:line="360" w:lineRule="auto"/>
        <w:jc w:val="center"/>
        <w:rPr>
          <w:i/>
          <w:szCs w:val="24"/>
          <w:lang w:val="en-GB"/>
        </w:rPr>
      </w:pPr>
      <w:r>
        <w:rPr>
          <w:i/>
          <w:szCs w:val="24"/>
          <w:lang w:val="en-GB"/>
        </w:rPr>
        <w:t>Transport of Dangerous Goods by Road and Rail</w:t>
      </w:r>
      <w:r>
        <w:rPr>
          <w:i/>
          <w:szCs w:val="24"/>
          <w:lang w:val="en-GB"/>
        </w:rPr>
        <w:br/>
        <w:t>(National Uniform Legislation) Act</w:t>
      </w:r>
    </w:p>
    <w:p w:rsidR="00973C94" w:rsidRDefault="00CA2C13" w:rsidP="00CA2C13">
      <w:pPr>
        <w:pStyle w:val="BodyText"/>
        <w:spacing w:after="120" w:line="360" w:lineRule="auto"/>
        <w:jc w:val="center"/>
        <w:rPr>
          <w:rFonts w:ascii="Helvetica" w:hAnsi="Helvetica"/>
          <w:sz w:val="24"/>
          <w:szCs w:val="24"/>
          <w:lang w:val="en-GB"/>
        </w:rPr>
      </w:pPr>
      <w:r>
        <w:rPr>
          <w:rFonts w:ascii="Helvetica" w:hAnsi="Helvetica"/>
          <w:sz w:val="24"/>
          <w:szCs w:val="24"/>
        </w:rPr>
        <w:t>Appointment of Officers</w:t>
      </w:r>
    </w:p>
    <w:p w:rsidR="00973C94" w:rsidRDefault="00973C94" w:rsidP="00CA2C13">
      <w:pPr>
        <w:tabs>
          <w:tab w:val="left" w:pos="-720"/>
        </w:tabs>
        <w:spacing w:before="120" w:after="120" w:line="360" w:lineRule="auto"/>
        <w:jc w:val="both"/>
        <w:rPr>
          <w:szCs w:val="24"/>
          <w:lang w:val="en-GB"/>
        </w:rPr>
      </w:pPr>
      <w:r>
        <w:rPr>
          <w:szCs w:val="24"/>
          <w:lang w:val="en-GB"/>
        </w:rPr>
        <w:t xml:space="preserve">I, </w:t>
      </w:r>
      <w:r>
        <w:rPr>
          <w:spacing w:val="-3"/>
        </w:rPr>
        <w:t>Melissa Jane Garde</w:t>
      </w:r>
      <w:r>
        <w:rPr>
          <w:szCs w:val="24"/>
          <w:lang w:val="en-GB"/>
        </w:rPr>
        <w:t xml:space="preserve">, the Competent Authority: </w:t>
      </w:r>
    </w:p>
    <w:p w:rsidR="00973C94" w:rsidRDefault="00973C94" w:rsidP="00CA2C13">
      <w:pPr>
        <w:numPr>
          <w:ilvl w:val="0"/>
          <w:numId w:val="47"/>
        </w:numPr>
        <w:tabs>
          <w:tab w:val="left" w:pos="-720"/>
        </w:tabs>
        <w:spacing w:before="120" w:after="120" w:line="360" w:lineRule="auto"/>
        <w:jc w:val="both"/>
        <w:rPr>
          <w:szCs w:val="24"/>
          <w:lang w:val="en-GB"/>
        </w:rPr>
      </w:pPr>
      <w:r>
        <w:rPr>
          <w:szCs w:val="24"/>
          <w:lang w:val="en-GB"/>
        </w:rPr>
        <w:t xml:space="preserve">under </w:t>
      </w:r>
      <w:r>
        <w:rPr>
          <w:szCs w:val="24"/>
        </w:rPr>
        <w:t xml:space="preserve">section 23(1) of the </w:t>
      </w:r>
      <w:r>
        <w:rPr>
          <w:i/>
          <w:szCs w:val="24"/>
          <w:lang w:val="en-GB"/>
        </w:rPr>
        <w:t xml:space="preserve">Transport of Dangerous Goods by Road and Rail (National </w:t>
      </w:r>
      <w:r w:rsidR="00B43B56">
        <w:rPr>
          <w:i/>
          <w:szCs w:val="24"/>
          <w:lang w:val="en-GB"/>
        </w:rPr>
        <w:t>U</w:t>
      </w:r>
      <w:r>
        <w:rPr>
          <w:i/>
          <w:szCs w:val="24"/>
          <w:lang w:val="en-GB"/>
        </w:rPr>
        <w:t xml:space="preserve">niform Legislation) Act </w:t>
      </w:r>
      <w:r>
        <w:rPr>
          <w:szCs w:val="24"/>
          <w:lang w:val="en-GB"/>
        </w:rPr>
        <w:t>and with reference to section 44 (1) of the</w:t>
      </w:r>
      <w:r>
        <w:rPr>
          <w:i/>
          <w:szCs w:val="24"/>
          <w:lang w:val="en-GB"/>
        </w:rPr>
        <w:t xml:space="preserve"> Interpretation Act</w:t>
      </w:r>
      <w:r>
        <w:rPr>
          <w:szCs w:val="24"/>
        </w:rPr>
        <w:t>, terminate all appointments of authorised officers in force immediately before the date of this instrument; and</w:t>
      </w:r>
    </w:p>
    <w:p w:rsidR="00973C94" w:rsidRDefault="00973C94" w:rsidP="00CA2C13">
      <w:pPr>
        <w:numPr>
          <w:ilvl w:val="0"/>
          <w:numId w:val="47"/>
        </w:numPr>
        <w:tabs>
          <w:tab w:val="left" w:pos="-720"/>
        </w:tabs>
        <w:spacing w:before="120" w:after="120" w:line="360" w:lineRule="auto"/>
        <w:jc w:val="both"/>
        <w:rPr>
          <w:szCs w:val="24"/>
          <w:lang w:val="en-GB"/>
        </w:rPr>
      </w:pPr>
      <w:r>
        <w:rPr>
          <w:szCs w:val="24"/>
          <w:lang w:val="en-GB"/>
        </w:rPr>
        <w:t xml:space="preserve">under section 23(1) of the </w:t>
      </w:r>
      <w:r>
        <w:rPr>
          <w:i/>
          <w:szCs w:val="24"/>
          <w:lang w:val="en-GB"/>
        </w:rPr>
        <w:t xml:space="preserve">Transport of Dangerous Goods by Road and Rail (National </w:t>
      </w:r>
      <w:r w:rsidR="00B43B56">
        <w:rPr>
          <w:i/>
          <w:szCs w:val="24"/>
          <w:lang w:val="en-GB"/>
        </w:rPr>
        <w:t>U</w:t>
      </w:r>
      <w:r>
        <w:rPr>
          <w:i/>
          <w:szCs w:val="24"/>
          <w:lang w:val="en-GB"/>
        </w:rPr>
        <w:t>niform Legislation) Act</w:t>
      </w:r>
      <w:r>
        <w:rPr>
          <w:szCs w:val="24"/>
          <w:lang w:val="en-GB"/>
        </w:rPr>
        <w:t>, appoint the people named in the Schedule to be authorised officers and exercise the powers under:</w:t>
      </w:r>
    </w:p>
    <w:p w:rsidR="00973C94" w:rsidRDefault="00973C94" w:rsidP="00CA2C13">
      <w:pPr>
        <w:numPr>
          <w:ilvl w:val="0"/>
          <w:numId w:val="48"/>
        </w:numPr>
        <w:tabs>
          <w:tab w:val="left" w:pos="-720"/>
        </w:tabs>
        <w:spacing w:before="120" w:after="120" w:line="360" w:lineRule="auto"/>
        <w:jc w:val="both"/>
        <w:rPr>
          <w:szCs w:val="24"/>
          <w:lang w:val="en-GB"/>
        </w:rPr>
      </w:pPr>
      <w:r>
        <w:rPr>
          <w:szCs w:val="24"/>
          <w:lang w:val="en-GB"/>
        </w:rPr>
        <w:t xml:space="preserve">sections 31, 32, 33, 34, 35, 36, 37, 38, 39, 40, 44, 45, 46, 47, 48, 49, 50, 54, 55, 56, 57, 58, 59, 62, 63, 64, 65, 86, 88, 90, 93, 95, 96 and 99 of the </w:t>
      </w:r>
      <w:r>
        <w:rPr>
          <w:i/>
          <w:szCs w:val="24"/>
          <w:lang w:val="en-GB"/>
        </w:rPr>
        <w:t>Transport of Dangerous Goods by Road and Rail (National</w:t>
      </w:r>
      <w:r w:rsidR="00B43B56">
        <w:rPr>
          <w:i/>
          <w:szCs w:val="24"/>
          <w:lang w:val="en-GB"/>
        </w:rPr>
        <w:t> U</w:t>
      </w:r>
      <w:r>
        <w:rPr>
          <w:i/>
          <w:szCs w:val="24"/>
          <w:lang w:val="en-GB"/>
        </w:rPr>
        <w:t>niform Legislation) Act</w:t>
      </w:r>
      <w:r>
        <w:rPr>
          <w:szCs w:val="24"/>
        </w:rPr>
        <w:t>; and</w:t>
      </w:r>
    </w:p>
    <w:p w:rsidR="00973C94" w:rsidRDefault="00973C94" w:rsidP="00CA2C13">
      <w:pPr>
        <w:numPr>
          <w:ilvl w:val="0"/>
          <w:numId w:val="48"/>
        </w:numPr>
        <w:tabs>
          <w:tab w:val="left" w:pos="-720"/>
        </w:tabs>
        <w:spacing w:before="120" w:after="120" w:line="360" w:lineRule="auto"/>
        <w:jc w:val="both"/>
        <w:rPr>
          <w:szCs w:val="24"/>
        </w:rPr>
      </w:pPr>
      <w:r>
        <w:rPr>
          <w:szCs w:val="24"/>
        </w:rPr>
        <w:t xml:space="preserve">regulation 232 of the </w:t>
      </w:r>
      <w:r>
        <w:rPr>
          <w:i/>
          <w:szCs w:val="24"/>
          <w:lang w:val="en-GB"/>
        </w:rPr>
        <w:t xml:space="preserve">Transport of Dangerous Goods by Road and Rail (National </w:t>
      </w:r>
      <w:r w:rsidR="00B43B56">
        <w:rPr>
          <w:i/>
          <w:szCs w:val="24"/>
          <w:lang w:val="en-GB"/>
        </w:rPr>
        <w:t>U</w:t>
      </w:r>
      <w:r>
        <w:rPr>
          <w:i/>
          <w:szCs w:val="24"/>
          <w:lang w:val="en-GB"/>
        </w:rPr>
        <w:t>niform Legislation)</w:t>
      </w:r>
      <w:r>
        <w:rPr>
          <w:szCs w:val="24"/>
          <w:lang w:val="en-GB"/>
        </w:rPr>
        <w:t xml:space="preserve"> Regulations</w:t>
      </w:r>
      <w:r>
        <w:rPr>
          <w:i/>
          <w:szCs w:val="24"/>
          <w:lang w:val="en-GB"/>
        </w:rPr>
        <w:t>.</w:t>
      </w:r>
    </w:p>
    <w:p w:rsidR="00973C94" w:rsidRDefault="00973C94" w:rsidP="00CA2C13">
      <w:pPr>
        <w:tabs>
          <w:tab w:val="left" w:pos="-720"/>
        </w:tabs>
        <w:spacing w:before="120" w:after="120" w:line="360" w:lineRule="auto"/>
        <w:jc w:val="both"/>
        <w:rPr>
          <w:szCs w:val="24"/>
        </w:rPr>
      </w:pPr>
      <w:r>
        <w:rPr>
          <w:szCs w:val="24"/>
        </w:rPr>
        <w:t>The power to amend a notice pursuant to sections 88 and 96 is restricted to minor amendments:</w:t>
      </w:r>
    </w:p>
    <w:p w:rsidR="00973C94" w:rsidRDefault="00973C94" w:rsidP="00CA2C13">
      <w:pPr>
        <w:numPr>
          <w:ilvl w:val="0"/>
          <w:numId w:val="49"/>
        </w:numPr>
        <w:tabs>
          <w:tab w:val="left" w:pos="-720"/>
        </w:tabs>
        <w:spacing w:before="120" w:after="120" w:line="360" w:lineRule="auto"/>
        <w:jc w:val="both"/>
        <w:rPr>
          <w:szCs w:val="24"/>
        </w:rPr>
      </w:pPr>
      <w:r>
        <w:rPr>
          <w:szCs w:val="24"/>
        </w:rPr>
        <w:t>for clarification; or</w:t>
      </w:r>
    </w:p>
    <w:p w:rsidR="00973C94" w:rsidRDefault="00973C94" w:rsidP="00CA2C13">
      <w:pPr>
        <w:numPr>
          <w:ilvl w:val="0"/>
          <w:numId w:val="49"/>
        </w:numPr>
        <w:tabs>
          <w:tab w:val="left" w:pos="-720"/>
        </w:tabs>
        <w:spacing w:before="120" w:after="120" w:line="360" w:lineRule="auto"/>
        <w:jc w:val="both"/>
        <w:rPr>
          <w:szCs w:val="24"/>
        </w:rPr>
      </w:pPr>
      <w:r>
        <w:rPr>
          <w:szCs w:val="24"/>
        </w:rPr>
        <w:t>to correct errors or references; or</w:t>
      </w:r>
    </w:p>
    <w:p w:rsidR="00973C94" w:rsidRDefault="00973C94" w:rsidP="00CA2C13">
      <w:pPr>
        <w:numPr>
          <w:ilvl w:val="0"/>
          <w:numId w:val="49"/>
        </w:numPr>
        <w:tabs>
          <w:tab w:val="left" w:pos="-720"/>
        </w:tabs>
        <w:spacing w:before="120" w:after="120" w:line="360" w:lineRule="auto"/>
        <w:jc w:val="both"/>
        <w:rPr>
          <w:szCs w:val="24"/>
        </w:rPr>
      </w:pPr>
      <w:r>
        <w:rPr>
          <w:szCs w:val="24"/>
        </w:rPr>
        <w:t>to reflect changes of address or other circumstances.</w:t>
      </w:r>
    </w:p>
    <w:p w:rsidR="00973C94" w:rsidRDefault="00B43B56" w:rsidP="00B43B56">
      <w:pPr>
        <w:tabs>
          <w:tab w:val="left" w:pos="-720"/>
        </w:tabs>
        <w:spacing w:before="240" w:after="240" w:line="360" w:lineRule="auto"/>
        <w:jc w:val="both"/>
        <w:rPr>
          <w:szCs w:val="24"/>
          <w:lang w:val="en-GB"/>
        </w:rPr>
      </w:pPr>
      <w:r>
        <w:rPr>
          <w:szCs w:val="24"/>
          <w:lang w:val="en-GB"/>
        </w:rPr>
        <w:t>Dated 8 November 2017</w:t>
      </w:r>
    </w:p>
    <w:p w:rsidR="00973C94" w:rsidRDefault="00973C94" w:rsidP="00B43B56">
      <w:pPr>
        <w:tabs>
          <w:tab w:val="left" w:pos="-720"/>
          <w:tab w:val="left" w:pos="5103"/>
        </w:tabs>
        <w:spacing w:before="240"/>
        <w:jc w:val="right"/>
        <w:rPr>
          <w:szCs w:val="24"/>
          <w:lang w:val="en-GB"/>
        </w:rPr>
      </w:pPr>
      <w:r>
        <w:rPr>
          <w:szCs w:val="24"/>
          <w:lang w:val="en-GB"/>
        </w:rPr>
        <w:t>M. J. Garde</w:t>
      </w:r>
    </w:p>
    <w:p w:rsidR="00973C94" w:rsidRDefault="00973C94" w:rsidP="00B43B56">
      <w:pPr>
        <w:jc w:val="right"/>
        <w:rPr>
          <w:szCs w:val="24"/>
          <w:lang w:val="en-GB"/>
        </w:rPr>
      </w:pPr>
      <w:r>
        <w:rPr>
          <w:szCs w:val="24"/>
          <w:lang w:val="en-GB"/>
        </w:rPr>
        <w:t>Work Health Authority</w:t>
      </w:r>
    </w:p>
    <w:p w:rsidR="00973C94" w:rsidRPr="00471D4E" w:rsidRDefault="00973C94" w:rsidP="00471D4E">
      <w:pPr>
        <w:pageBreakBefore/>
        <w:widowControl w:val="0"/>
        <w:jc w:val="center"/>
        <w:rPr>
          <w:rFonts w:cs="Helvetica"/>
          <w:szCs w:val="24"/>
        </w:rPr>
      </w:pPr>
      <w:r>
        <w:rPr>
          <w:rFonts w:ascii="Arial" w:hAnsi="Arial" w:cs="Arial"/>
          <w:sz w:val="22"/>
        </w:rPr>
        <w:lastRenderedPageBreak/>
        <w:t>___</w:t>
      </w:r>
      <w:r w:rsidRPr="00471D4E">
        <w:rPr>
          <w:rFonts w:cs="Helvetica"/>
          <w:szCs w:val="24"/>
        </w:rPr>
        <w:t>______________________________</w:t>
      </w:r>
    </w:p>
    <w:p w:rsidR="00973C94" w:rsidRPr="00471D4E" w:rsidRDefault="00471D4E" w:rsidP="00B43B56">
      <w:pPr>
        <w:spacing w:after="120"/>
        <w:jc w:val="center"/>
        <w:rPr>
          <w:rFonts w:cs="Helvetica"/>
          <w:szCs w:val="24"/>
        </w:rPr>
      </w:pPr>
      <w:r w:rsidRPr="00471D4E">
        <w:rPr>
          <w:rFonts w:cs="Helvetica"/>
          <w:szCs w:val="24"/>
        </w:rPr>
        <w:t>Schedule</w:t>
      </w:r>
    </w:p>
    <w:p w:rsidR="00973C94" w:rsidRPr="00471D4E" w:rsidRDefault="00973C94" w:rsidP="00973C94">
      <w:pPr>
        <w:jc w:val="center"/>
        <w:rPr>
          <w:rFonts w:cs="Helvetica"/>
          <w:szCs w:val="24"/>
        </w:rPr>
      </w:pPr>
      <w:r w:rsidRPr="00471D4E">
        <w:rPr>
          <w:rFonts w:cs="Helvetica"/>
          <w:szCs w:val="24"/>
        </w:rPr>
        <w:t>Allan Crombie Fischer</w:t>
      </w:r>
    </w:p>
    <w:p w:rsidR="00973C94" w:rsidRPr="00471D4E" w:rsidRDefault="00973C94" w:rsidP="00973C94">
      <w:pPr>
        <w:jc w:val="center"/>
        <w:rPr>
          <w:rFonts w:cs="Helvetica"/>
          <w:szCs w:val="24"/>
        </w:rPr>
      </w:pPr>
      <w:r w:rsidRPr="00471D4E">
        <w:rPr>
          <w:rFonts w:cs="Helvetica"/>
          <w:szCs w:val="24"/>
        </w:rPr>
        <w:t>Amber Louise Sayers</w:t>
      </w:r>
    </w:p>
    <w:p w:rsidR="00973C94" w:rsidRPr="00471D4E" w:rsidRDefault="00973C94" w:rsidP="00973C94">
      <w:pPr>
        <w:jc w:val="center"/>
        <w:rPr>
          <w:rFonts w:cs="Helvetica"/>
          <w:szCs w:val="24"/>
        </w:rPr>
      </w:pPr>
      <w:r w:rsidRPr="00471D4E">
        <w:rPr>
          <w:rFonts w:cs="Helvetica"/>
          <w:szCs w:val="24"/>
        </w:rPr>
        <w:t>Andrew James Lucas</w:t>
      </w:r>
    </w:p>
    <w:p w:rsidR="00973C94" w:rsidRPr="00471D4E" w:rsidRDefault="00973C94" w:rsidP="00973C94">
      <w:pPr>
        <w:jc w:val="center"/>
        <w:rPr>
          <w:rFonts w:cs="Helvetica"/>
          <w:szCs w:val="24"/>
        </w:rPr>
      </w:pPr>
      <w:r w:rsidRPr="00471D4E">
        <w:rPr>
          <w:rFonts w:cs="Helvetica"/>
          <w:szCs w:val="24"/>
        </w:rPr>
        <w:t>Anthony John Waite</w:t>
      </w:r>
    </w:p>
    <w:p w:rsidR="00973C94" w:rsidRPr="00471D4E" w:rsidRDefault="00973C94" w:rsidP="00973C94">
      <w:pPr>
        <w:jc w:val="center"/>
        <w:rPr>
          <w:rFonts w:cs="Helvetica"/>
          <w:szCs w:val="24"/>
        </w:rPr>
      </w:pPr>
      <w:r w:rsidRPr="00471D4E">
        <w:rPr>
          <w:rFonts w:cs="Helvetica"/>
          <w:szCs w:val="24"/>
        </w:rPr>
        <w:t>Brian Cleary</w:t>
      </w:r>
    </w:p>
    <w:p w:rsidR="00973C94" w:rsidRPr="00471D4E" w:rsidRDefault="00973C94" w:rsidP="00973C94">
      <w:pPr>
        <w:jc w:val="center"/>
        <w:rPr>
          <w:rFonts w:cs="Helvetica"/>
          <w:szCs w:val="24"/>
        </w:rPr>
      </w:pPr>
      <w:r w:rsidRPr="00471D4E">
        <w:rPr>
          <w:rFonts w:cs="Helvetica"/>
          <w:szCs w:val="24"/>
        </w:rPr>
        <w:t>Brian Wingrove</w:t>
      </w:r>
    </w:p>
    <w:p w:rsidR="00973C94" w:rsidRPr="00471D4E" w:rsidRDefault="00973C94" w:rsidP="00973C94">
      <w:pPr>
        <w:jc w:val="center"/>
        <w:rPr>
          <w:rFonts w:cs="Helvetica"/>
          <w:szCs w:val="24"/>
        </w:rPr>
      </w:pPr>
      <w:r w:rsidRPr="00471D4E">
        <w:rPr>
          <w:rFonts w:cs="Helvetica"/>
          <w:szCs w:val="24"/>
        </w:rPr>
        <w:t>Carolynne Murrell</w:t>
      </w:r>
    </w:p>
    <w:p w:rsidR="00973C94" w:rsidRPr="00471D4E" w:rsidRDefault="00973C94" w:rsidP="00973C94">
      <w:pPr>
        <w:jc w:val="center"/>
        <w:rPr>
          <w:rFonts w:cs="Helvetica"/>
          <w:szCs w:val="24"/>
        </w:rPr>
      </w:pPr>
      <w:r w:rsidRPr="00471D4E">
        <w:rPr>
          <w:rFonts w:cs="Helvetica"/>
          <w:szCs w:val="24"/>
        </w:rPr>
        <w:t>Christos Despotis</w:t>
      </w:r>
    </w:p>
    <w:p w:rsidR="00973C94" w:rsidRPr="00471D4E" w:rsidRDefault="00973C94" w:rsidP="00973C94">
      <w:pPr>
        <w:jc w:val="center"/>
        <w:rPr>
          <w:rFonts w:cs="Helvetica"/>
          <w:szCs w:val="24"/>
        </w:rPr>
      </w:pPr>
      <w:r w:rsidRPr="00471D4E">
        <w:rPr>
          <w:rFonts w:cs="Helvetica"/>
          <w:szCs w:val="24"/>
        </w:rPr>
        <w:t>Collins Dubere Gipey</w:t>
      </w:r>
    </w:p>
    <w:p w:rsidR="00973C94" w:rsidRPr="00471D4E" w:rsidRDefault="00973C94" w:rsidP="00973C94">
      <w:pPr>
        <w:jc w:val="center"/>
        <w:rPr>
          <w:rFonts w:cs="Helvetica"/>
          <w:szCs w:val="24"/>
        </w:rPr>
      </w:pPr>
      <w:r w:rsidRPr="00471D4E">
        <w:rPr>
          <w:rFonts w:cs="Helvetica"/>
          <w:szCs w:val="24"/>
        </w:rPr>
        <w:t>David James Mallett</w:t>
      </w:r>
    </w:p>
    <w:p w:rsidR="00973C94" w:rsidRPr="00471D4E" w:rsidRDefault="00973C94" w:rsidP="00973C94">
      <w:pPr>
        <w:jc w:val="center"/>
        <w:rPr>
          <w:rFonts w:cs="Helvetica"/>
          <w:szCs w:val="24"/>
        </w:rPr>
      </w:pPr>
      <w:r w:rsidRPr="00471D4E">
        <w:rPr>
          <w:rFonts w:cs="Helvetica"/>
          <w:szCs w:val="24"/>
        </w:rPr>
        <w:t>Fiona Louise Peters</w:t>
      </w:r>
    </w:p>
    <w:p w:rsidR="00973C94" w:rsidRPr="00471D4E" w:rsidRDefault="00973C94" w:rsidP="00973C94">
      <w:pPr>
        <w:jc w:val="center"/>
        <w:rPr>
          <w:rFonts w:cs="Helvetica"/>
          <w:szCs w:val="24"/>
        </w:rPr>
      </w:pPr>
      <w:r w:rsidRPr="00471D4E">
        <w:rPr>
          <w:rFonts w:cs="Helvetica"/>
          <w:szCs w:val="24"/>
        </w:rPr>
        <w:t>Fred James Munro</w:t>
      </w:r>
    </w:p>
    <w:p w:rsidR="00973C94" w:rsidRPr="00471D4E" w:rsidRDefault="00973C94" w:rsidP="00973C94">
      <w:pPr>
        <w:jc w:val="center"/>
        <w:rPr>
          <w:rFonts w:cs="Helvetica"/>
          <w:szCs w:val="24"/>
        </w:rPr>
      </w:pPr>
      <w:r w:rsidRPr="00471D4E">
        <w:rPr>
          <w:rFonts w:cs="Helvetica"/>
          <w:szCs w:val="24"/>
        </w:rPr>
        <w:t>Gillian Hylton</w:t>
      </w:r>
    </w:p>
    <w:p w:rsidR="00973C94" w:rsidRPr="00471D4E" w:rsidRDefault="00973C94" w:rsidP="00973C94">
      <w:pPr>
        <w:jc w:val="center"/>
        <w:rPr>
          <w:rFonts w:cs="Helvetica"/>
          <w:szCs w:val="24"/>
        </w:rPr>
      </w:pPr>
      <w:r w:rsidRPr="00471D4E">
        <w:rPr>
          <w:rFonts w:cs="Helvetica"/>
          <w:szCs w:val="24"/>
        </w:rPr>
        <w:t>Joseph Peter Pisani</w:t>
      </w:r>
    </w:p>
    <w:p w:rsidR="00973C94" w:rsidRPr="00471D4E" w:rsidRDefault="00973C94" w:rsidP="00973C94">
      <w:pPr>
        <w:jc w:val="center"/>
        <w:rPr>
          <w:rFonts w:cs="Helvetica"/>
          <w:szCs w:val="24"/>
        </w:rPr>
      </w:pPr>
      <w:r w:rsidRPr="00471D4E">
        <w:rPr>
          <w:rFonts w:cs="Helvetica"/>
          <w:szCs w:val="24"/>
        </w:rPr>
        <w:t>Kerry Lee-Anne Barnaart</w:t>
      </w:r>
    </w:p>
    <w:p w:rsidR="00973C94" w:rsidRPr="00471D4E" w:rsidRDefault="00973C94" w:rsidP="00973C94">
      <w:pPr>
        <w:jc w:val="center"/>
        <w:rPr>
          <w:rFonts w:cs="Helvetica"/>
          <w:szCs w:val="24"/>
        </w:rPr>
      </w:pPr>
      <w:r w:rsidRPr="00471D4E">
        <w:rPr>
          <w:rFonts w:cs="Helvetica"/>
          <w:szCs w:val="24"/>
        </w:rPr>
        <w:t>Maria Staunton</w:t>
      </w:r>
    </w:p>
    <w:p w:rsidR="00973C94" w:rsidRPr="00471D4E" w:rsidRDefault="00973C94" w:rsidP="00973C94">
      <w:pPr>
        <w:jc w:val="center"/>
        <w:rPr>
          <w:rFonts w:cs="Helvetica"/>
          <w:szCs w:val="24"/>
        </w:rPr>
      </w:pPr>
      <w:r w:rsidRPr="00471D4E">
        <w:rPr>
          <w:rFonts w:cs="Helvetica"/>
          <w:szCs w:val="24"/>
        </w:rPr>
        <w:t>Maria Rigas</w:t>
      </w:r>
    </w:p>
    <w:p w:rsidR="00973C94" w:rsidRPr="00471D4E" w:rsidRDefault="00973C94" w:rsidP="00973C94">
      <w:pPr>
        <w:jc w:val="center"/>
        <w:rPr>
          <w:rFonts w:cs="Helvetica"/>
          <w:szCs w:val="24"/>
        </w:rPr>
      </w:pPr>
      <w:r w:rsidRPr="00471D4E">
        <w:rPr>
          <w:rFonts w:cs="Helvetica"/>
          <w:szCs w:val="24"/>
        </w:rPr>
        <w:t>Natalie Joan Clifton</w:t>
      </w:r>
    </w:p>
    <w:p w:rsidR="00973C94" w:rsidRPr="00471D4E" w:rsidRDefault="00973C94" w:rsidP="00973C94">
      <w:pPr>
        <w:jc w:val="center"/>
        <w:rPr>
          <w:rFonts w:cs="Helvetica"/>
          <w:szCs w:val="24"/>
        </w:rPr>
      </w:pPr>
      <w:r w:rsidRPr="00471D4E">
        <w:rPr>
          <w:rFonts w:cs="Helvetica"/>
          <w:szCs w:val="24"/>
        </w:rPr>
        <w:t>Neil William Burgess</w:t>
      </w:r>
    </w:p>
    <w:p w:rsidR="00973C94" w:rsidRPr="00471D4E" w:rsidRDefault="00973C94" w:rsidP="00973C94">
      <w:pPr>
        <w:jc w:val="center"/>
        <w:rPr>
          <w:rFonts w:cs="Helvetica"/>
          <w:szCs w:val="24"/>
        </w:rPr>
      </w:pPr>
      <w:r w:rsidRPr="00471D4E">
        <w:rPr>
          <w:rFonts w:cs="Helvetica"/>
          <w:szCs w:val="24"/>
        </w:rPr>
        <w:t>Nigel Butler</w:t>
      </w:r>
    </w:p>
    <w:p w:rsidR="00973C94" w:rsidRPr="00471D4E" w:rsidRDefault="00973C94" w:rsidP="00973C94">
      <w:pPr>
        <w:jc w:val="center"/>
        <w:rPr>
          <w:rFonts w:cs="Helvetica"/>
          <w:szCs w:val="24"/>
        </w:rPr>
      </w:pPr>
      <w:r w:rsidRPr="00471D4E">
        <w:rPr>
          <w:rFonts w:cs="Helvetica"/>
          <w:szCs w:val="24"/>
        </w:rPr>
        <w:t>Rebecca Sue Trimble</w:t>
      </w:r>
    </w:p>
    <w:p w:rsidR="00973C94" w:rsidRPr="00471D4E" w:rsidRDefault="00973C94" w:rsidP="00973C94">
      <w:pPr>
        <w:jc w:val="center"/>
        <w:rPr>
          <w:rFonts w:cs="Helvetica"/>
          <w:szCs w:val="24"/>
        </w:rPr>
      </w:pPr>
      <w:r w:rsidRPr="00471D4E">
        <w:rPr>
          <w:rFonts w:cs="Helvetica"/>
          <w:szCs w:val="24"/>
        </w:rPr>
        <w:t>Robert Stanley Fereday</w:t>
      </w:r>
    </w:p>
    <w:p w:rsidR="00973C94" w:rsidRPr="00471D4E" w:rsidRDefault="00973C94" w:rsidP="00973C94">
      <w:pPr>
        <w:jc w:val="center"/>
        <w:rPr>
          <w:rFonts w:cs="Helvetica"/>
          <w:szCs w:val="24"/>
        </w:rPr>
      </w:pPr>
      <w:r w:rsidRPr="00471D4E">
        <w:rPr>
          <w:rFonts w:cs="Helvetica"/>
          <w:szCs w:val="24"/>
        </w:rPr>
        <w:t xml:space="preserve">Robin Leslie Paget Smith </w:t>
      </w:r>
    </w:p>
    <w:p w:rsidR="00973C94" w:rsidRPr="00471D4E" w:rsidRDefault="00973C94" w:rsidP="00973C94">
      <w:pPr>
        <w:jc w:val="center"/>
        <w:rPr>
          <w:rFonts w:cs="Helvetica"/>
          <w:szCs w:val="24"/>
        </w:rPr>
      </w:pPr>
      <w:r w:rsidRPr="00471D4E">
        <w:rPr>
          <w:rFonts w:cs="Helvetica"/>
          <w:szCs w:val="24"/>
        </w:rPr>
        <w:t>Shane Victor Thompson</w:t>
      </w:r>
    </w:p>
    <w:p w:rsidR="00973C94" w:rsidRPr="00471D4E" w:rsidRDefault="00973C94" w:rsidP="00973C94">
      <w:pPr>
        <w:jc w:val="center"/>
        <w:rPr>
          <w:rFonts w:cs="Helvetica"/>
          <w:szCs w:val="24"/>
        </w:rPr>
      </w:pPr>
      <w:r w:rsidRPr="00471D4E">
        <w:rPr>
          <w:rFonts w:cs="Helvetica"/>
          <w:szCs w:val="24"/>
        </w:rPr>
        <w:t>Stewart Pritchard</w:t>
      </w:r>
    </w:p>
    <w:p w:rsidR="00973C94" w:rsidRDefault="00973C94" w:rsidP="00973C94">
      <w:pPr>
        <w:jc w:val="center"/>
        <w:rPr>
          <w:rFonts w:cs="Helvetica"/>
          <w:szCs w:val="24"/>
        </w:rPr>
      </w:pPr>
      <w:r w:rsidRPr="00471D4E">
        <w:rPr>
          <w:rFonts w:cs="Helvetica"/>
          <w:szCs w:val="24"/>
        </w:rPr>
        <w:t>_________________________________</w:t>
      </w:r>
    </w:p>
    <w:p w:rsidR="00783D15" w:rsidRPr="001F2D88" w:rsidRDefault="00783D15" w:rsidP="00783D15">
      <w:pPr>
        <w:widowControl w:val="0"/>
        <w:tabs>
          <w:tab w:val="left" w:pos="8640"/>
        </w:tabs>
        <w:spacing w:before="720" w:line="360" w:lineRule="auto"/>
        <w:jc w:val="center"/>
        <w:rPr>
          <w:spacing w:val="-3"/>
        </w:rPr>
      </w:pPr>
      <w:r w:rsidRPr="00CE1DB8">
        <w:rPr>
          <w:spacing w:val="-3"/>
        </w:rPr>
        <w:t>Northern Territory of Australia</w:t>
      </w:r>
    </w:p>
    <w:p w:rsidR="00783D15" w:rsidRPr="004C196F" w:rsidRDefault="00783D15" w:rsidP="00783D15">
      <w:pPr>
        <w:spacing w:line="360" w:lineRule="auto"/>
        <w:jc w:val="center"/>
        <w:outlineLvl w:val="0"/>
        <w:rPr>
          <w:rFonts w:cs="Helvetica"/>
          <w:i/>
        </w:rPr>
      </w:pPr>
      <w:r>
        <w:rPr>
          <w:rFonts w:cs="Helvetica"/>
          <w:i/>
        </w:rPr>
        <w:t>Weeds Management Act</w:t>
      </w:r>
    </w:p>
    <w:p w:rsidR="00783D15" w:rsidRPr="005D2BCA" w:rsidRDefault="00783D15" w:rsidP="00783D15">
      <w:pPr>
        <w:spacing w:line="360" w:lineRule="auto"/>
        <w:jc w:val="center"/>
        <w:rPr>
          <w:b/>
          <w:spacing w:val="-3"/>
        </w:rPr>
      </w:pPr>
      <w:r>
        <w:rPr>
          <w:b/>
          <w:spacing w:val="-3"/>
        </w:rPr>
        <w:t>Appointment of Weed Management Officer</w:t>
      </w:r>
    </w:p>
    <w:p w:rsidR="00783D15" w:rsidRDefault="00783D15" w:rsidP="00783D15">
      <w:pPr>
        <w:spacing w:line="360" w:lineRule="auto"/>
        <w:jc w:val="both"/>
      </w:pPr>
      <w:r w:rsidRPr="00CE1DB8">
        <w:t xml:space="preserve">I, </w:t>
      </w:r>
      <w:r>
        <w:t>Joanne Townsend, Acting Chief Executive Officer of the Department of Environment and Natural Resources</w:t>
      </w:r>
      <w:r w:rsidRPr="00CE1DB8">
        <w:t>,</w:t>
      </w:r>
      <w:r>
        <w:t xml:space="preserve"> as the delegate of the</w:t>
      </w:r>
      <w:r w:rsidRPr="00CE1DB8">
        <w:t xml:space="preserve"> </w:t>
      </w:r>
      <w:r>
        <w:t>Minister for Environment and Natural Resources</w:t>
      </w:r>
      <w:r w:rsidRPr="00CE1DB8">
        <w:t>, under section </w:t>
      </w:r>
      <w:r>
        <w:t xml:space="preserve">24(1) </w:t>
      </w:r>
      <w:r w:rsidRPr="00CE1DB8">
        <w:t xml:space="preserve">of the </w:t>
      </w:r>
      <w:r>
        <w:rPr>
          <w:i/>
        </w:rPr>
        <w:t>Weeds Management Act</w:t>
      </w:r>
      <w:r w:rsidRPr="00CE1DB8">
        <w:t>,</w:t>
      </w:r>
      <w:r>
        <w:t xml:space="preserve"> appoint Nigel Graeme Weston to be a weed management officer.</w:t>
      </w:r>
    </w:p>
    <w:p w:rsidR="00783D15" w:rsidRPr="00CE1DB8" w:rsidRDefault="00783D15" w:rsidP="00E44DF8">
      <w:pPr>
        <w:spacing w:before="240" w:after="240" w:line="360" w:lineRule="auto"/>
      </w:pPr>
      <w:r w:rsidRPr="00CE1DB8">
        <w:t>Dated</w:t>
      </w:r>
      <w:r>
        <w:t xml:space="preserve"> 1 November 2017</w:t>
      </w:r>
    </w:p>
    <w:p w:rsidR="00783D15" w:rsidRPr="00CE1DB8" w:rsidRDefault="00783D15" w:rsidP="00783D15">
      <w:pPr>
        <w:tabs>
          <w:tab w:val="left" w:pos="8640"/>
        </w:tabs>
        <w:spacing w:before="240"/>
        <w:jc w:val="right"/>
        <w:rPr>
          <w:spacing w:val="-3"/>
        </w:rPr>
      </w:pPr>
      <w:r>
        <w:rPr>
          <w:spacing w:val="-3"/>
        </w:rPr>
        <w:t>J. Townsend</w:t>
      </w:r>
    </w:p>
    <w:p w:rsidR="00783D15" w:rsidRPr="00CE1DB8" w:rsidRDefault="00783D15" w:rsidP="00783D15">
      <w:pPr>
        <w:tabs>
          <w:tab w:val="left" w:pos="8640"/>
        </w:tabs>
        <w:spacing w:line="360" w:lineRule="auto"/>
        <w:jc w:val="right"/>
        <w:rPr>
          <w:spacing w:val="-3"/>
        </w:rPr>
      </w:pPr>
      <w:r>
        <w:rPr>
          <w:spacing w:val="-3"/>
        </w:rPr>
        <w:t>Acting Chief Executive Officer</w:t>
      </w:r>
    </w:p>
    <w:sectPr w:rsidR="00783D15" w:rsidRPr="00CE1DB8" w:rsidSect="00D36C78">
      <w:pgSz w:w="11908" w:h="16833"/>
      <w:pgMar w:top="1440" w:right="1797" w:bottom="1440" w:left="1797" w:header="873" w:footer="8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AEB" w:rsidRDefault="00335AEB" w:rsidP="00262753">
      <w:r>
        <w:separator/>
      </w:r>
    </w:p>
  </w:endnote>
  <w:endnote w:type="continuationSeparator" w:id="0">
    <w:p w:rsidR="00335AEB" w:rsidRDefault="00335AEB"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EB" w:rsidRDefault="00335AEB">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335AEB" w:rsidRDefault="00335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335AEB" w:rsidRDefault="00335AEB" w:rsidP="0091552E">
        <w:pPr>
          <w:pStyle w:val="Footer"/>
        </w:pPr>
        <w:r>
          <w:t xml:space="preserve">Page </w:t>
        </w:r>
        <w:r>
          <w:fldChar w:fldCharType="begin"/>
        </w:r>
        <w:r>
          <w:instrText xml:space="preserve"> PAGE   \* MERGEFORMAT </w:instrText>
        </w:r>
        <w:r>
          <w:fldChar w:fldCharType="separate"/>
        </w:r>
        <w:r w:rsidR="00A65623">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EB" w:rsidRDefault="00335AEB"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AEB" w:rsidRDefault="00335AEB" w:rsidP="00262753">
      <w:r>
        <w:separator/>
      </w:r>
    </w:p>
  </w:footnote>
  <w:footnote w:type="continuationSeparator" w:id="0">
    <w:p w:rsidR="00335AEB" w:rsidRDefault="00335AEB"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EB" w:rsidRPr="00217476" w:rsidRDefault="00335AEB" w:rsidP="001E056E">
    <w:pPr>
      <w:pStyle w:val="Header"/>
    </w:pPr>
    <w:r w:rsidRPr="00246A76">
      <w:t xml:space="preserve">Northern Territory Government Gazette No. </w:t>
    </w:r>
    <w:r w:rsidR="008F3816">
      <w:t>G46 15</w:t>
    </w:r>
    <w:r>
      <w:t xml:space="preserve"> November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72A"/>
    <w:multiLevelType w:val="hybridMultilevel"/>
    <w:tmpl w:val="DE420D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2052D3"/>
    <w:multiLevelType w:val="hybridMultilevel"/>
    <w:tmpl w:val="8DAA16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A02397"/>
    <w:multiLevelType w:val="hybridMultilevel"/>
    <w:tmpl w:val="6DE8E0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FF5285"/>
    <w:multiLevelType w:val="hybridMultilevel"/>
    <w:tmpl w:val="337EDDBC"/>
    <w:lvl w:ilvl="0" w:tplc="03E81C02">
      <w:start w:val="1"/>
      <w:numFmt w:val="lowerLetter"/>
      <w:lvlText w:val="(%1)"/>
      <w:lvlJc w:val="left"/>
      <w:pPr>
        <w:ind w:left="720" w:hanging="360"/>
      </w:pPr>
      <w:rPr>
        <w:rFonts w:ascii="Helvetica" w:eastAsia="Arial" w:hAnsi="Helvetica" w:cs="Helvetica" w:hint="default"/>
        <w:w w:val="92"/>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9A1586"/>
    <w:multiLevelType w:val="hybridMultilevel"/>
    <w:tmpl w:val="7DD863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D25ED8"/>
    <w:multiLevelType w:val="hybridMultilevel"/>
    <w:tmpl w:val="BD5ADCC6"/>
    <w:lvl w:ilvl="0" w:tplc="9F38D638">
      <w:start w:val="1"/>
      <w:numFmt w:val="lowerLetter"/>
      <w:lvlText w:val="(%1)"/>
      <w:lvlJc w:val="left"/>
      <w:pPr>
        <w:ind w:left="502"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6" w15:restartNumberingAfterBreak="0">
    <w:nsid w:val="1A555F8E"/>
    <w:multiLevelType w:val="hybridMultilevel"/>
    <w:tmpl w:val="1F625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314CDB"/>
    <w:multiLevelType w:val="hybridMultilevel"/>
    <w:tmpl w:val="6DF6F6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9" w15:restartNumberingAfterBreak="0">
    <w:nsid w:val="21CF355E"/>
    <w:multiLevelType w:val="hybridMultilevel"/>
    <w:tmpl w:val="8F20548E"/>
    <w:lvl w:ilvl="0" w:tplc="48CC3972">
      <w:start w:val="1"/>
      <w:numFmt w:val="lowerLetter"/>
      <w:lvlText w:val="(%1)"/>
      <w:lvlJc w:val="left"/>
      <w:pPr>
        <w:ind w:left="720" w:hanging="360"/>
      </w:pPr>
      <w:rPr>
        <w:rFonts w:ascii="Helvetica" w:eastAsia="Arial" w:hAnsi="Helvetica" w:cs="Helvetica" w:hint="default"/>
        <w:w w:val="92"/>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A5583C"/>
    <w:multiLevelType w:val="hybridMultilevel"/>
    <w:tmpl w:val="98D6BF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359468D"/>
    <w:multiLevelType w:val="hybridMultilevel"/>
    <w:tmpl w:val="AE72B95C"/>
    <w:lvl w:ilvl="0" w:tplc="B2B08B9E">
      <w:start w:val="1"/>
      <w:numFmt w:val="lowerRoman"/>
      <w:lvlText w:val="%1)"/>
      <w:lvlJc w:val="left"/>
      <w:pPr>
        <w:ind w:left="720" w:hanging="360"/>
      </w:pPr>
      <w:rPr>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413344E"/>
    <w:multiLevelType w:val="hybridMultilevel"/>
    <w:tmpl w:val="7B8E9B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7202C49"/>
    <w:multiLevelType w:val="hybridMultilevel"/>
    <w:tmpl w:val="61D24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706EC9"/>
    <w:multiLevelType w:val="hybridMultilevel"/>
    <w:tmpl w:val="AF12F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C97BE7"/>
    <w:multiLevelType w:val="hybridMultilevel"/>
    <w:tmpl w:val="F0F6C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AB60C5"/>
    <w:multiLevelType w:val="hybridMultilevel"/>
    <w:tmpl w:val="853CF2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D6597A"/>
    <w:multiLevelType w:val="hybridMultilevel"/>
    <w:tmpl w:val="A0485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06C6CF6"/>
    <w:multiLevelType w:val="hybridMultilevel"/>
    <w:tmpl w:val="45260E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1E673BC"/>
    <w:multiLevelType w:val="hybridMultilevel"/>
    <w:tmpl w:val="EDF43D96"/>
    <w:lvl w:ilvl="0" w:tplc="77A8D68A">
      <w:start w:val="1"/>
      <w:numFmt w:val="lowerLetter"/>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22"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24" w15:restartNumberingAfterBreak="0">
    <w:nsid w:val="408E429C"/>
    <w:multiLevelType w:val="hybridMultilevel"/>
    <w:tmpl w:val="C18224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6"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326821"/>
    <w:multiLevelType w:val="hybridMultilevel"/>
    <w:tmpl w:val="F0A0DF9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2900B0"/>
    <w:multiLevelType w:val="hybridMultilevel"/>
    <w:tmpl w:val="1D1C0396"/>
    <w:lvl w:ilvl="0" w:tplc="F5BE170C">
      <w:start w:val="1"/>
      <w:numFmt w:val="lowerLetter"/>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05C0F56"/>
    <w:multiLevelType w:val="hybridMultilevel"/>
    <w:tmpl w:val="F2460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835F67"/>
    <w:multiLevelType w:val="hybridMultilevel"/>
    <w:tmpl w:val="9EAE1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B267B2"/>
    <w:multiLevelType w:val="hybridMultilevel"/>
    <w:tmpl w:val="3A9022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9F7A2B"/>
    <w:multiLevelType w:val="hybridMultilevel"/>
    <w:tmpl w:val="7638ABF0"/>
    <w:lvl w:ilvl="0" w:tplc="FAAE698E">
      <w:start w:val="1"/>
      <w:numFmt w:val="lowerLetter"/>
      <w:lvlText w:val="(%1)"/>
      <w:lvlJc w:val="left"/>
      <w:pPr>
        <w:ind w:hanging="633"/>
      </w:pPr>
      <w:rPr>
        <w:rFonts w:ascii="Helvetica" w:eastAsia="Arial" w:hAnsi="Helvetica" w:cs="Helvetica" w:hint="default"/>
        <w:w w:val="92"/>
        <w:sz w:val="24"/>
        <w:szCs w:val="24"/>
      </w:rPr>
    </w:lvl>
    <w:lvl w:ilvl="1" w:tplc="CB2274F6">
      <w:start w:val="1"/>
      <w:numFmt w:val="lowerRoman"/>
      <w:lvlText w:val="(%2)"/>
      <w:lvlJc w:val="left"/>
      <w:pPr>
        <w:ind w:hanging="625"/>
      </w:pPr>
      <w:rPr>
        <w:rFonts w:ascii="Helvetica" w:eastAsia="Arial" w:hAnsi="Helvetica" w:cs="Helvetica" w:hint="default"/>
        <w:w w:val="93"/>
        <w:sz w:val="24"/>
        <w:szCs w:val="24"/>
      </w:rPr>
    </w:lvl>
    <w:lvl w:ilvl="2" w:tplc="E368A350">
      <w:start w:val="1"/>
      <w:numFmt w:val="upperLetter"/>
      <w:lvlText w:val="(%3)"/>
      <w:lvlJc w:val="left"/>
      <w:pPr>
        <w:ind w:hanging="625"/>
      </w:pPr>
      <w:rPr>
        <w:rFonts w:ascii="Helvetica" w:eastAsia="Arial" w:hAnsi="Helvetica" w:cs="Helvetica" w:hint="default"/>
        <w:w w:val="92"/>
        <w:sz w:val="24"/>
        <w:szCs w:val="24"/>
      </w:rPr>
    </w:lvl>
    <w:lvl w:ilvl="3" w:tplc="9FB20EF6">
      <w:start w:val="1"/>
      <w:numFmt w:val="bullet"/>
      <w:lvlText w:val="•"/>
      <w:lvlJc w:val="left"/>
      <w:rPr>
        <w:rFonts w:hint="default"/>
      </w:rPr>
    </w:lvl>
    <w:lvl w:ilvl="4" w:tplc="48E2594C">
      <w:start w:val="1"/>
      <w:numFmt w:val="bullet"/>
      <w:lvlText w:val="•"/>
      <w:lvlJc w:val="left"/>
      <w:rPr>
        <w:rFonts w:hint="default"/>
      </w:rPr>
    </w:lvl>
    <w:lvl w:ilvl="5" w:tplc="0A0A6296">
      <w:start w:val="1"/>
      <w:numFmt w:val="bullet"/>
      <w:lvlText w:val="•"/>
      <w:lvlJc w:val="left"/>
      <w:rPr>
        <w:rFonts w:hint="default"/>
      </w:rPr>
    </w:lvl>
    <w:lvl w:ilvl="6" w:tplc="A7923DF0">
      <w:start w:val="1"/>
      <w:numFmt w:val="bullet"/>
      <w:lvlText w:val="•"/>
      <w:lvlJc w:val="left"/>
      <w:rPr>
        <w:rFonts w:hint="default"/>
      </w:rPr>
    </w:lvl>
    <w:lvl w:ilvl="7" w:tplc="9A008586">
      <w:start w:val="1"/>
      <w:numFmt w:val="bullet"/>
      <w:lvlText w:val="•"/>
      <w:lvlJc w:val="left"/>
      <w:rPr>
        <w:rFonts w:hint="default"/>
      </w:rPr>
    </w:lvl>
    <w:lvl w:ilvl="8" w:tplc="F6ACB036">
      <w:start w:val="1"/>
      <w:numFmt w:val="bullet"/>
      <w:lvlText w:val="•"/>
      <w:lvlJc w:val="left"/>
      <w:rPr>
        <w:rFonts w:hint="default"/>
      </w:rPr>
    </w:lvl>
  </w:abstractNum>
  <w:abstractNum w:abstractNumId="34" w15:restartNumberingAfterBreak="0">
    <w:nsid w:val="5D3B6F30"/>
    <w:multiLevelType w:val="hybridMultilevel"/>
    <w:tmpl w:val="C0DEA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6" w15:restartNumberingAfterBreak="0">
    <w:nsid w:val="65E72E32"/>
    <w:multiLevelType w:val="hybridMultilevel"/>
    <w:tmpl w:val="4A4E1A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74167A3"/>
    <w:multiLevelType w:val="hybridMultilevel"/>
    <w:tmpl w:val="8D66E852"/>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68740291"/>
    <w:multiLevelType w:val="hybridMultilevel"/>
    <w:tmpl w:val="A7E692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8FA7A6C"/>
    <w:multiLevelType w:val="hybridMultilevel"/>
    <w:tmpl w:val="410CBBD6"/>
    <w:lvl w:ilvl="0" w:tplc="86CA62FA">
      <w:start w:val="1"/>
      <w:numFmt w:val="decimal"/>
      <w:lvlText w:val="%1."/>
      <w:lvlJc w:val="left"/>
      <w:pPr>
        <w:ind w:left="360" w:hanging="360"/>
      </w:pPr>
      <w:rPr>
        <w:rFonts w:ascii="Lato" w:eastAsiaTheme="minorHAnsi" w:hAnsi="Lato"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5A73BE"/>
    <w:multiLevelType w:val="hybridMultilevel"/>
    <w:tmpl w:val="19AC6454"/>
    <w:lvl w:ilvl="0" w:tplc="9B94F64A">
      <w:start w:val="1"/>
      <w:numFmt w:val="lowerRoman"/>
      <w:lvlText w:val="(%1)"/>
      <w:lvlJc w:val="left"/>
      <w:pPr>
        <w:tabs>
          <w:tab w:val="num" w:pos="817"/>
        </w:tabs>
        <w:ind w:left="817" w:hanging="533"/>
      </w:pPr>
      <w:rPr>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BF3CAC"/>
    <w:multiLevelType w:val="hybridMultilevel"/>
    <w:tmpl w:val="13DAD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7760AB"/>
    <w:multiLevelType w:val="hybridMultilevel"/>
    <w:tmpl w:val="7B7A9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5" w15:restartNumberingAfterBreak="0">
    <w:nsid w:val="7A696EEB"/>
    <w:multiLevelType w:val="hybridMultilevel"/>
    <w:tmpl w:val="14CC442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BCD331E"/>
    <w:multiLevelType w:val="hybridMultilevel"/>
    <w:tmpl w:val="54968392"/>
    <w:lvl w:ilvl="0" w:tplc="0C090017">
      <w:start w:val="1"/>
      <w:numFmt w:val="lowerLetter"/>
      <w:lvlText w:val="%1)"/>
      <w:lvlJc w:val="left"/>
      <w:pPr>
        <w:tabs>
          <w:tab w:val="num" w:pos="1146"/>
        </w:tabs>
        <w:ind w:left="1146" w:hanging="360"/>
      </w:pPr>
    </w:lvl>
    <w:lvl w:ilvl="1" w:tplc="0C090019">
      <w:start w:val="1"/>
      <w:numFmt w:val="lowerLetter"/>
      <w:lvlText w:val="%2."/>
      <w:lvlJc w:val="left"/>
      <w:pPr>
        <w:tabs>
          <w:tab w:val="num" w:pos="1866"/>
        </w:tabs>
        <w:ind w:left="1866" w:hanging="360"/>
      </w:pPr>
    </w:lvl>
    <w:lvl w:ilvl="2" w:tplc="0C09001B">
      <w:start w:val="1"/>
      <w:numFmt w:val="lowerRoman"/>
      <w:lvlText w:val="%3."/>
      <w:lvlJc w:val="right"/>
      <w:pPr>
        <w:tabs>
          <w:tab w:val="num" w:pos="2586"/>
        </w:tabs>
        <w:ind w:left="2586" w:hanging="180"/>
      </w:pPr>
    </w:lvl>
    <w:lvl w:ilvl="3" w:tplc="0C09000F">
      <w:start w:val="1"/>
      <w:numFmt w:val="decimal"/>
      <w:lvlText w:val="%4."/>
      <w:lvlJc w:val="left"/>
      <w:pPr>
        <w:tabs>
          <w:tab w:val="num" w:pos="3306"/>
        </w:tabs>
        <w:ind w:left="3306" w:hanging="360"/>
      </w:pPr>
    </w:lvl>
    <w:lvl w:ilvl="4" w:tplc="0C090019">
      <w:start w:val="1"/>
      <w:numFmt w:val="lowerLetter"/>
      <w:lvlText w:val="%5."/>
      <w:lvlJc w:val="left"/>
      <w:pPr>
        <w:tabs>
          <w:tab w:val="num" w:pos="4026"/>
        </w:tabs>
        <w:ind w:left="4026" w:hanging="360"/>
      </w:pPr>
    </w:lvl>
    <w:lvl w:ilvl="5" w:tplc="0C09001B">
      <w:start w:val="1"/>
      <w:numFmt w:val="lowerRoman"/>
      <w:lvlText w:val="%6."/>
      <w:lvlJc w:val="right"/>
      <w:pPr>
        <w:tabs>
          <w:tab w:val="num" w:pos="4746"/>
        </w:tabs>
        <w:ind w:left="4746" w:hanging="180"/>
      </w:pPr>
    </w:lvl>
    <w:lvl w:ilvl="6" w:tplc="0C09000F">
      <w:start w:val="1"/>
      <w:numFmt w:val="decimal"/>
      <w:lvlText w:val="%7."/>
      <w:lvlJc w:val="left"/>
      <w:pPr>
        <w:tabs>
          <w:tab w:val="num" w:pos="5466"/>
        </w:tabs>
        <w:ind w:left="5466" w:hanging="360"/>
      </w:pPr>
    </w:lvl>
    <w:lvl w:ilvl="7" w:tplc="0C090019">
      <w:start w:val="1"/>
      <w:numFmt w:val="lowerLetter"/>
      <w:lvlText w:val="%8."/>
      <w:lvlJc w:val="left"/>
      <w:pPr>
        <w:tabs>
          <w:tab w:val="num" w:pos="6186"/>
        </w:tabs>
        <w:ind w:left="6186" w:hanging="360"/>
      </w:pPr>
    </w:lvl>
    <w:lvl w:ilvl="8" w:tplc="0C09001B">
      <w:start w:val="1"/>
      <w:numFmt w:val="lowerRoman"/>
      <w:lvlText w:val="%9."/>
      <w:lvlJc w:val="right"/>
      <w:pPr>
        <w:tabs>
          <w:tab w:val="num" w:pos="6906"/>
        </w:tabs>
        <w:ind w:left="6906" w:hanging="180"/>
      </w:pPr>
    </w:lvl>
  </w:abstractNum>
  <w:abstractNum w:abstractNumId="47" w15:restartNumberingAfterBreak="0">
    <w:nsid w:val="7C120219"/>
    <w:multiLevelType w:val="hybridMultilevel"/>
    <w:tmpl w:val="2AD496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C4416B0"/>
    <w:multiLevelType w:val="hybridMultilevel"/>
    <w:tmpl w:val="E812A7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0"/>
  </w:num>
  <w:num w:numId="2">
    <w:abstractNumId w:val="26"/>
  </w:num>
  <w:num w:numId="3">
    <w:abstractNumId w:val="35"/>
  </w:num>
  <w:num w:numId="4">
    <w:abstractNumId w:val="25"/>
  </w:num>
  <w:num w:numId="5">
    <w:abstractNumId w:val="8"/>
  </w:num>
  <w:num w:numId="6">
    <w:abstractNumId w:val="22"/>
  </w:num>
  <w:num w:numId="7">
    <w:abstractNumId w:val="23"/>
  </w:num>
  <w:num w:numId="8">
    <w:abstractNumId w:val="27"/>
  </w:num>
  <w:num w:numId="9">
    <w:abstractNumId w:val="20"/>
  </w:num>
  <w:num w:numId="10">
    <w:abstractNumId w:val="30"/>
  </w:num>
  <w:num w:numId="11">
    <w:abstractNumId w:val="43"/>
  </w:num>
  <w:num w:numId="12">
    <w:abstractNumId w:val="34"/>
  </w:num>
  <w:num w:numId="13">
    <w:abstractNumId w:val="42"/>
  </w:num>
  <w:num w:numId="14">
    <w:abstractNumId w:val="39"/>
  </w:num>
  <w:num w:numId="15">
    <w:abstractNumId w:val="48"/>
  </w:num>
  <w:num w:numId="16">
    <w:abstractNumId w:val="7"/>
  </w:num>
  <w:num w:numId="17">
    <w:abstractNumId w:val="38"/>
  </w:num>
  <w:num w:numId="18">
    <w:abstractNumId w:val="15"/>
  </w:num>
  <w:num w:numId="19">
    <w:abstractNumId w:val="0"/>
  </w:num>
  <w:num w:numId="20">
    <w:abstractNumId w:val="4"/>
  </w:num>
  <w:num w:numId="21">
    <w:abstractNumId w:val="36"/>
  </w:num>
  <w:num w:numId="22">
    <w:abstractNumId w:val="2"/>
  </w:num>
  <w:num w:numId="23">
    <w:abstractNumId w:val="47"/>
  </w:num>
  <w:num w:numId="24">
    <w:abstractNumId w:val="18"/>
  </w:num>
  <w:num w:numId="25">
    <w:abstractNumId w:val="32"/>
  </w:num>
  <w:num w:numId="26">
    <w:abstractNumId w:val="6"/>
  </w:num>
  <w:num w:numId="27">
    <w:abstractNumId w:val="10"/>
  </w:num>
  <w:num w:numId="28">
    <w:abstractNumId w:val="1"/>
  </w:num>
  <w:num w:numId="29">
    <w:abstractNumId w:val="12"/>
  </w:num>
  <w:num w:numId="30">
    <w:abstractNumId w:val="13"/>
  </w:num>
  <w:num w:numId="31">
    <w:abstractNumId w:val="17"/>
  </w:num>
  <w:num w:numId="32">
    <w:abstractNumId w:val="24"/>
  </w:num>
  <w:num w:numId="33">
    <w:abstractNumId w:val="14"/>
  </w:num>
  <w:num w:numId="34">
    <w:abstractNumId w:val="45"/>
  </w:num>
  <w:num w:numId="35">
    <w:abstractNumId w:val="28"/>
  </w:num>
  <w:num w:numId="36">
    <w:abstractNumId w:val="21"/>
    <w:lvlOverride w:ilvl="0">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3"/>
  </w:num>
  <w:num w:numId="40">
    <w:abstractNumId w:val="3"/>
  </w:num>
  <w:num w:numId="41">
    <w:abstractNumId w:val="19"/>
  </w:num>
  <w:num w:numId="42">
    <w:abstractNumId w:val="9"/>
  </w:num>
  <w:num w:numId="43">
    <w:abstractNumId w:val="31"/>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03C"/>
    <w:rsid w:val="00007F45"/>
    <w:rsid w:val="00010760"/>
    <w:rsid w:val="00010C19"/>
    <w:rsid w:val="00010C49"/>
    <w:rsid w:val="000115C1"/>
    <w:rsid w:val="000117CB"/>
    <w:rsid w:val="0001206A"/>
    <w:rsid w:val="000120BA"/>
    <w:rsid w:val="00012430"/>
    <w:rsid w:val="00012D46"/>
    <w:rsid w:val="00012D7A"/>
    <w:rsid w:val="00013F59"/>
    <w:rsid w:val="00013FC3"/>
    <w:rsid w:val="0001488C"/>
    <w:rsid w:val="00014EC3"/>
    <w:rsid w:val="00014F52"/>
    <w:rsid w:val="00016096"/>
    <w:rsid w:val="00016A26"/>
    <w:rsid w:val="00017660"/>
    <w:rsid w:val="00017BDB"/>
    <w:rsid w:val="00020034"/>
    <w:rsid w:val="00020091"/>
    <w:rsid w:val="00023281"/>
    <w:rsid w:val="00024B14"/>
    <w:rsid w:val="00025F06"/>
    <w:rsid w:val="00026066"/>
    <w:rsid w:val="000261A3"/>
    <w:rsid w:val="000269B5"/>
    <w:rsid w:val="00026AC9"/>
    <w:rsid w:val="00026E9F"/>
    <w:rsid w:val="0002778B"/>
    <w:rsid w:val="0002798B"/>
    <w:rsid w:val="0003080C"/>
    <w:rsid w:val="00030A7F"/>
    <w:rsid w:val="0003184D"/>
    <w:rsid w:val="000323BF"/>
    <w:rsid w:val="00032641"/>
    <w:rsid w:val="000333BB"/>
    <w:rsid w:val="00034591"/>
    <w:rsid w:val="00034994"/>
    <w:rsid w:val="00035B56"/>
    <w:rsid w:val="00036121"/>
    <w:rsid w:val="000369D2"/>
    <w:rsid w:val="00036DE3"/>
    <w:rsid w:val="00037AEA"/>
    <w:rsid w:val="00040D30"/>
    <w:rsid w:val="00040D3B"/>
    <w:rsid w:val="00040F7C"/>
    <w:rsid w:val="00040F96"/>
    <w:rsid w:val="00041D19"/>
    <w:rsid w:val="0004201F"/>
    <w:rsid w:val="000425D6"/>
    <w:rsid w:val="000426E9"/>
    <w:rsid w:val="00042854"/>
    <w:rsid w:val="00042951"/>
    <w:rsid w:val="00043A32"/>
    <w:rsid w:val="00043EEA"/>
    <w:rsid w:val="00043F72"/>
    <w:rsid w:val="00044167"/>
    <w:rsid w:val="00044816"/>
    <w:rsid w:val="000452D6"/>
    <w:rsid w:val="00045657"/>
    <w:rsid w:val="00046708"/>
    <w:rsid w:val="00046825"/>
    <w:rsid w:val="00046B22"/>
    <w:rsid w:val="00046E30"/>
    <w:rsid w:val="00047869"/>
    <w:rsid w:val="000515FF"/>
    <w:rsid w:val="00051A3F"/>
    <w:rsid w:val="00051A8A"/>
    <w:rsid w:val="00051E18"/>
    <w:rsid w:val="00051F8F"/>
    <w:rsid w:val="000530BB"/>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C24"/>
    <w:rsid w:val="000626E3"/>
    <w:rsid w:val="000627F9"/>
    <w:rsid w:val="000629B0"/>
    <w:rsid w:val="00062F32"/>
    <w:rsid w:val="000633AD"/>
    <w:rsid w:val="00063E34"/>
    <w:rsid w:val="00064CA8"/>
    <w:rsid w:val="000656E0"/>
    <w:rsid w:val="00065A02"/>
    <w:rsid w:val="00065CF2"/>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14FA"/>
    <w:rsid w:val="000816C9"/>
    <w:rsid w:val="00081F22"/>
    <w:rsid w:val="00082008"/>
    <w:rsid w:val="00082597"/>
    <w:rsid w:val="0008277A"/>
    <w:rsid w:val="00082881"/>
    <w:rsid w:val="00082931"/>
    <w:rsid w:val="000835F8"/>
    <w:rsid w:val="00083AF7"/>
    <w:rsid w:val="00083E3C"/>
    <w:rsid w:val="00084816"/>
    <w:rsid w:val="00085A38"/>
    <w:rsid w:val="0008698D"/>
    <w:rsid w:val="00086997"/>
    <w:rsid w:val="00086A18"/>
    <w:rsid w:val="00086EA5"/>
    <w:rsid w:val="0008770D"/>
    <w:rsid w:val="00090395"/>
    <w:rsid w:val="00090BA2"/>
    <w:rsid w:val="00090F36"/>
    <w:rsid w:val="00091131"/>
    <w:rsid w:val="00091369"/>
    <w:rsid w:val="000918B5"/>
    <w:rsid w:val="00091F24"/>
    <w:rsid w:val="00092B63"/>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379D"/>
    <w:rsid w:val="000A3C1A"/>
    <w:rsid w:val="000A3D5B"/>
    <w:rsid w:val="000A3D9D"/>
    <w:rsid w:val="000A404D"/>
    <w:rsid w:val="000A4852"/>
    <w:rsid w:val="000A532C"/>
    <w:rsid w:val="000A5954"/>
    <w:rsid w:val="000A5FC4"/>
    <w:rsid w:val="000B0B21"/>
    <w:rsid w:val="000B0D7B"/>
    <w:rsid w:val="000B0E81"/>
    <w:rsid w:val="000B12FE"/>
    <w:rsid w:val="000B297F"/>
    <w:rsid w:val="000B43B1"/>
    <w:rsid w:val="000B4555"/>
    <w:rsid w:val="000B4836"/>
    <w:rsid w:val="000B4C9C"/>
    <w:rsid w:val="000B576C"/>
    <w:rsid w:val="000B62E6"/>
    <w:rsid w:val="000B6644"/>
    <w:rsid w:val="000B7259"/>
    <w:rsid w:val="000B7FD5"/>
    <w:rsid w:val="000C0740"/>
    <w:rsid w:val="000C1252"/>
    <w:rsid w:val="000C17AC"/>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D34"/>
    <w:rsid w:val="000D3D60"/>
    <w:rsid w:val="000D41F6"/>
    <w:rsid w:val="000D4330"/>
    <w:rsid w:val="000D500D"/>
    <w:rsid w:val="000D5300"/>
    <w:rsid w:val="000D7A14"/>
    <w:rsid w:val="000E19F4"/>
    <w:rsid w:val="000E1ABF"/>
    <w:rsid w:val="000E1B50"/>
    <w:rsid w:val="000E2FA1"/>
    <w:rsid w:val="000E39DD"/>
    <w:rsid w:val="000E3EC5"/>
    <w:rsid w:val="000E40B8"/>
    <w:rsid w:val="000E42C1"/>
    <w:rsid w:val="000E42D3"/>
    <w:rsid w:val="000E46A1"/>
    <w:rsid w:val="000E4DB8"/>
    <w:rsid w:val="000E4E21"/>
    <w:rsid w:val="000E5AE4"/>
    <w:rsid w:val="000E64CB"/>
    <w:rsid w:val="000E6BFC"/>
    <w:rsid w:val="000E6F62"/>
    <w:rsid w:val="000F13D2"/>
    <w:rsid w:val="000F2559"/>
    <w:rsid w:val="000F298D"/>
    <w:rsid w:val="000F2E89"/>
    <w:rsid w:val="000F395B"/>
    <w:rsid w:val="000F3EBB"/>
    <w:rsid w:val="000F44B6"/>
    <w:rsid w:val="000F5E0E"/>
    <w:rsid w:val="000F66F4"/>
    <w:rsid w:val="000F6DE7"/>
    <w:rsid w:val="000F73AC"/>
    <w:rsid w:val="000F75E3"/>
    <w:rsid w:val="000F7F2C"/>
    <w:rsid w:val="00100C6C"/>
    <w:rsid w:val="00101724"/>
    <w:rsid w:val="00101D85"/>
    <w:rsid w:val="00102C0D"/>
    <w:rsid w:val="00102CF3"/>
    <w:rsid w:val="001032BD"/>
    <w:rsid w:val="00103964"/>
    <w:rsid w:val="00104A1D"/>
    <w:rsid w:val="00104E14"/>
    <w:rsid w:val="001054E0"/>
    <w:rsid w:val="001063DA"/>
    <w:rsid w:val="00107792"/>
    <w:rsid w:val="001103C0"/>
    <w:rsid w:val="001105A9"/>
    <w:rsid w:val="00110F2A"/>
    <w:rsid w:val="001118C3"/>
    <w:rsid w:val="00111972"/>
    <w:rsid w:val="00112302"/>
    <w:rsid w:val="00112A1D"/>
    <w:rsid w:val="00112A98"/>
    <w:rsid w:val="00112B26"/>
    <w:rsid w:val="00112C66"/>
    <w:rsid w:val="00112E6E"/>
    <w:rsid w:val="00113174"/>
    <w:rsid w:val="00113986"/>
    <w:rsid w:val="00113A9C"/>
    <w:rsid w:val="00113FDA"/>
    <w:rsid w:val="00114B84"/>
    <w:rsid w:val="00114E6B"/>
    <w:rsid w:val="001159D8"/>
    <w:rsid w:val="001167A3"/>
    <w:rsid w:val="00116836"/>
    <w:rsid w:val="00116D55"/>
    <w:rsid w:val="0011709C"/>
    <w:rsid w:val="001172E7"/>
    <w:rsid w:val="001206FF"/>
    <w:rsid w:val="00120B57"/>
    <w:rsid w:val="001217BF"/>
    <w:rsid w:val="00121B12"/>
    <w:rsid w:val="00121B24"/>
    <w:rsid w:val="00122E1D"/>
    <w:rsid w:val="0012309F"/>
    <w:rsid w:val="001232E2"/>
    <w:rsid w:val="0012377E"/>
    <w:rsid w:val="0012430E"/>
    <w:rsid w:val="00125514"/>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F6D"/>
    <w:rsid w:val="00150835"/>
    <w:rsid w:val="00151A6D"/>
    <w:rsid w:val="00151FB4"/>
    <w:rsid w:val="00152228"/>
    <w:rsid w:val="001527DB"/>
    <w:rsid w:val="00152DAB"/>
    <w:rsid w:val="00152FEA"/>
    <w:rsid w:val="0015429A"/>
    <w:rsid w:val="001554F0"/>
    <w:rsid w:val="001555AD"/>
    <w:rsid w:val="001555EC"/>
    <w:rsid w:val="00156BD9"/>
    <w:rsid w:val="00157009"/>
    <w:rsid w:val="00157299"/>
    <w:rsid w:val="001572B3"/>
    <w:rsid w:val="001576EC"/>
    <w:rsid w:val="0015798B"/>
    <w:rsid w:val="0016022B"/>
    <w:rsid w:val="00160340"/>
    <w:rsid w:val="00160913"/>
    <w:rsid w:val="001610E4"/>
    <w:rsid w:val="00161C65"/>
    <w:rsid w:val="00161FED"/>
    <w:rsid w:val="001622A8"/>
    <w:rsid w:val="00163D10"/>
    <w:rsid w:val="00164F43"/>
    <w:rsid w:val="0016547B"/>
    <w:rsid w:val="0016592E"/>
    <w:rsid w:val="001665D3"/>
    <w:rsid w:val="00166EBD"/>
    <w:rsid w:val="0016735F"/>
    <w:rsid w:val="0017144C"/>
    <w:rsid w:val="001717FA"/>
    <w:rsid w:val="00172820"/>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EBD"/>
    <w:rsid w:val="001832D3"/>
    <w:rsid w:val="00183476"/>
    <w:rsid w:val="00183924"/>
    <w:rsid w:val="00183AE4"/>
    <w:rsid w:val="001844F6"/>
    <w:rsid w:val="001846C4"/>
    <w:rsid w:val="001854A8"/>
    <w:rsid w:val="0018600E"/>
    <w:rsid w:val="00186538"/>
    <w:rsid w:val="001866A6"/>
    <w:rsid w:val="00186C42"/>
    <w:rsid w:val="00187AE4"/>
    <w:rsid w:val="00187CA0"/>
    <w:rsid w:val="00187D36"/>
    <w:rsid w:val="00187D81"/>
    <w:rsid w:val="00190A71"/>
    <w:rsid w:val="00191212"/>
    <w:rsid w:val="00191407"/>
    <w:rsid w:val="001919F4"/>
    <w:rsid w:val="00191A18"/>
    <w:rsid w:val="001920CA"/>
    <w:rsid w:val="001934FD"/>
    <w:rsid w:val="00193715"/>
    <w:rsid w:val="00193938"/>
    <w:rsid w:val="00194028"/>
    <w:rsid w:val="0019440B"/>
    <w:rsid w:val="001944B2"/>
    <w:rsid w:val="001955F6"/>
    <w:rsid w:val="00196AB5"/>
    <w:rsid w:val="001A0459"/>
    <w:rsid w:val="001A0552"/>
    <w:rsid w:val="001A153D"/>
    <w:rsid w:val="001A1B13"/>
    <w:rsid w:val="001A21EF"/>
    <w:rsid w:val="001A2651"/>
    <w:rsid w:val="001A2F09"/>
    <w:rsid w:val="001A3D12"/>
    <w:rsid w:val="001A59AA"/>
    <w:rsid w:val="001A617D"/>
    <w:rsid w:val="001A641C"/>
    <w:rsid w:val="001A6E25"/>
    <w:rsid w:val="001B17DF"/>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15A1"/>
    <w:rsid w:val="001C228F"/>
    <w:rsid w:val="001C2A26"/>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C797E"/>
    <w:rsid w:val="001D00D0"/>
    <w:rsid w:val="001D08C8"/>
    <w:rsid w:val="001D0B3E"/>
    <w:rsid w:val="001D10C5"/>
    <w:rsid w:val="001D123A"/>
    <w:rsid w:val="001D1538"/>
    <w:rsid w:val="001D17AC"/>
    <w:rsid w:val="001D18E4"/>
    <w:rsid w:val="001D22CB"/>
    <w:rsid w:val="001D265D"/>
    <w:rsid w:val="001D3127"/>
    <w:rsid w:val="001D353A"/>
    <w:rsid w:val="001D4A0B"/>
    <w:rsid w:val="001D4CD4"/>
    <w:rsid w:val="001D5AB4"/>
    <w:rsid w:val="001D6AAF"/>
    <w:rsid w:val="001D7433"/>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A55"/>
    <w:rsid w:val="001F2B71"/>
    <w:rsid w:val="001F375B"/>
    <w:rsid w:val="001F37B7"/>
    <w:rsid w:val="001F3995"/>
    <w:rsid w:val="001F41D0"/>
    <w:rsid w:val="001F4998"/>
    <w:rsid w:val="001F4DC4"/>
    <w:rsid w:val="001F6210"/>
    <w:rsid w:val="001F700F"/>
    <w:rsid w:val="001F7F98"/>
    <w:rsid w:val="00200AC3"/>
    <w:rsid w:val="002010AD"/>
    <w:rsid w:val="00201E25"/>
    <w:rsid w:val="002026A9"/>
    <w:rsid w:val="0020290C"/>
    <w:rsid w:val="0020358F"/>
    <w:rsid w:val="0020404B"/>
    <w:rsid w:val="0020443B"/>
    <w:rsid w:val="00204C94"/>
    <w:rsid w:val="00204D45"/>
    <w:rsid w:val="00204DEB"/>
    <w:rsid w:val="0020529E"/>
    <w:rsid w:val="002055CD"/>
    <w:rsid w:val="00205A13"/>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263C"/>
    <w:rsid w:val="00223DE7"/>
    <w:rsid w:val="0022503C"/>
    <w:rsid w:val="00225E3B"/>
    <w:rsid w:val="00227ABE"/>
    <w:rsid w:val="00230971"/>
    <w:rsid w:val="002312F0"/>
    <w:rsid w:val="00231CA5"/>
    <w:rsid w:val="002326C7"/>
    <w:rsid w:val="0023297B"/>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47CE6"/>
    <w:rsid w:val="002503B1"/>
    <w:rsid w:val="0025069E"/>
    <w:rsid w:val="0025078B"/>
    <w:rsid w:val="00250CEE"/>
    <w:rsid w:val="00251362"/>
    <w:rsid w:val="00251700"/>
    <w:rsid w:val="00252114"/>
    <w:rsid w:val="00252637"/>
    <w:rsid w:val="002527F8"/>
    <w:rsid w:val="002531B4"/>
    <w:rsid w:val="00253216"/>
    <w:rsid w:val="002534F0"/>
    <w:rsid w:val="00253A6A"/>
    <w:rsid w:val="002545A5"/>
    <w:rsid w:val="00255DD3"/>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AE6"/>
    <w:rsid w:val="00270032"/>
    <w:rsid w:val="00270044"/>
    <w:rsid w:val="002712E8"/>
    <w:rsid w:val="0027161E"/>
    <w:rsid w:val="0027189B"/>
    <w:rsid w:val="002724BF"/>
    <w:rsid w:val="00272AD5"/>
    <w:rsid w:val="00272E62"/>
    <w:rsid w:val="00273482"/>
    <w:rsid w:val="00273AB4"/>
    <w:rsid w:val="00273EED"/>
    <w:rsid w:val="002740A0"/>
    <w:rsid w:val="002744F3"/>
    <w:rsid w:val="00274BC3"/>
    <w:rsid w:val="00274F23"/>
    <w:rsid w:val="00274F5D"/>
    <w:rsid w:val="00274FFD"/>
    <w:rsid w:val="002757D3"/>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7"/>
    <w:rsid w:val="00282E60"/>
    <w:rsid w:val="00283B68"/>
    <w:rsid w:val="00283E52"/>
    <w:rsid w:val="00284C80"/>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4FF"/>
    <w:rsid w:val="002A29FC"/>
    <w:rsid w:val="002A2E37"/>
    <w:rsid w:val="002A34AF"/>
    <w:rsid w:val="002A3569"/>
    <w:rsid w:val="002A39A6"/>
    <w:rsid w:val="002A404A"/>
    <w:rsid w:val="002A4593"/>
    <w:rsid w:val="002A4B89"/>
    <w:rsid w:val="002A4FAD"/>
    <w:rsid w:val="002A50D9"/>
    <w:rsid w:val="002A5986"/>
    <w:rsid w:val="002A72E6"/>
    <w:rsid w:val="002A7A98"/>
    <w:rsid w:val="002A7EB1"/>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145A"/>
    <w:rsid w:val="002C1AA7"/>
    <w:rsid w:val="002C24F2"/>
    <w:rsid w:val="002C27ED"/>
    <w:rsid w:val="002C2B51"/>
    <w:rsid w:val="002C30B0"/>
    <w:rsid w:val="002C47F7"/>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1782"/>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93C"/>
    <w:rsid w:val="002F0AAC"/>
    <w:rsid w:val="002F0C64"/>
    <w:rsid w:val="002F102F"/>
    <w:rsid w:val="002F168F"/>
    <w:rsid w:val="002F2B0D"/>
    <w:rsid w:val="002F2E73"/>
    <w:rsid w:val="002F2F5A"/>
    <w:rsid w:val="002F32D7"/>
    <w:rsid w:val="002F478E"/>
    <w:rsid w:val="002F47A4"/>
    <w:rsid w:val="002F48D7"/>
    <w:rsid w:val="002F498C"/>
    <w:rsid w:val="002F553C"/>
    <w:rsid w:val="002F5578"/>
    <w:rsid w:val="002F606E"/>
    <w:rsid w:val="002F65DE"/>
    <w:rsid w:val="002F70E8"/>
    <w:rsid w:val="002F7755"/>
    <w:rsid w:val="002F7FAB"/>
    <w:rsid w:val="00300262"/>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2D"/>
    <w:rsid w:val="00305A40"/>
    <w:rsid w:val="00305E24"/>
    <w:rsid w:val="0030696A"/>
    <w:rsid w:val="00306D4A"/>
    <w:rsid w:val="00306FA4"/>
    <w:rsid w:val="00307536"/>
    <w:rsid w:val="00307E2D"/>
    <w:rsid w:val="00310733"/>
    <w:rsid w:val="00310A42"/>
    <w:rsid w:val="00310DD5"/>
    <w:rsid w:val="00311165"/>
    <w:rsid w:val="0031131D"/>
    <w:rsid w:val="00311540"/>
    <w:rsid w:val="0031181A"/>
    <w:rsid w:val="0031199B"/>
    <w:rsid w:val="003132CF"/>
    <w:rsid w:val="00315905"/>
    <w:rsid w:val="00315E8B"/>
    <w:rsid w:val="0031662A"/>
    <w:rsid w:val="003176A9"/>
    <w:rsid w:val="003176B6"/>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279B"/>
    <w:rsid w:val="00332D91"/>
    <w:rsid w:val="003337E1"/>
    <w:rsid w:val="00335AEB"/>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152"/>
    <w:rsid w:val="003465AC"/>
    <w:rsid w:val="003468F2"/>
    <w:rsid w:val="00346F61"/>
    <w:rsid w:val="003475EA"/>
    <w:rsid w:val="00347791"/>
    <w:rsid w:val="00347AFB"/>
    <w:rsid w:val="00347CCC"/>
    <w:rsid w:val="003520F6"/>
    <w:rsid w:val="003556CE"/>
    <w:rsid w:val="0035606A"/>
    <w:rsid w:val="003563A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B1"/>
    <w:rsid w:val="00380BC5"/>
    <w:rsid w:val="00381574"/>
    <w:rsid w:val="00382212"/>
    <w:rsid w:val="0038244E"/>
    <w:rsid w:val="0038276D"/>
    <w:rsid w:val="00382A34"/>
    <w:rsid w:val="00382F06"/>
    <w:rsid w:val="00382F61"/>
    <w:rsid w:val="00383FA6"/>
    <w:rsid w:val="00385281"/>
    <w:rsid w:val="00385A69"/>
    <w:rsid w:val="00387384"/>
    <w:rsid w:val="003878CE"/>
    <w:rsid w:val="00387C7D"/>
    <w:rsid w:val="00387D0B"/>
    <w:rsid w:val="00387D3A"/>
    <w:rsid w:val="0039052D"/>
    <w:rsid w:val="00390C60"/>
    <w:rsid w:val="00391223"/>
    <w:rsid w:val="00391CEE"/>
    <w:rsid w:val="003929D2"/>
    <w:rsid w:val="00394871"/>
    <w:rsid w:val="00395152"/>
    <w:rsid w:val="003953D6"/>
    <w:rsid w:val="0039591C"/>
    <w:rsid w:val="00397746"/>
    <w:rsid w:val="00397875"/>
    <w:rsid w:val="003978BB"/>
    <w:rsid w:val="00397B9D"/>
    <w:rsid w:val="00397BB1"/>
    <w:rsid w:val="00397F9E"/>
    <w:rsid w:val="003A0385"/>
    <w:rsid w:val="003A2340"/>
    <w:rsid w:val="003A3280"/>
    <w:rsid w:val="003A44DE"/>
    <w:rsid w:val="003A476C"/>
    <w:rsid w:val="003A48F7"/>
    <w:rsid w:val="003A4EFC"/>
    <w:rsid w:val="003A50EC"/>
    <w:rsid w:val="003A52B8"/>
    <w:rsid w:val="003A6C34"/>
    <w:rsid w:val="003A7365"/>
    <w:rsid w:val="003A7943"/>
    <w:rsid w:val="003A7A02"/>
    <w:rsid w:val="003A7C8A"/>
    <w:rsid w:val="003A7F71"/>
    <w:rsid w:val="003B0921"/>
    <w:rsid w:val="003B1088"/>
    <w:rsid w:val="003B169E"/>
    <w:rsid w:val="003B174F"/>
    <w:rsid w:val="003B2A45"/>
    <w:rsid w:val="003B34A6"/>
    <w:rsid w:val="003B374B"/>
    <w:rsid w:val="003B3D0A"/>
    <w:rsid w:val="003B430C"/>
    <w:rsid w:val="003B4696"/>
    <w:rsid w:val="003B4B3A"/>
    <w:rsid w:val="003B4B9A"/>
    <w:rsid w:val="003B51B0"/>
    <w:rsid w:val="003B5B7B"/>
    <w:rsid w:val="003B7583"/>
    <w:rsid w:val="003B7E11"/>
    <w:rsid w:val="003C0755"/>
    <w:rsid w:val="003C1002"/>
    <w:rsid w:val="003C1C22"/>
    <w:rsid w:val="003C2268"/>
    <w:rsid w:val="003C26D4"/>
    <w:rsid w:val="003C28B9"/>
    <w:rsid w:val="003C3087"/>
    <w:rsid w:val="003C3794"/>
    <w:rsid w:val="003C4B0B"/>
    <w:rsid w:val="003C54FC"/>
    <w:rsid w:val="003C7517"/>
    <w:rsid w:val="003C76AF"/>
    <w:rsid w:val="003C76E2"/>
    <w:rsid w:val="003D0B5D"/>
    <w:rsid w:val="003D25EC"/>
    <w:rsid w:val="003D2802"/>
    <w:rsid w:val="003D552D"/>
    <w:rsid w:val="003D6965"/>
    <w:rsid w:val="003D6A6D"/>
    <w:rsid w:val="003D6B01"/>
    <w:rsid w:val="003D6B82"/>
    <w:rsid w:val="003D73A6"/>
    <w:rsid w:val="003D7605"/>
    <w:rsid w:val="003D79B6"/>
    <w:rsid w:val="003E0466"/>
    <w:rsid w:val="003E06AD"/>
    <w:rsid w:val="003E07F8"/>
    <w:rsid w:val="003E195E"/>
    <w:rsid w:val="003E1AA7"/>
    <w:rsid w:val="003E1CAD"/>
    <w:rsid w:val="003E277C"/>
    <w:rsid w:val="003E28E9"/>
    <w:rsid w:val="003E3219"/>
    <w:rsid w:val="003E38CC"/>
    <w:rsid w:val="003E3905"/>
    <w:rsid w:val="003E4244"/>
    <w:rsid w:val="003E5EBB"/>
    <w:rsid w:val="003E6EE8"/>
    <w:rsid w:val="003E76A4"/>
    <w:rsid w:val="003E77A2"/>
    <w:rsid w:val="003F0FDC"/>
    <w:rsid w:val="003F20CF"/>
    <w:rsid w:val="003F213C"/>
    <w:rsid w:val="003F37E0"/>
    <w:rsid w:val="003F403B"/>
    <w:rsid w:val="003F4510"/>
    <w:rsid w:val="003F4D08"/>
    <w:rsid w:val="003F5719"/>
    <w:rsid w:val="003F5C22"/>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733"/>
    <w:rsid w:val="004112BC"/>
    <w:rsid w:val="00411493"/>
    <w:rsid w:val="004116D2"/>
    <w:rsid w:val="00411F30"/>
    <w:rsid w:val="00412187"/>
    <w:rsid w:val="0041271A"/>
    <w:rsid w:val="00412EE5"/>
    <w:rsid w:val="00413F5B"/>
    <w:rsid w:val="004146B5"/>
    <w:rsid w:val="004148DA"/>
    <w:rsid w:val="00414FDE"/>
    <w:rsid w:val="0041548E"/>
    <w:rsid w:val="004155AA"/>
    <w:rsid w:val="004157F1"/>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91E"/>
    <w:rsid w:val="00425F42"/>
    <w:rsid w:val="00426569"/>
    <w:rsid w:val="00427BF0"/>
    <w:rsid w:val="00427D51"/>
    <w:rsid w:val="004303DE"/>
    <w:rsid w:val="00430478"/>
    <w:rsid w:val="00430690"/>
    <w:rsid w:val="00431189"/>
    <w:rsid w:val="0043170B"/>
    <w:rsid w:val="00432413"/>
    <w:rsid w:val="0043241B"/>
    <w:rsid w:val="004337D0"/>
    <w:rsid w:val="0043394C"/>
    <w:rsid w:val="00433A7A"/>
    <w:rsid w:val="00434201"/>
    <w:rsid w:val="00434384"/>
    <w:rsid w:val="004349A5"/>
    <w:rsid w:val="00435239"/>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08A1"/>
    <w:rsid w:val="00450AB6"/>
    <w:rsid w:val="0045149D"/>
    <w:rsid w:val="004514F4"/>
    <w:rsid w:val="00451924"/>
    <w:rsid w:val="0045192E"/>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57AD1"/>
    <w:rsid w:val="004604B0"/>
    <w:rsid w:val="00460D5A"/>
    <w:rsid w:val="00460FDC"/>
    <w:rsid w:val="004619F0"/>
    <w:rsid w:val="00462287"/>
    <w:rsid w:val="00462455"/>
    <w:rsid w:val="00462573"/>
    <w:rsid w:val="00463BDB"/>
    <w:rsid w:val="004647A2"/>
    <w:rsid w:val="004658E1"/>
    <w:rsid w:val="004661DD"/>
    <w:rsid w:val="00466D20"/>
    <w:rsid w:val="00466D2D"/>
    <w:rsid w:val="0046713B"/>
    <w:rsid w:val="0046714B"/>
    <w:rsid w:val="00467403"/>
    <w:rsid w:val="004702EE"/>
    <w:rsid w:val="0047065D"/>
    <w:rsid w:val="004712D4"/>
    <w:rsid w:val="00471C8A"/>
    <w:rsid w:val="00471D4E"/>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3CF"/>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09C"/>
    <w:rsid w:val="004B076B"/>
    <w:rsid w:val="004B15EC"/>
    <w:rsid w:val="004B19BA"/>
    <w:rsid w:val="004B262A"/>
    <w:rsid w:val="004B2BE4"/>
    <w:rsid w:val="004B42D8"/>
    <w:rsid w:val="004B515E"/>
    <w:rsid w:val="004B529A"/>
    <w:rsid w:val="004C05A1"/>
    <w:rsid w:val="004C117C"/>
    <w:rsid w:val="004C14FA"/>
    <w:rsid w:val="004C15D7"/>
    <w:rsid w:val="004C16DA"/>
    <w:rsid w:val="004C277A"/>
    <w:rsid w:val="004C2A37"/>
    <w:rsid w:val="004C3155"/>
    <w:rsid w:val="004C5E63"/>
    <w:rsid w:val="004C62EA"/>
    <w:rsid w:val="004C6C48"/>
    <w:rsid w:val="004C6FA3"/>
    <w:rsid w:val="004C78AF"/>
    <w:rsid w:val="004D0751"/>
    <w:rsid w:val="004D0E22"/>
    <w:rsid w:val="004D0FA0"/>
    <w:rsid w:val="004D19FA"/>
    <w:rsid w:val="004D32EE"/>
    <w:rsid w:val="004D36C9"/>
    <w:rsid w:val="004D36CD"/>
    <w:rsid w:val="004D4EB8"/>
    <w:rsid w:val="004D50FA"/>
    <w:rsid w:val="004D5138"/>
    <w:rsid w:val="004D6148"/>
    <w:rsid w:val="004D684A"/>
    <w:rsid w:val="004D6E9A"/>
    <w:rsid w:val="004D7170"/>
    <w:rsid w:val="004D7699"/>
    <w:rsid w:val="004D7C7D"/>
    <w:rsid w:val="004E014A"/>
    <w:rsid w:val="004E0C91"/>
    <w:rsid w:val="004E0FF3"/>
    <w:rsid w:val="004E109D"/>
    <w:rsid w:val="004E1F77"/>
    <w:rsid w:val="004E21E0"/>
    <w:rsid w:val="004E2386"/>
    <w:rsid w:val="004E2B3B"/>
    <w:rsid w:val="004E359B"/>
    <w:rsid w:val="004E3757"/>
    <w:rsid w:val="004E3A2F"/>
    <w:rsid w:val="004E3AB8"/>
    <w:rsid w:val="004E3F71"/>
    <w:rsid w:val="004E4039"/>
    <w:rsid w:val="004E471B"/>
    <w:rsid w:val="004E4869"/>
    <w:rsid w:val="004E5378"/>
    <w:rsid w:val="004E55E5"/>
    <w:rsid w:val="004E570C"/>
    <w:rsid w:val="004E6247"/>
    <w:rsid w:val="004E6500"/>
    <w:rsid w:val="004E71C6"/>
    <w:rsid w:val="004E75E8"/>
    <w:rsid w:val="004E7FA6"/>
    <w:rsid w:val="004F09C2"/>
    <w:rsid w:val="004F0A1E"/>
    <w:rsid w:val="004F0BFD"/>
    <w:rsid w:val="004F0CDA"/>
    <w:rsid w:val="004F11EB"/>
    <w:rsid w:val="004F1922"/>
    <w:rsid w:val="004F2069"/>
    <w:rsid w:val="004F2A93"/>
    <w:rsid w:val="004F2DD1"/>
    <w:rsid w:val="004F436C"/>
    <w:rsid w:val="004F44D2"/>
    <w:rsid w:val="004F473F"/>
    <w:rsid w:val="004F4D05"/>
    <w:rsid w:val="004F4E90"/>
    <w:rsid w:val="004F4FBA"/>
    <w:rsid w:val="004F4FF6"/>
    <w:rsid w:val="004F5331"/>
    <w:rsid w:val="004F54B4"/>
    <w:rsid w:val="004F5A08"/>
    <w:rsid w:val="004F5BFE"/>
    <w:rsid w:val="004F63C6"/>
    <w:rsid w:val="004F6C9F"/>
    <w:rsid w:val="004F6E7A"/>
    <w:rsid w:val="004F7718"/>
    <w:rsid w:val="00501053"/>
    <w:rsid w:val="005016E3"/>
    <w:rsid w:val="00501A74"/>
    <w:rsid w:val="0050328D"/>
    <w:rsid w:val="005034C7"/>
    <w:rsid w:val="00503944"/>
    <w:rsid w:val="005040FD"/>
    <w:rsid w:val="0050568E"/>
    <w:rsid w:val="005065E5"/>
    <w:rsid w:val="005072D2"/>
    <w:rsid w:val="005074C5"/>
    <w:rsid w:val="005076BB"/>
    <w:rsid w:val="00507764"/>
    <w:rsid w:val="00507ABE"/>
    <w:rsid w:val="00510932"/>
    <w:rsid w:val="00511FA6"/>
    <w:rsid w:val="005123CA"/>
    <w:rsid w:val="005124BD"/>
    <w:rsid w:val="0051332A"/>
    <w:rsid w:val="00513330"/>
    <w:rsid w:val="0051348A"/>
    <w:rsid w:val="00513AF6"/>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26B"/>
    <w:rsid w:val="0052062E"/>
    <w:rsid w:val="00520737"/>
    <w:rsid w:val="00521586"/>
    <w:rsid w:val="005219A3"/>
    <w:rsid w:val="00521C30"/>
    <w:rsid w:val="00521E41"/>
    <w:rsid w:val="00521F70"/>
    <w:rsid w:val="0052206C"/>
    <w:rsid w:val="0052210B"/>
    <w:rsid w:val="00522160"/>
    <w:rsid w:val="005225F6"/>
    <w:rsid w:val="00522DF0"/>
    <w:rsid w:val="005238A1"/>
    <w:rsid w:val="00524AD0"/>
    <w:rsid w:val="0052538D"/>
    <w:rsid w:val="00525658"/>
    <w:rsid w:val="0052599D"/>
    <w:rsid w:val="00525EAA"/>
    <w:rsid w:val="00526439"/>
    <w:rsid w:val="00527542"/>
    <w:rsid w:val="00527BFD"/>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A99"/>
    <w:rsid w:val="005454D3"/>
    <w:rsid w:val="005466D1"/>
    <w:rsid w:val="00546E29"/>
    <w:rsid w:val="005474D3"/>
    <w:rsid w:val="00550599"/>
    <w:rsid w:val="00550645"/>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70A5"/>
    <w:rsid w:val="0056724F"/>
    <w:rsid w:val="0056780E"/>
    <w:rsid w:val="005708E7"/>
    <w:rsid w:val="00570E81"/>
    <w:rsid w:val="00572414"/>
    <w:rsid w:val="00572861"/>
    <w:rsid w:val="0057293B"/>
    <w:rsid w:val="00573ABA"/>
    <w:rsid w:val="005748E7"/>
    <w:rsid w:val="0057536A"/>
    <w:rsid w:val="00577104"/>
    <w:rsid w:val="005771A1"/>
    <w:rsid w:val="00577721"/>
    <w:rsid w:val="00577AD2"/>
    <w:rsid w:val="00577E23"/>
    <w:rsid w:val="00580811"/>
    <w:rsid w:val="00580B8D"/>
    <w:rsid w:val="00580C8C"/>
    <w:rsid w:val="00581910"/>
    <w:rsid w:val="00581974"/>
    <w:rsid w:val="005820BB"/>
    <w:rsid w:val="00582C44"/>
    <w:rsid w:val="00582C49"/>
    <w:rsid w:val="00583507"/>
    <w:rsid w:val="005840CD"/>
    <w:rsid w:val="00584823"/>
    <w:rsid w:val="005848F8"/>
    <w:rsid w:val="005858CC"/>
    <w:rsid w:val="00586648"/>
    <w:rsid w:val="005866DD"/>
    <w:rsid w:val="00586A65"/>
    <w:rsid w:val="00587C37"/>
    <w:rsid w:val="00590E1F"/>
    <w:rsid w:val="00591898"/>
    <w:rsid w:val="00591F62"/>
    <w:rsid w:val="00592B86"/>
    <w:rsid w:val="005931EF"/>
    <w:rsid w:val="00593896"/>
    <w:rsid w:val="00593BCF"/>
    <w:rsid w:val="0059490B"/>
    <w:rsid w:val="00594B58"/>
    <w:rsid w:val="00595229"/>
    <w:rsid w:val="0059564A"/>
    <w:rsid w:val="00596BAA"/>
    <w:rsid w:val="00596D16"/>
    <w:rsid w:val="00597F28"/>
    <w:rsid w:val="005A012E"/>
    <w:rsid w:val="005A05B3"/>
    <w:rsid w:val="005A0D2E"/>
    <w:rsid w:val="005A1705"/>
    <w:rsid w:val="005A1723"/>
    <w:rsid w:val="005A189D"/>
    <w:rsid w:val="005A2285"/>
    <w:rsid w:val="005A34BF"/>
    <w:rsid w:val="005A3570"/>
    <w:rsid w:val="005A381A"/>
    <w:rsid w:val="005A3DDA"/>
    <w:rsid w:val="005A5B45"/>
    <w:rsid w:val="005A6F21"/>
    <w:rsid w:val="005B0F06"/>
    <w:rsid w:val="005B1185"/>
    <w:rsid w:val="005B1246"/>
    <w:rsid w:val="005B1B7E"/>
    <w:rsid w:val="005B20E2"/>
    <w:rsid w:val="005B24AF"/>
    <w:rsid w:val="005B3A8E"/>
    <w:rsid w:val="005B3BF3"/>
    <w:rsid w:val="005B4A7F"/>
    <w:rsid w:val="005B4C84"/>
    <w:rsid w:val="005B4CC3"/>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752"/>
    <w:rsid w:val="005D3757"/>
    <w:rsid w:val="005D3960"/>
    <w:rsid w:val="005D4696"/>
    <w:rsid w:val="005D4B2A"/>
    <w:rsid w:val="005D4CA1"/>
    <w:rsid w:val="005D4D60"/>
    <w:rsid w:val="005D597C"/>
    <w:rsid w:val="005D61C7"/>
    <w:rsid w:val="005D733C"/>
    <w:rsid w:val="005D7B82"/>
    <w:rsid w:val="005D7C3D"/>
    <w:rsid w:val="005D7D0B"/>
    <w:rsid w:val="005E022D"/>
    <w:rsid w:val="005E0DB3"/>
    <w:rsid w:val="005E0FC5"/>
    <w:rsid w:val="005E1561"/>
    <w:rsid w:val="005E169A"/>
    <w:rsid w:val="005E1900"/>
    <w:rsid w:val="005E2038"/>
    <w:rsid w:val="005E318A"/>
    <w:rsid w:val="005E3787"/>
    <w:rsid w:val="005E4559"/>
    <w:rsid w:val="005E49D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D86"/>
    <w:rsid w:val="00612B48"/>
    <w:rsid w:val="00612D1C"/>
    <w:rsid w:val="00613851"/>
    <w:rsid w:val="00613A7C"/>
    <w:rsid w:val="00613FCD"/>
    <w:rsid w:val="0061420C"/>
    <w:rsid w:val="006146D0"/>
    <w:rsid w:val="00614A6A"/>
    <w:rsid w:val="00614F9D"/>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061E"/>
    <w:rsid w:val="006516E6"/>
    <w:rsid w:val="00651722"/>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26D8"/>
    <w:rsid w:val="00663047"/>
    <w:rsid w:val="00663234"/>
    <w:rsid w:val="006633E3"/>
    <w:rsid w:val="0066369C"/>
    <w:rsid w:val="00665459"/>
    <w:rsid w:val="00665645"/>
    <w:rsid w:val="00667282"/>
    <w:rsid w:val="00667BF4"/>
    <w:rsid w:val="00670A72"/>
    <w:rsid w:val="00670FAD"/>
    <w:rsid w:val="00673ACC"/>
    <w:rsid w:val="0067592D"/>
    <w:rsid w:val="00676A92"/>
    <w:rsid w:val="00677C27"/>
    <w:rsid w:val="006802A2"/>
    <w:rsid w:val="00681567"/>
    <w:rsid w:val="0068164A"/>
    <w:rsid w:val="006817AF"/>
    <w:rsid w:val="00681B10"/>
    <w:rsid w:val="00681CF1"/>
    <w:rsid w:val="00682093"/>
    <w:rsid w:val="0068244A"/>
    <w:rsid w:val="0068315E"/>
    <w:rsid w:val="00683585"/>
    <w:rsid w:val="00684F4D"/>
    <w:rsid w:val="00685417"/>
    <w:rsid w:val="00685766"/>
    <w:rsid w:val="00685999"/>
    <w:rsid w:val="006860F8"/>
    <w:rsid w:val="00686FFD"/>
    <w:rsid w:val="00687690"/>
    <w:rsid w:val="00690D3C"/>
    <w:rsid w:val="0069199C"/>
    <w:rsid w:val="00692C88"/>
    <w:rsid w:val="0069348E"/>
    <w:rsid w:val="006939F1"/>
    <w:rsid w:val="00694F61"/>
    <w:rsid w:val="00695A2D"/>
    <w:rsid w:val="00696853"/>
    <w:rsid w:val="006979D1"/>
    <w:rsid w:val="00697DE9"/>
    <w:rsid w:val="006A0419"/>
    <w:rsid w:val="006A06EB"/>
    <w:rsid w:val="006A0C26"/>
    <w:rsid w:val="006A2462"/>
    <w:rsid w:val="006A26AC"/>
    <w:rsid w:val="006A2751"/>
    <w:rsid w:val="006A33B9"/>
    <w:rsid w:val="006A3932"/>
    <w:rsid w:val="006A3E6A"/>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A92"/>
    <w:rsid w:val="006C5039"/>
    <w:rsid w:val="006C54BC"/>
    <w:rsid w:val="006C6A27"/>
    <w:rsid w:val="006C7361"/>
    <w:rsid w:val="006C7584"/>
    <w:rsid w:val="006D02F1"/>
    <w:rsid w:val="006D06D5"/>
    <w:rsid w:val="006D077C"/>
    <w:rsid w:val="006D081C"/>
    <w:rsid w:val="006D0FD8"/>
    <w:rsid w:val="006D1063"/>
    <w:rsid w:val="006D1324"/>
    <w:rsid w:val="006D1B46"/>
    <w:rsid w:val="006D2CF5"/>
    <w:rsid w:val="006D37A7"/>
    <w:rsid w:val="006D3E58"/>
    <w:rsid w:val="006D44BD"/>
    <w:rsid w:val="006D4576"/>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728"/>
    <w:rsid w:val="006E1CD6"/>
    <w:rsid w:val="006E1DB8"/>
    <w:rsid w:val="006E2F82"/>
    <w:rsid w:val="006E3CE3"/>
    <w:rsid w:val="006E4292"/>
    <w:rsid w:val="006E4FA1"/>
    <w:rsid w:val="006E5466"/>
    <w:rsid w:val="006E58EA"/>
    <w:rsid w:val="006E7EEF"/>
    <w:rsid w:val="006F02F3"/>
    <w:rsid w:val="006F054C"/>
    <w:rsid w:val="006F0A77"/>
    <w:rsid w:val="006F0DB8"/>
    <w:rsid w:val="006F0ECC"/>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285"/>
    <w:rsid w:val="0070199D"/>
    <w:rsid w:val="00701DE4"/>
    <w:rsid w:val="00701F76"/>
    <w:rsid w:val="007021F0"/>
    <w:rsid w:val="0070259F"/>
    <w:rsid w:val="007026A3"/>
    <w:rsid w:val="00703110"/>
    <w:rsid w:val="0070355A"/>
    <w:rsid w:val="007036E9"/>
    <w:rsid w:val="0070452F"/>
    <w:rsid w:val="007047CF"/>
    <w:rsid w:val="007048E5"/>
    <w:rsid w:val="00704BBC"/>
    <w:rsid w:val="00705446"/>
    <w:rsid w:val="00706643"/>
    <w:rsid w:val="007069EF"/>
    <w:rsid w:val="00706D4D"/>
    <w:rsid w:val="007075CF"/>
    <w:rsid w:val="007075DB"/>
    <w:rsid w:val="00710F18"/>
    <w:rsid w:val="00711184"/>
    <w:rsid w:val="00712146"/>
    <w:rsid w:val="00712ADA"/>
    <w:rsid w:val="00713029"/>
    <w:rsid w:val="0071319B"/>
    <w:rsid w:val="0071325D"/>
    <w:rsid w:val="00713E04"/>
    <w:rsid w:val="007148B0"/>
    <w:rsid w:val="00714FF5"/>
    <w:rsid w:val="0071616A"/>
    <w:rsid w:val="00717785"/>
    <w:rsid w:val="00717DAD"/>
    <w:rsid w:val="007201A7"/>
    <w:rsid w:val="00720614"/>
    <w:rsid w:val="00720841"/>
    <w:rsid w:val="00720E43"/>
    <w:rsid w:val="007211DE"/>
    <w:rsid w:val="00721BB7"/>
    <w:rsid w:val="00722A60"/>
    <w:rsid w:val="00722A99"/>
    <w:rsid w:val="00722E8C"/>
    <w:rsid w:val="00722EE3"/>
    <w:rsid w:val="0072321D"/>
    <w:rsid w:val="007239B5"/>
    <w:rsid w:val="00724F71"/>
    <w:rsid w:val="00725A00"/>
    <w:rsid w:val="00725AEA"/>
    <w:rsid w:val="007267BC"/>
    <w:rsid w:val="00727B1A"/>
    <w:rsid w:val="00727E23"/>
    <w:rsid w:val="007300DD"/>
    <w:rsid w:val="0073023A"/>
    <w:rsid w:val="007302C9"/>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4B0"/>
    <w:rsid w:val="0073791D"/>
    <w:rsid w:val="00737DE8"/>
    <w:rsid w:val="007401E3"/>
    <w:rsid w:val="00740516"/>
    <w:rsid w:val="007409AE"/>
    <w:rsid w:val="00741BA7"/>
    <w:rsid w:val="00742208"/>
    <w:rsid w:val="00742CEC"/>
    <w:rsid w:val="007433DD"/>
    <w:rsid w:val="0074377A"/>
    <w:rsid w:val="00743D66"/>
    <w:rsid w:val="0074511F"/>
    <w:rsid w:val="00745943"/>
    <w:rsid w:val="00746115"/>
    <w:rsid w:val="007471C9"/>
    <w:rsid w:val="007478AE"/>
    <w:rsid w:val="00747981"/>
    <w:rsid w:val="00747C2C"/>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24C"/>
    <w:rsid w:val="0075636D"/>
    <w:rsid w:val="007563DA"/>
    <w:rsid w:val="00756452"/>
    <w:rsid w:val="007567DE"/>
    <w:rsid w:val="007573E9"/>
    <w:rsid w:val="00760923"/>
    <w:rsid w:val="00760B5B"/>
    <w:rsid w:val="00760C49"/>
    <w:rsid w:val="00760E85"/>
    <w:rsid w:val="00760FD8"/>
    <w:rsid w:val="00761322"/>
    <w:rsid w:val="00761945"/>
    <w:rsid w:val="00761C7E"/>
    <w:rsid w:val="00761DB8"/>
    <w:rsid w:val="007628E4"/>
    <w:rsid w:val="007630D8"/>
    <w:rsid w:val="007633B6"/>
    <w:rsid w:val="00764455"/>
    <w:rsid w:val="00764771"/>
    <w:rsid w:val="00764A27"/>
    <w:rsid w:val="007654C7"/>
    <w:rsid w:val="0076564D"/>
    <w:rsid w:val="00766729"/>
    <w:rsid w:val="007674CC"/>
    <w:rsid w:val="00767582"/>
    <w:rsid w:val="007676AD"/>
    <w:rsid w:val="00770B8A"/>
    <w:rsid w:val="00771158"/>
    <w:rsid w:val="007714FF"/>
    <w:rsid w:val="00771908"/>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D15"/>
    <w:rsid w:val="00783E54"/>
    <w:rsid w:val="0078457F"/>
    <w:rsid w:val="0078479D"/>
    <w:rsid w:val="007851FB"/>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AEA"/>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4A03"/>
    <w:rsid w:val="007B5764"/>
    <w:rsid w:val="007B5F96"/>
    <w:rsid w:val="007B602C"/>
    <w:rsid w:val="007B6389"/>
    <w:rsid w:val="007B6854"/>
    <w:rsid w:val="007B7726"/>
    <w:rsid w:val="007B7F14"/>
    <w:rsid w:val="007C06D6"/>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3624"/>
    <w:rsid w:val="007D398D"/>
    <w:rsid w:val="007D3BA9"/>
    <w:rsid w:val="007D454D"/>
    <w:rsid w:val="007D57B8"/>
    <w:rsid w:val="007D5985"/>
    <w:rsid w:val="007D59C4"/>
    <w:rsid w:val="007D63C2"/>
    <w:rsid w:val="007D6432"/>
    <w:rsid w:val="007D66EC"/>
    <w:rsid w:val="007D6AA6"/>
    <w:rsid w:val="007D749C"/>
    <w:rsid w:val="007D74B6"/>
    <w:rsid w:val="007D787D"/>
    <w:rsid w:val="007D7F2B"/>
    <w:rsid w:val="007E03DC"/>
    <w:rsid w:val="007E0642"/>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185"/>
    <w:rsid w:val="00805D03"/>
    <w:rsid w:val="00805E54"/>
    <w:rsid w:val="008062E5"/>
    <w:rsid w:val="00806501"/>
    <w:rsid w:val="00807484"/>
    <w:rsid w:val="008103CE"/>
    <w:rsid w:val="00810BB1"/>
    <w:rsid w:val="00811CF2"/>
    <w:rsid w:val="00811DB4"/>
    <w:rsid w:val="008139B3"/>
    <w:rsid w:val="0081414E"/>
    <w:rsid w:val="00815A1A"/>
    <w:rsid w:val="008160D1"/>
    <w:rsid w:val="00816465"/>
    <w:rsid w:val="0081652B"/>
    <w:rsid w:val="00816B41"/>
    <w:rsid w:val="0082007C"/>
    <w:rsid w:val="008201C7"/>
    <w:rsid w:val="00820662"/>
    <w:rsid w:val="00821319"/>
    <w:rsid w:val="00822155"/>
    <w:rsid w:val="00823C93"/>
    <w:rsid w:val="0082427A"/>
    <w:rsid w:val="00824AF1"/>
    <w:rsid w:val="00824F9B"/>
    <w:rsid w:val="00825035"/>
    <w:rsid w:val="00825F35"/>
    <w:rsid w:val="00830155"/>
    <w:rsid w:val="0083027F"/>
    <w:rsid w:val="0083083E"/>
    <w:rsid w:val="0083192D"/>
    <w:rsid w:val="00831944"/>
    <w:rsid w:val="00831C34"/>
    <w:rsid w:val="00832119"/>
    <w:rsid w:val="0083305C"/>
    <w:rsid w:val="008330AE"/>
    <w:rsid w:val="0083333C"/>
    <w:rsid w:val="00833564"/>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5C0"/>
    <w:rsid w:val="00845E4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6537"/>
    <w:rsid w:val="00886F70"/>
    <w:rsid w:val="00887540"/>
    <w:rsid w:val="00887AC5"/>
    <w:rsid w:val="0089047B"/>
    <w:rsid w:val="008904A9"/>
    <w:rsid w:val="008910A5"/>
    <w:rsid w:val="00891D20"/>
    <w:rsid w:val="00892910"/>
    <w:rsid w:val="00892FC3"/>
    <w:rsid w:val="0089371B"/>
    <w:rsid w:val="0089378B"/>
    <w:rsid w:val="00893BA0"/>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10CA"/>
    <w:rsid w:val="008A1612"/>
    <w:rsid w:val="008A1C6A"/>
    <w:rsid w:val="008A21FB"/>
    <w:rsid w:val="008A228D"/>
    <w:rsid w:val="008A2406"/>
    <w:rsid w:val="008A2BC5"/>
    <w:rsid w:val="008A2C37"/>
    <w:rsid w:val="008A33EA"/>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55F"/>
    <w:rsid w:val="008B5720"/>
    <w:rsid w:val="008B5AAF"/>
    <w:rsid w:val="008B600D"/>
    <w:rsid w:val="008B654E"/>
    <w:rsid w:val="008B683B"/>
    <w:rsid w:val="008B6C7D"/>
    <w:rsid w:val="008B72D9"/>
    <w:rsid w:val="008B774A"/>
    <w:rsid w:val="008C0286"/>
    <w:rsid w:val="008C02B9"/>
    <w:rsid w:val="008C06F1"/>
    <w:rsid w:val="008C143F"/>
    <w:rsid w:val="008C1786"/>
    <w:rsid w:val="008C17DB"/>
    <w:rsid w:val="008C1AE3"/>
    <w:rsid w:val="008C1CB9"/>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3498"/>
    <w:rsid w:val="008E356B"/>
    <w:rsid w:val="008E3F53"/>
    <w:rsid w:val="008E457B"/>
    <w:rsid w:val="008E461B"/>
    <w:rsid w:val="008E4B28"/>
    <w:rsid w:val="008E4CDB"/>
    <w:rsid w:val="008E504C"/>
    <w:rsid w:val="008E579F"/>
    <w:rsid w:val="008E673F"/>
    <w:rsid w:val="008E6BD7"/>
    <w:rsid w:val="008E726B"/>
    <w:rsid w:val="008E7DB1"/>
    <w:rsid w:val="008F08DA"/>
    <w:rsid w:val="008F0D0A"/>
    <w:rsid w:val="008F0D87"/>
    <w:rsid w:val="008F1A61"/>
    <w:rsid w:val="008F1F7E"/>
    <w:rsid w:val="008F2954"/>
    <w:rsid w:val="008F2C1A"/>
    <w:rsid w:val="008F2DA7"/>
    <w:rsid w:val="008F3781"/>
    <w:rsid w:val="008F3816"/>
    <w:rsid w:val="008F3842"/>
    <w:rsid w:val="008F66A0"/>
    <w:rsid w:val="008F6F00"/>
    <w:rsid w:val="008F70A5"/>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0B4D"/>
    <w:rsid w:val="00911208"/>
    <w:rsid w:val="00911618"/>
    <w:rsid w:val="00912868"/>
    <w:rsid w:val="00912ABA"/>
    <w:rsid w:val="00912F56"/>
    <w:rsid w:val="00913286"/>
    <w:rsid w:val="00914B21"/>
    <w:rsid w:val="0091552E"/>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27F"/>
    <w:rsid w:val="00925B92"/>
    <w:rsid w:val="00926C59"/>
    <w:rsid w:val="00927276"/>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E00"/>
    <w:rsid w:val="009521DE"/>
    <w:rsid w:val="00952622"/>
    <w:rsid w:val="0095267C"/>
    <w:rsid w:val="00952FA2"/>
    <w:rsid w:val="00953564"/>
    <w:rsid w:val="009537AA"/>
    <w:rsid w:val="00953C08"/>
    <w:rsid w:val="00953CB4"/>
    <w:rsid w:val="00954582"/>
    <w:rsid w:val="00954B5B"/>
    <w:rsid w:val="009550CB"/>
    <w:rsid w:val="00955199"/>
    <w:rsid w:val="00955252"/>
    <w:rsid w:val="0095561C"/>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6DDC"/>
    <w:rsid w:val="00967B60"/>
    <w:rsid w:val="0097123A"/>
    <w:rsid w:val="00972140"/>
    <w:rsid w:val="00972716"/>
    <w:rsid w:val="00972880"/>
    <w:rsid w:val="009735B8"/>
    <w:rsid w:val="00973C94"/>
    <w:rsid w:val="00973CF2"/>
    <w:rsid w:val="009744EE"/>
    <w:rsid w:val="00974799"/>
    <w:rsid w:val="009751BB"/>
    <w:rsid w:val="00975C1D"/>
    <w:rsid w:val="00975DD6"/>
    <w:rsid w:val="0097648C"/>
    <w:rsid w:val="00976A81"/>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0E2"/>
    <w:rsid w:val="0099146E"/>
    <w:rsid w:val="009919FF"/>
    <w:rsid w:val="0099443A"/>
    <w:rsid w:val="00994C9F"/>
    <w:rsid w:val="00994FE1"/>
    <w:rsid w:val="00995005"/>
    <w:rsid w:val="00995022"/>
    <w:rsid w:val="00995BB1"/>
    <w:rsid w:val="00996836"/>
    <w:rsid w:val="009971D9"/>
    <w:rsid w:val="00997E3D"/>
    <w:rsid w:val="009A06A2"/>
    <w:rsid w:val="009A076E"/>
    <w:rsid w:val="009A0A04"/>
    <w:rsid w:val="009A0BDB"/>
    <w:rsid w:val="009A1F29"/>
    <w:rsid w:val="009A2587"/>
    <w:rsid w:val="009A38BA"/>
    <w:rsid w:val="009A41D9"/>
    <w:rsid w:val="009A48A6"/>
    <w:rsid w:val="009A5B4F"/>
    <w:rsid w:val="009A5F23"/>
    <w:rsid w:val="009A6DD1"/>
    <w:rsid w:val="009A707A"/>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5B36"/>
    <w:rsid w:val="009C6C04"/>
    <w:rsid w:val="009D2B7D"/>
    <w:rsid w:val="009D3332"/>
    <w:rsid w:val="009D337E"/>
    <w:rsid w:val="009D41C5"/>
    <w:rsid w:val="009D4BFD"/>
    <w:rsid w:val="009D4CA4"/>
    <w:rsid w:val="009D51C7"/>
    <w:rsid w:val="009D5A07"/>
    <w:rsid w:val="009D5E3D"/>
    <w:rsid w:val="009D6BBB"/>
    <w:rsid w:val="009D7957"/>
    <w:rsid w:val="009E1352"/>
    <w:rsid w:val="009E146E"/>
    <w:rsid w:val="009E14F5"/>
    <w:rsid w:val="009E2A80"/>
    <w:rsid w:val="009E2D32"/>
    <w:rsid w:val="009E32A3"/>
    <w:rsid w:val="009E4020"/>
    <w:rsid w:val="009E44DE"/>
    <w:rsid w:val="009E47D4"/>
    <w:rsid w:val="009E4E07"/>
    <w:rsid w:val="009E5217"/>
    <w:rsid w:val="009E525C"/>
    <w:rsid w:val="009E602A"/>
    <w:rsid w:val="009E6074"/>
    <w:rsid w:val="009E6A70"/>
    <w:rsid w:val="009E76E2"/>
    <w:rsid w:val="009E7CE7"/>
    <w:rsid w:val="009E7D9B"/>
    <w:rsid w:val="009E7E2A"/>
    <w:rsid w:val="009F151C"/>
    <w:rsid w:val="009F16C8"/>
    <w:rsid w:val="009F22B2"/>
    <w:rsid w:val="009F2731"/>
    <w:rsid w:val="009F2DA9"/>
    <w:rsid w:val="009F2FAE"/>
    <w:rsid w:val="009F2FBC"/>
    <w:rsid w:val="009F3255"/>
    <w:rsid w:val="009F33F0"/>
    <w:rsid w:val="009F3C02"/>
    <w:rsid w:val="009F3FD1"/>
    <w:rsid w:val="009F42D4"/>
    <w:rsid w:val="009F4319"/>
    <w:rsid w:val="009F4CA7"/>
    <w:rsid w:val="009F4F9F"/>
    <w:rsid w:val="009F524F"/>
    <w:rsid w:val="009F643B"/>
    <w:rsid w:val="009F64A4"/>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668"/>
    <w:rsid w:val="00A1072A"/>
    <w:rsid w:val="00A1098A"/>
    <w:rsid w:val="00A10D69"/>
    <w:rsid w:val="00A10EC6"/>
    <w:rsid w:val="00A110E2"/>
    <w:rsid w:val="00A11342"/>
    <w:rsid w:val="00A12368"/>
    <w:rsid w:val="00A124C1"/>
    <w:rsid w:val="00A13562"/>
    <w:rsid w:val="00A14117"/>
    <w:rsid w:val="00A14215"/>
    <w:rsid w:val="00A14872"/>
    <w:rsid w:val="00A14B1F"/>
    <w:rsid w:val="00A14DA8"/>
    <w:rsid w:val="00A14E7F"/>
    <w:rsid w:val="00A15FD9"/>
    <w:rsid w:val="00A16351"/>
    <w:rsid w:val="00A16ED4"/>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6E8"/>
    <w:rsid w:val="00A31BA9"/>
    <w:rsid w:val="00A31C1D"/>
    <w:rsid w:val="00A33F9F"/>
    <w:rsid w:val="00A3412B"/>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0640"/>
    <w:rsid w:val="00A41980"/>
    <w:rsid w:val="00A41E86"/>
    <w:rsid w:val="00A42BC6"/>
    <w:rsid w:val="00A4339A"/>
    <w:rsid w:val="00A433B0"/>
    <w:rsid w:val="00A441D4"/>
    <w:rsid w:val="00A463AC"/>
    <w:rsid w:val="00A4676E"/>
    <w:rsid w:val="00A4677F"/>
    <w:rsid w:val="00A46A68"/>
    <w:rsid w:val="00A47581"/>
    <w:rsid w:val="00A4796C"/>
    <w:rsid w:val="00A479FA"/>
    <w:rsid w:val="00A47ECA"/>
    <w:rsid w:val="00A47FB0"/>
    <w:rsid w:val="00A50663"/>
    <w:rsid w:val="00A51FA9"/>
    <w:rsid w:val="00A522D1"/>
    <w:rsid w:val="00A5343D"/>
    <w:rsid w:val="00A53C2E"/>
    <w:rsid w:val="00A542D6"/>
    <w:rsid w:val="00A5452C"/>
    <w:rsid w:val="00A547EC"/>
    <w:rsid w:val="00A54817"/>
    <w:rsid w:val="00A55256"/>
    <w:rsid w:val="00A554D1"/>
    <w:rsid w:val="00A5564B"/>
    <w:rsid w:val="00A607F5"/>
    <w:rsid w:val="00A612B4"/>
    <w:rsid w:val="00A613B0"/>
    <w:rsid w:val="00A632F4"/>
    <w:rsid w:val="00A64127"/>
    <w:rsid w:val="00A64AF7"/>
    <w:rsid w:val="00A65623"/>
    <w:rsid w:val="00A65C15"/>
    <w:rsid w:val="00A67A57"/>
    <w:rsid w:val="00A7041C"/>
    <w:rsid w:val="00A70A2F"/>
    <w:rsid w:val="00A70BC0"/>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0D1"/>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0DC8"/>
    <w:rsid w:val="00AA1327"/>
    <w:rsid w:val="00AA1394"/>
    <w:rsid w:val="00AA1A76"/>
    <w:rsid w:val="00AA1B31"/>
    <w:rsid w:val="00AA1BFD"/>
    <w:rsid w:val="00AA1EAB"/>
    <w:rsid w:val="00AA2E6D"/>
    <w:rsid w:val="00AA2F05"/>
    <w:rsid w:val="00AA3254"/>
    <w:rsid w:val="00AA39AA"/>
    <w:rsid w:val="00AA479D"/>
    <w:rsid w:val="00AA4BE6"/>
    <w:rsid w:val="00AA51F9"/>
    <w:rsid w:val="00AA538D"/>
    <w:rsid w:val="00AA55ED"/>
    <w:rsid w:val="00AA5E5C"/>
    <w:rsid w:val="00AA6446"/>
    <w:rsid w:val="00AB03D9"/>
    <w:rsid w:val="00AB10A1"/>
    <w:rsid w:val="00AB1324"/>
    <w:rsid w:val="00AB1AFA"/>
    <w:rsid w:val="00AB1BF9"/>
    <w:rsid w:val="00AB2C53"/>
    <w:rsid w:val="00AB3197"/>
    <w:rsid w:val="00AB31E6"/>
    <w:rsid w:val="00AB3CF0"/>
    <w:rsid w:val="00AB3FCA"/>
    <w:rsid w:val="00AB55AD"/>
    <w:rsid w:val="00AB6296"/>
    <w:rsid w:val="00AB6371"/>
    <w:rsid w:val="00AB6B4D"/>
    <w:rsid w:val="00AB6EF8"/>
    <w:rsid w:val="00AB6FE1"/>
    <w:rsid w:val="00AB72EE"/>
    <w:rsid w:val="00AB79CD"/>
    <w:rsid w:val="00AB7B4C"/>
    <w:rsid w:val="00AB7C45"/>
    <w:rsid w:val="00AB7CA3"/>
    <w:rsid w:val="00AC026A"/>
    <w:rsid w:val="00AC2596"/>
    <w:rsid w:val="00AC2944"/>
    <w:rsid w:val="00AC3730"/>
    <w:rsid w:val="00AC411B"/>
    <w:rsid w:val="00AC4FFF"/>
    <w:rsid w:val="00AC51B2"/>
    <w:rsid w:val="00AC5B8D"/>
    <w:rsid w:val="00AC6876"/>
    <w:rsid w:val="00AC751C"/>
    <w:rsid w:val="00AC791B"/>
    <w:rsid w:val="00AC7BA1"/>
    <w:rsid w:val="00AD0011"/>
    <w:rsid w:val="00AD0978"/>
    <w:rsid w:val="00AD16C2"/>
    <w:rsid w:val="00AD23CC"/>
    <w:rsid w:val="00AD28E7"/>
    <w:rsid w:val="00AD2D31"/>
    <w:rsid w:val="00AD3064"/>
    <w:rsid w:val="00AD3782"/>
    <w:rsid w:val="00AD3885"/>
    <w:rsid w:val="00AD3C64"/>
    <w:rsid w:val="00AD550C"/>
    <w:rsid w:val="00AD5FFF"/>
    <w:rsid w:val="00AD6C2E"/>
    <w:rsid w:val="00AD6D7B"/>
    <w:rsid w:val="00AD7A38"/>
    <w:rsid w:val="00AD7E52"/>
    <w:rsid w:val="00AE1144"/>
    <w:rsid w:val="00AE1198"/>
    <w:rsid w:val="00AE2523"/>
    <w:rsid w:val="00AE27DE"/>
    <w:rsid w:val="00AE2F4F"/>
    <w:rsid w:val="00AE30B0"/>
    <w:rsid w:val="00AE3F1F"/>
    <w:rsid w:val="00AE403F"/>
    <w:rsid w:val="00AE4C2F"/>
    <w:rsid w:val="00AE7445"/>
    <w:rsid w:val="00AE7D38"/>
    <w:rsid w:val="00AF0A74"/>
    <w:rsid w:val="00AF0ABD"/>
    <w:rsid w:val="00AF155E"/>
    <w:rsid w:val="00AF23D8"/>
    <w:rsid w:val="00AF25B6"/>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405F"/>
    <w:rsid w:val="00B141F4"/>
    <w:rsid w:val="00B14233"/>
    <w:rsid w:val="00B14F15"/>
    <w:rsid w:val="00B159D4"/>
    <w:rsid w:val="00B15D09"/>
    <w:rsid w:val="00B160BC"/>
    <w:rsid w:val="00B160D4"/>
    <w:rsid w:val="00B1615D"/>
    <w:rsid w:val="00B177AB"/>
    <w:rsid w:val="00B17D03"/>
    <w:rsid w:val="00B205AA"/>
    <w:rsid w:val="00B2122A"/>
    <w:rsid w:val="00B214AD"/>
    <w:rsid w:val="00B21803"/>
    <w:rsid w:val="00B21CDC"/>
    <w:rsid w:val="00B227C3"/>
    <w:rsid w:val="00B22EE3"/>
    <w:rsid w:val="00B23BEB"/>
    <w:rsid w:val="00B24357"/>
    <w:rsid w:val="00B26428"/>
    <w:rsid w:val="00B264A6"/>
    <w:rsid w:val="00B26867"/>
    <w:rsid w:val="00B277A2"/>
    <w:rsid w:val="00B31092"/>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3B56"/>
    <w:rsid w:val="00B44621"/>
    <w:rsid w:val="00B4468E"/>
    <w:rsid w:val="00B448B5"/>
    <w:rsid w:val="00B44AE4"/>
    <w:rsid w:val="00B450CA"/>
    <w:rsid w:val="00B463C5"/>
    <w:rsid w:val="00B46696"/>
    <w:rsid w:val="00B476BC"/>
    <w:rsid w:val="00B477CF"/>
    <w:rsid w:val="00B47DF1"/>
    <w:rsid w:val="00B47FF4"/>
    <w:rsid w:val="00B50592"/>
    <w:rsid w:val="00B505B6"/>
    <w:rsid w:val="00B51769"/>
    <w:rsid w:val="00B519E7"/>
    <w:rsid w:val="00B51ADD"/>
    <w:rsid w:val="00B51C61"/>
    <w:rsid w:val="00B51D2E"/>
    <w:rsid w:val="00B51D7F"/>
    <w:rsid w:val="00B53092"/>
    <w:rsid w:val="00B5311D"/>
    <w:rsid w:val="00B537B9"/>
    <w:rsid w:val="00B537D4"/>
    <w:rsid w:val="00B53E13"/>
    <w:rsid w:val="00B54013"/>
    <w:rsid w:val="00B54066"/>
    <w:rsid w:val="00B54465"/>
    <w:rsid w:val="00B545FE"/>
    <w:rsid w:val="00B54B9C"/>
    <w:rsid w:val="00B54F39"/>
    <w:rsid w:val="00B5500C"/>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77CBE"/>
    <w:rsid w:val="00B80314"/>
    <w:rsid w:val="00B80415"/>
    <w:rsid w:val="00B80573"/>
    <w:rsid w:val="00B80BD2"/>
    <w:rsid w:val="00B814E2"/>
    <w:rsid w:val="00B82D9A"/>
    <w:rsid w:val="00B834D4"/>
    <w:rsid w:val="00B843C0"/>
    <w:rsid w:val="00B8467F"/>
    <w:rsid w:val="00B853F2"/>
    <w:rsid w:val="00B8563F"/>
    <w:rsid w:val="00B85644"/>
    <w:rsid w:val="00B860CD"/>
    <w:rsid w:val="00B86E53"/>
    <w:rsid w:val="00B87C6F"/>
    <w:rsid w:val="00B9041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C4C"/>
    <w:rsid w:val="00BE6B77"/>
    <w:rsid w:val="00BE7086"/>
    <w:rsid w:val="00BE7172"/>
    <w:rsid w:val="00BF0532"/>
    <w:rsid w:val="00BF0834"/>
    <w:rsid w:val="00BF0B1B"/>
    <w:rsid w:val="00BF0B5C"/>
    <w:rsid w:val="00BF1E6F"/>
    <w:rsid w:val="00BF2B1F"/>
    <w:rsid w:val="00BF3F53"/>
    <w:rsid w:val="00BF447D"/>
    <w:rsid w:val="00BF4F82"/>
    <w:rsid w:val="00BF5D85"/>
    <w:rsid w:val="00BF5FC8"/>
    <w:rsid w:val="00BF6825"/>
    <w:rsid w:val="00BF6D3C"/>
    <w:rsid w:val="00BF746D"/>
    <w:rsid w:val="00BF785F"/>
    <w:rsid w:val="00BF78B5"/>
    <w:rsid w:val="00C0103E"/>
    <w:rsid w:val="00C01110"/>
    <w:rsid w:val="00C01C10"/>
    <w:rsid w:val="00C02458"/>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579D"/>
    <w:rsid w:val="00C157F8"/>
    <w:rsid w:val="00C159C2"/>
    <w:rsid w:val="00C16030"/>
    <w:rsid w:val="00C164D0"/>
    <w:rsid w:val="00C16D2B"/>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4153"/>
    <w:rsid w:val="00C242B6"/>
    <w:rsid w:val="00C24671"/>
    <w:rsid w:val="00C249E6"/>
    <w:rsid w:val="00C25922"/>
    <w:rsid w:val="00C25D3B"/>
    <w:rsid w:val="00C263A8"/>
    <w:rsid w:val="00C306CC"/>
    <w:rsid w:val="00C31F93"/>
    <w:rsid w:val="00C32291"/>
    <w:rsid w:val="00C3339B"/>
    <w:rsid w:val="00C334B5"/>
    <w:rsid w:val="00C334FA"/>
    <w:rsid w:val="00C336C5"/>
    <w:rsid w:val="00C33A93"/>
    <w:rsid w:val="00C33ACB"/>
    <w:rsid w:val="00C33C1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2205"/>
    <w:rsid w:val="00C52A69"/>
    <w:rsid w:val="00C52B29"/>
    <w:rsid w:val="00C52FD4"/>
    <w:rsid w:val="00C533DB"/>
    <w:rsid w:val="00C5342D"/>
    <w:rsid w:val="00C538EE"/>
    <w:rsid w:val="00C53EE2"/>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1B8D"/>
    <w:rsid w:val="00C72935"/>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5967"/>
    <w:rsid w:val="00C8638B"/>
    <w:rsid w:val="00C86B1A"/>
    <w:rsid w:val="00C86E80"/>
    <w:rsid w:val="00C87A51"/>
    <w:rsid w:val="00C87B14"/>
    <w:rsid w:val="00C90E11"/>
    <w:rsid w:val="00C912AB"/>
    <w:rsid w:val="00C91DDA"/>
    <w:rsid w:val="00C91E10"/>
    <w:rsid w:val="00C94292"/>
    <w:rsid w:val="00C96CF5"/>
    <w:rsid w:val="00CA1AEC"/>
    <w:rsid w:val="00CA1E72"/>
    <w:rsid w:val="00CA261F"/>
    <w:rsid w:val="00CA29D7"/>
    <w:rsid w:val="00CA2C13"/>
    <w:rsid w:val="00CA407B"/>
    <w:rsid w:val="00CA448D"/>
    <w:rsid w:val="00CA4613"/>
    <w:rsid w:val="00CA50D9"/>
    <w:rsid w:val="00CA578F"/>
    <w:rsid w:val="00CA5F84"/>
    <w:rsid w:val="00CA64DE"/>
    <w:rsid w:val="00CA68E0"/>
    <w:rsid w:val="00CA7157"/>
    <w:rsid w:val="00CA736B"/>
    <w:rsid w:val="00CB0391"/>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C0233"/>
    <w:rsid w:val="00CC0654"/>
    <w:rsid w:val="00CC0B15"/>
    <w:rsid w:val="00CC1777"/>
    <w:rsid w:val="00CC18B8"/>
    <w:rsid w:val="00CC3402"/>
    <w:rsid w:val="00CC3829"/>
    <w:rsid w:val="00CC4A29"/>
    <w:rsid w:val="00CC5C74"/>
    <w:rsid w:val="00CC5C80"/>
    <w:rsid w:val="00CD00AB"/>
    <w:rsid w:val="00CD089A"/>
    <w:rsid w:val="00CD1214"/>
    <w:rsid w:val="00CD13AA"/>
    <w:rsid w:val="00CD15EC"/>
    <w:rsid w:val="00CD1B37"/>
    <w:rsid w:val="00CD1D81"/>
    <w:rsid w:val="00CD26DE"/>
    <w:rsid w:val="00CD2A36"/>
    <w:rsid w:val="00CD3365"/>
    <w:rsid w:val="00CD35FF"/>
    <w:rsid w:val="00CD39BC"/>
    <w:rsid w:val="00CD4F7C"/>
    <w:rsid w:val="00CD5244"/>
    <w:rsid w:val="00CD52EF"/>
    <w:rsid w:val="00CD53B2"/>
    <w:rsid w:val="00CD580B"/>
    <w:rsid w:val="00CD64E9"/>
    <w:rsid w:val="00CD6E40"/>
    <w:rsid w:val="00CD7123"/>
    <w:rsid w:val="00CD7188"/>
    <w:rsid w:val="00CD7A6E"/>
    <w:rsid w:val="00CD7C55"/>
    <w:rsid w:val="00CE05DF"/>
    <w:rsid w:val="00CE1124"/>
    <w:rsid w:val="00CE21B6"/>
    <w:rsid w:val="00CE2C89"/>
    <w:rsid w:val="00CE32E6"/>
    <w:rsid w:val="00CE3C3B"/>
    <w:rsid w:val="00CE4390"/>
    <w:rsid w:val="00CE6401"/>
    <w:rsid w:val="00CE71B9"/>
    <w:rsid w:val="00CE7418"/>
    <w:rsid w:val="00CE7930"/>
    <w:rsid w:val="00CE7B47"/>
    <w:rsid w:val="00CE7F4B"/>
    <w:rsid w:val="00CF0BF3"/>
    <w:rsid w:val="00CF14F8"/>
    <w:rsid w:val="00CF1C12"/>
    <w:rsid w:val="00CF2CDD"/>
    <w:rsid w:val="00CF3ADF"/>
    <w:rsid w:val="00CF4FD3"/>
    <w:rsid w:val="00CF525E"/>
    <w:rsid w:val="00CF536E"/>
    <w:rsid w:val="00CF5FD3"/>
    <w:rsid w:val="00CF67F7"/>
    <w:rsid w:val="00CF698F"/>
    <w:rsid w:val="00CF6CB1"/>
    <w:rsid w:val="00CF7513"/>
    <w:rsid w:val="00CF77D5"/>
    <w:rsid w:val="00CF788A"/>
    <w:rsid w:val="00CF7D7C"/>
    <w:rsid w:val="00D003FC"/>
    <w:rsid w:val="00D00C2C"/>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C8F"/>
    <w:rsid w:val="00D07D16"/>
    <w:rsid w:val="00D10FB0"/>
    <w:rsid w:val="00D1153A"/>
    <w:rsid w:val="00D1154A"/>
    <w:rsid w:val="00D14565"/>
    <w:rsid w:val="00D1513A"/>
    <w:rsid w:val="00D161E8"/>
    <w:rsid w:val="00D163C3"/>
    <w:rsid w:val="00D1668A"/>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1402"/>
    <w:rsid w:val="00D3156A"/>
    <w:rsid w:val="00D31A53"/>
    <w:rsid w:val="00D328A7"/>
    <w:rsid w:val="00D32AE3"/>
    <w:rsid w:val="00D33C87"/>
    <w:rsid w:val="00D33EBF"/>
    <w:rsid w:val="00D342D0"/>
    <w:rsid w:val="00D34703"/>
    <w:rsid w:val="00D3538B"/>
    <w:rsid w:val="00D356FB"/>
    <w:rsid w:val="00D3687D"/>
    <w:rsid w:val="00D36C78"/>
    <w:rsid w:val="00D36E43"/>
    <w:rsid w:val="00D3735D"/>
    <w:rsid w:val="00D37C0D"/>
    <w:rsid w:val="00D4196D"/>
    <w:rsid w:val="00D42502"/>
    <w:rsid w:val="00D434EC"/>
    <w:rsid w:val="00D44FA9"/>
    <w:rsid w:val="00D45420"/>
    <w:rsid w:val="00D4550F"/>
    <w:rsid w:val="00D45AD9"/>
    <w:rsid w:val="00D46A1A"/>
    <w:rsid w:val="00D4744B"/>
    <w:rsid w:val="00D478E4"/>
    <w:rsid w:val="00D51786"/>
    <w:rsid w:val="00D519A9"/>
    <w:rsid w:val="00D5288D"/>
    <w:rsid w:val="00D52A4A"/>
    <w:rsid w:val="00D52C38"/>
    <w:rsid w:val="00D52D48"/>
    <w:rsid w:val="00D53445"/>
    <w:rsid w:val="00D53983"/>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F11"/>
    <w:rsid w:val="00D740C8"/>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5125"/>
    <w:rsid w:val="00D86115"/>
    <w:rsid w:val="00D86AA7"/>
    <w:rsid w:val="00D86B2E"/>
    <w:rsid w:val="00D87457"/>
    <w:rsid w:val="00D87C3F"/>
    <w:rsid w:val="00D87DB9"/>
    <w:rsid w:val="00D9056C"/>
    <w:rsid w:val="00D91150"/>
    <w:rsid w:val="00D9125A"/>
    <w:rsid w:val="00D9155D"/>
    <w:rsid w:val="00D91AB2"/>
    <w:rsid w:val="00D91D28"/>
    <w:rsid w:val="00D920D7"/>
    <w:rsid w:val="00D92D9C"/>
    <w:rsid w:val="00D93E5D"/>
    <w:rsid w:val="00D942B7"/>
    <w:rsid w:val="00D94FBF"/>
    <w:rsid w:val="00D95EF9"/>
    <w:rsid w:val="00D965D6"/>
    <w:rsid w:val="00D972A6"/>
    <w:rsid w:val="00D9767F"/>
    <w:rsid w:val="00DA0424"/>
    <w:rsid w:val="00DA0907"/>
    <w:rsid w:val="00DA17C0"/>
    <w:rsid w:val="00DA24FA"/>
    <w:rsid w:val="00DA2B46"/>
    <w:rsid w:val="00DA2C17"/>
    <w:rsid w:val="00DA2C34"/>
    <w:rsid w:val="00DA433E"/>
    <w:rsid w:val="00DA44E3"/>
    <w:rsid w:val="00DA4CBE"/>
    <w:rsid w:val="00DA4CC4"/>
    <w:rsid w:val="00DA50C8"/>
    <w:rsid w:val="00DA66CE"/>
    <w:rsid w:val="00DA7150"/>
    <w:rsid w:val="00DA73BF"/>
    <w:rsid w:val="00DB0687"/>
    <w:rsid w:val="00DB08A9"/>
    <w:rsid w:val="00DB0FA4"/>
    <w:rsid w:val="00DB11A6"/>
    <w:rsid w:val="00DB224B"/>
    <w:rsid w:val="00DB235B"/>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CCC"/>
    <w:rsid w:val="00DC3308"/>
    <w:rsid w:val="00DC370E"/>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A55"/>
    <w:rsid w:val="00DD4CD6"/>
    <w:rsid w:val="00DD4CF2"/>
    <w:rsid w:val="00DD5525"/>
    <w:rsid w:val="00DD5EFE"/>
    <w:rsid w:val="00DD65C8"/>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14F2"/>
    <w:rsid w:val="00DF1FE2"/>
    <w:rsid w:val="00DF34F0"/>
    <w:rsid w:val="00DF386C"/>
    <w:rsid w:val="00DF3FA5"/>
    <w:rsid w:val="00DF4E81"/>
    <w:rsid w:val="00DF64CC"/>
    <w:rsid w:val="00DF698B"/>
    <w:rsid w:val="00DF7271"/>
    <w:rsid w:val="00E00B47"/>
    <w:rsid w:val="00E00CAF"/>
    <w:rsid w:val="00E01DE7"/>
    <w:rsid w:val="00E01EF4"/>
    <w:rsid w:val="00E02D19"/>
    <w:rsid w:val="00E02EEA"/>
    <w:rsid w:val="00E033D4"/>
    <w:rsid w:val="00E03BDC"/>
    <w:rsid w:val="00E045F3"/>
    <w:rsid w:val="00E048EA"/>
    <w:rsid w:val="00E04D2C"/>
    <w:rsid w:val="00E051C6"/>
    <w:rsid w:val="00E05A46"/>
    <w:rsid w:val="00E06AE5"/>
    <w:rsid w:val="00E06B39"/>
    <w:rsid w:val="00E07844"/>
    <w:rsid w:val="00E07CD8"/>
    <w:rsid w:val="00E1026C"/>
    <w:rsid w:val="00E11032"/>
    <w:rsid w:val="00E12E67"/>
    <w:rsid w:val="00E13F78"/>
    <w:rsid w:val="00E14323"/>
    <w:rsid w:val="00E14B48"/>
    <w:rsid w:val="00E159A4"/>
    <w:rsid w:val="00E16259"/>
    <w:rsid w:val="00E1652A"/>
    <w:rsid w:val="00E1794E"/>
    <w:rsid w:val="00E17E1F"/>
    <w:rsid w:val="00E20715"/>
    <w:rsid w:val="00E20D95"/>
    <w:rsid w:val="00E20F69"/>
    <w:rsid w:val="00E2110B"/>
    <w:rsid w:val="00E21A08"/>
    <w:rsid w:val="00E21A5A"/>
    <w:rsid w:val="00E21FD0"/>
    <w:rsid w:val="00E2252E"/>
    <w:rsid w:val="00E22EC6"/>
    <w:rsid w:val="00E23021"/>
    <w:rsid w:val="00E2381C"/>
    <w:rsid w:val="00E23C11"/>
    <w:rsid w:val="00E23F5E"/>
    <w:rsid w:val="00E23FDF"/>
    <w:rsid w:val="00E2467E"/>
    <w:rsid w:val="00E26476"/>
    <w:rsid w:val="00E264C6"/>
    <w:rsid w:val="00E26F78"/>
    <w:rsid w:val="00E27B91"/>
    <w:rsid w:val="00E27F03"/>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137E"/>
    <w:rsid w:val="00E4259E"/>
    <w:rsid w:val="00E425CD"/>
    <w:rsid w:val="00E426DF"/>
    <w:rsid w:val="00E4287B"/>
    <w:rsid w:val="00E42B0B"/>
    <w:rsid w:val="00E43002"/>
    <w:rsid w:val="00E433EF"/>
    <w:rsid w:val="00E43E33"/>
    <w:rsid w:val="00E44158"/>
    <w:rsid w:val="00E44A9E"/>
    <w:rsid w:val="00E44DF8"/>
    <w:rsid w:val="00E4507B"/>
    <w:rsid w:val="00E454CF"/>
    <w:rsid w:val="00E46F73"/>
    <w:rsid w:val="00E46FC2"/>
    <w:rsid w:val="00E472DB"/>
    <w:rsid w:val="00E474AA"/>
    <w:rsid w:val="00E47594"/>
    <w:rsid w:val="00E503A5"/>
    <w:rsid w:val="00E50409"/>
    <w:rsid w:val="00E50956"/>
    <w:rsid w:val="00E51075"/>
    <w:rsid w:val="00E514BD"/>
    <w:rsid w:val="00E52385"/>
    <w:rsid w:val="00E528D8"/>
    <w:rsid w:val="00E52DDA"/>
    <w:rsid w:val="00E53BD6"/>
    <w:rsid w:val="00E53DB1"/>
    <w:rsid w:val="00E54A96"/>
    <w:rsid w:val="00E55001"/>
    <w:rsid w:val="00E56958"/>
    <w:rsid w:val="00E569A3"/>
    <w:rsid w:val="00E5712F"/>
    <w:rsid w:val="00E571C3"/>
    <w:rsid w:val="00E5773F"/>
    <w:rsid w:val="00E6047F"/>
    <w:rsid w:val="00E60D8E"/>
    <w:rsid w:val="00E62303"/>
    <w:rsid w:val="00E62322"/>
    <w:rsid w:val="00E6247A"/>
    <w:rsid w:val="00E62F10"/>
    <w:rsid w:val="00E63A2D"/>
    <w:rsid w:val="00E6468F"/>
    <w:rsid w:val="00E652D6"/>
    <w:rsid w:val="00E657FC"/>
    <w:rsid w:val="00E6625D"/>
    <w:rsid w:val="00E662D8"/>
    <w:rsid w:val="00E66D50"/>
    <w:rsid w:val="00E6782C"/>
    <w:rsid w:val="00E67D29"/>
    <w:rsid w:val="00E67EB6"/>
    <w:rsid w:val="00E7109F"/>
    <w:rsid w:val="00E71177"/>
    <w:rsid w:val="00E715B1"/>
    <w:rsid w:val="00E715E7"/>
    <w:rsid w:val="00E71798"/>
    <w:rsid w:val="00E72FDF"/>
    <w:rsid w:val="00E73770"/>
    <w:rsid w:val="00E741BA"/>
    <w:rsid w:val="00E74C94"/>
    <w:rsid w:val="00E74EFE"/>
    <w:rsid w:val="00E75033"/>
    <w:rsid w:val="00E75450"/>
    <w:rsid w:val="00E75A6A"/>
    <w:rsid w:val="00E7750C"/>
    <w:rsid w:val="00E777E6"/>
    <w:rsid w:val="00E77CDC"/>
    <w:rsid w:val="00E77D38"/>
    <w:rsid w:val="00E8019D"/>
    <w:rsid w:val="00E80C4A"/>
    <w:rsid w:val="00E81C8F"/>
    <w:rsid w:val="00E81E14"/>
    <w:rsid w:val="00E82204"/>
    <w:rsid w:val="00E824B6"/>
    <w:rsid w:val="00E82719"/>
    <w:rsid w:val="00E82A5D"/>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AB8"/>
    <w:rsid w:val="00E85F45"/>
    <w:rsid w:val="00E869B5"/>
    <w:rsid w:val="00E86A7E"/>
    <w:rsid w:val="00E91F53"/>
    <w:rsid w:val="00E9294B"/>
    <w:rsid w:val="00E93708"/>
    <w:rsid w:val="00E93A39"/>
    <w:rsid w:val="00E9430D"/>
    <w:rsid w:val="00E943CB"/>
    <w:rsid w:val="00E944FB"/>
    <w:rsid w:val="00E94BB2"/>
    <w:rsid w:val="00E94E8F"/>
    <w:rsid w:val="00E96817"/>
    <w:rsid w:val="00E96EDD"/>
    <w:rsid w:val="00E9784E"/>
    <w:rsid w:val="00E9787F"/>
    <w:rsid w:val="00E97A27"/>
    <w:rsid w:val="00EA0909"/>
    <w:rsid w:val="00EA11EF"/>
    <w:rsid w:val="00EA17B3"/>
    <w:rsid w:val="00EA18B2"/>
    <w:rsid w:val="00EA1C82"/>
    <w:rsid w:val="00EA1D17"/>
    <w:rsid w:val="00EA256F"/>
    <w:rsid w:val="00EA2D44"/>
    <w:rsid w:val="00EA2DC2"/>
    <w:rsid w:val="00EA308C"/>
    <w:rsid w:val="00EA34F5"/>
    <w:rsid w:val="00EA3B98"/>
    <w:rsid w:val="00EA3C86"/>
    <w:rsid w:val="00EA4AE0"/>
    <w:rsid w:val="00EA5202"/>
    <w:rsid w:val="00EA5F48"/>
    <w:rsid w:val="00EA64D3"/>
    <w:rsid w:val="00EA66B8"/>
    <w:rsid w:val="00EA6AFF"/>
    <w:rsid w:val="00EA72AE"/>
    <w:rsid w:val="00EA7AC5"/>
    <w:rsid w:val="00EA7DB2"/>
    <w:rsid w:val="00EB0262"/>
    <w:rsid w:val="00EB0C10"/>
    <w:rsid w:val="00EB2241"/>
    <w:rsid w:val="00EB386D"/>
    <w:rsid w:val="00EB3C86"/>
    <w:rsid w:val="00EB4E56"/>
    <w:rsid w:val="00EB5A34"/>
    <w:rsid w:val="00EB6627"/>
    <w:rsid w:val="00EB6EA4"/>
    <w:rsid w:val="00EB72B1"/>
    <w:rsid w:val="00EC093A"/>
    <w:rsid w:val="00EC12E6"/>
    <w:rsid w:val="00EC1E21"/>
    <w:rsid w:val="00EC26FB"/>
    <w:rsid w:val="00EC2CE0"/>
    <w:rsid w:val="00EC3420"/>
    <w:rsid w:val="00EC36C8"/>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2E38"/>
    <w:rsid w:val="00EE3048"/>
    <w:rsid w:val="00EE31A5"/>
    <w:rsid w:val="00EE3621"/>
    <w:rsid w:val="00EE3F58"/>
    <w:rsid w:val="00EE419C"/>
    <w:rsid w:val="00EE4227"/>
    <w:rsid w:val="00EE44FA"/>
    <w:rsid w:val="00EE483A"/>
    <w:rsid w:val="00EE4B08"/>
    <w:rsid w:val="00EE5139"/>
    <w:rsid w:val="00EE5265"/>
    <w:rsid w:val="00EE53A7"/>
    <w:rsid w:val="00EE660A"/>
    <w:rsid w:val="00EE6930"/>
    <w:rsid w:val="00EF0A46"/>
    <w:rsid w:val="00EF0BA6"/>
    <w:rsid w:val="00EF0FC1"/>
    <w:rsid w:val="00EF14C1"/>
    <w:rsid w:val="00EF1859"/>
    <w:rsid w:val="00EF1AD4"/>
    <w:rsid w:val="00EF323D"/>
    <w:rsid w:val="00EF3727"/>
    <w:rsid w:val="00EF3AC9"/>
    <w:rsid w:val="00EF40B4"/>
    <w:rsid w:val="00EF6823"/>
    <w:rsid w:val="00EF72EE"/>
    <w:rsid w:val="00F004D8"/>
    <w:rsid w:val="00F006A5"/>
    <w:rsid w:val="00F0123B"/>
    <w:rsid w:val="00F01937"/>
    <w:rsid w:val="00F03514"/>
    <w:rsid w:val="00F0365F"/>
    <w:rsid w:val="00F037BA"/>
    <w:rsid w:val="00F0383D"/>
    <w:rsid w:val="00F045B5"/>
    <w:rsid w:val="00F05437"/>
    <w:rsid w:val="00F05769"/>
    <w:rsid w:val="00F0606C"/>
    <w:rsid w:val="00F0636A"/>
    <w:rsid w:val="00F073EA"/>
    <w:rsid w:val="00F074AA"/>
    <w:rsid w:val="00F076C8"/>
    <w:rsid w:val="00F079E6"/>
    <w:rsid w:val="00F07E18"/>
    <w:rsid w:val="00F1101A"/>
    <w:rsid w:val="00F110D0"/>
    <w:rsid w:val="00F11E94"/>
    <w:rsid w:val="00F122BD"/>
    <w:rsid w:val="00F13685"/>
    <w:rsid w:val="00F13AED"/>
    <w:rsid w:val="00F13B25"/>
    <w:rsid w:val="00F14793"/>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6327"/>
    <w:rsid w:val="00F479F0"/>
    <w:rsid w:val="00F47FB5"/>
    <w:rsid w:val="00F50AF7"/>
    <w:rsid w:val="00F51296"/>
    <w:rsid w:val="00F5184E"/>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6B1B"/>
    <w:rsid w:val="00F67681"/>
    <w:rsid w:val="00F67981"/>
    <w:rsid w:val="00F67D6D"/>
    <w:rsid w:val="00F70A5E"/>
    <w:rsid w:val="00F7127F"/>
    <w:rsid w:val="00F7189B"/>
    <w:rsid w:val="00F72D7E"/>
    <w:rsid w:val="00F735DD"/>
    <w:rsid w:val="00F73D85"/>
    <w:rsid w:val="00F74365"/>
    <w:rsid w:val="00F74B39"/>
    <w:rsid w:val="00F75652"/>
    <w:rsid w:val="00F75683"/>
    <w:rsid w:val="00F761FD"/>
    <w:rsid w:val="00F76F1E"/>
    <w:rsid w:val="00F7729B"/>
    <w:rsid w:val="00F77A5E"/>
    <w:rsid w:val="00F77BB0"/>
    <w:rsid w:val="00F80C79"/>
    <w:rsid w:val="00F8245D"/>
    <w:rsid w:val="00F83436"/>
    <w:rsid w:val="00F8374E"/>
    <w:rsid w:val="00F83CE3"/>
    <w:rsid w:val="00F841E8"/>
    <w:rsid w:val="00F85220"/>
    <w:rsid w:val="00F8590F"/>
    <w:rsid w:val="00F85AC2"/>
    <w:rsid w:val="00F85CEB"/>
    <w:rsid w:val="00F86116"/>
    <w:rsid w:val="00F862F7"/>
    <w:rsid w:val="00F86DC0"/>
    <w:rsid w:val="00F9089E"/>
    <w:rsid w:val="00F91B4A"/>
    <w:rsid w:val="00F92BB6"/>
    <w:rsid w:val="00F931E3"/>
    <w:rsid w:val="00F932EE"/>
    <w:rsid w:val="00F936A7"/>
    <w:rsid w:val="00F95E0D"/>
    <w:rsid w:val="00F961E1"/>
    <w:rsid w:val="00F962C7"/>
    <w:rsid w:val="00F96CDD"/>
    <w:rsid w:val="00FA0017"/>
    <w:rsid w:val="00FA0120"/>
    <w:rsid w:val="00FA01A5"/>
    <w:rsid w:val="00FA10C8"/>
    <w:rsid w:val="00FA126F"/>
    <w:rsid w:val="00FA131C"/>
    <w:rsid w:val="00FA1A26"/>
    <w:rsid w:val="00FA2CEE"/>
    <w:rsid w:val="00FA3657"/>
    <w:rsid w:val="00FA4196"/>
    <w:rsid w:val="00FA4EA8"/>
    <w:rsid w:val="00FA6AA7"/>
    <w:rsid w:val="00FA7004"/>
    <w:rsid w:val="00FA733B"/>
    <w:rsid w:val="00FA73A1"/>
    <w:rsid w:val="00FA7BFF"/>
    <w:rsid w:val="00FA7CB4"/>
    <w:rsid w:val="00FA7E75"/>
    <w:rsid w:val="00FB085E"/>
    <w:rsid w:val="00FB0FB1"/>
    <w:rsid w:val="00FB10A8"/>
    <w:rsid w:val="00FB11E9"/>
    <w:rsid w:val="00FB133C"/>
    <w:rsid w:val="00FB150D"/>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9FF"/>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47EB"/>
    <w:rsid w:val="00FF5060"/>
    <w:rsid w:val="00FF52C0"/>
    <w:rsid w:val="00FF57A1"/>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6977"/>
    <o:shapelayout v:ext="edit">
      <o:idmap v:ext="edit" data="1"/>
    </o:shapelayout>
  </w:shapeDefaults>
  <w:decimalSymbol w:val="."/>
  <w:listSeparator w:val=","/>
  <w15:docId w15:val="{61FB8822-47DB-4F95-8F89-649F2473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786">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486821444">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667639045">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67241230">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117606328">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4757194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09935832">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39577379">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478300256">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852258427">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086610716">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BED4-D6A2-4FBF-B755-9050425A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5</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Northern Territory Government 2017 G46</vt:lpstr>
    </vt:vector>
  </TitlesOfParts>
  <Company>NTG</Company>
  <LinksUpToDate>false</LinksUpToDate>
  <CharactersWithSpaces>5091</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G46</dc:title>
  <dc:subject/>
  <dc:creator>Northern Territory Government</dc:creator>
  <cp:keywords/>
  <dc:description/>
  <cp:lastModifiedBy>Catherine Frances Maher</cp:lastModifiedBy>
  <cp:revision>16</cp:revision>
  <cp:lastPrinted>2017-11-14T00:16:00Z</cp:lastPrinted>
  <dcterms:created xsi:type="dcterms:W3CDTF">2017-11-10T00:22:00Z</dcterms:created>
  <dcterms:modified xsi:type="dcterms:W3CDTF">2017-11-14T05:11:00Z</dcterms:modified>
</cp:coreProperties>
</file>