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7162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A1466">
        <w:t>66</w:t>
      </w:r>
      <w:r w:rsidR="00871621">
        <w:tab/>
        <w:t>15</w:t>
      </w:r>
      <w:r w:rsidR="00E9588F">
        <w:t xml:space="preserve"> July</w:t>
      </w:r>
      <w:r>
        <w:t xml:space="preserve"> 2016</w:t>
      </w:r>
    </w:p>
    <w:p w:rsidR="00382411" w:rsidRPr="001F2D88" w:rsidRDefault="00382411" w:rsidP="00382411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82411" w:rsidRPr="004C196F" w:rsidRDefault="00382411" w:rsidP="00382411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Weeds Management Act</w:t>
      </w:r>
    </w:p>
    <w:p w:rsidR="00382411" w:rsidRPr="00CE1DB8" w:rsidRDefault="00382411" w:rsidP="00382411">
      <w:pPr>
        <w:spacing w:before="0" w:after="0"/>
        <w:jc w:val="center"/>
        <w:rPr>
          <w:spacing w:val="-3"/>
        </w:rPr>
      </w:pPr>
      <w:r>
        <w:rPr>
          <w:spacing w:val="-3"/>
        </w:rPr>
        <w:t>Approval of Weed Management Plan</w:t>
      </w:r>
      <w:r>
        <w:rPr>
          <w:spacing w:val="-3"/>
        </w:rPr>
        <w:br/>
        <w:t>for Grader Grass (</w:t>
      </w:r>
      <w:proofErr w:type="spellStart"/>
      <w:r>
        <w:rPr>
          <w:i/>
          <w:spacing w:val="-3"/>
        </w:rPr>
        <w:t>Theme</w:t>
      </w:r>
      <w:r w:rsidRPr="00B05D2E">
        <w:rPr>
          <w:i/>
          <w:spacing w:val="-3"/>
        </w:rPr>
        <w:t>da</w:t>
      </w:r>
      <w:proofErr w:type="spellEnd"/>
      <w:r w:rsidRPr="00B05D2E">
        <w:rPr>
          <w:i/>
          <w:spacing w:val="-3"/>
        </w:rPr>
        <w:t xml:space="preserve"> </w:t>
      </w:r>
      <w:proofErr w:type="spellStart"/>
      <w:r w:rsidRPr="00B05D2E">
        <w:rPr>
          <w:i/>
          <w:spacing w:val="-3"/>
        </w:rPr>
        <w:t>Quadrivalvis</w:t>
      </w:r>
      <w:proofErr w:type="spellEnd"/>
      <w:r>
        <w:rPr>
          <w:spacing w:val="-3"/>
        </w:rPr>
        <w:t>)</w:t>
      </w:r>
    </w:p>
    <w:p w:rsidR="00382411" w:rsidRDefault="00382411" w:rsidP="00382411">
      <w:pPr>
        <w:spacing w:after="120" w:line="360" w:lineRule="auto"/>
        <w:ind w:left="720" w:hanging="720"/>
        <w:jc w:val="both"/>
      </w:pPr>
      <w:r w:rsidRPr="00CE1DB8">
        <w:t xml:space="preserve">I, </w:t>
      </w:r>
      <w:r>
        <w:t>Gary John Higgins</w:t>
      </w:r>
      <w:r w:rsidRPr="00CE1DB8">
        <w:t xml:space="preserve">, </w:t>
      </w:r>
      <w:r>
        <w:t>Minister for Land Resource Management:</w:t>
      </w:r>
      <w:r w:rsidRPr="00CE1DB8">
        <w:t xml:space="preserve"> </w:t>
      </w:r>
    </w:p>
    <w:p w:rsidR="00382411" w:rsidRDefault="00382411" w:rsidP="00382411">
      <w:pPr>
        <w:spacing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10(1) </w:t>
      </w:r>
      <w:r w:rsidRPr="00CE1DB8">
        <w:t xml:space="preserve">of the </w:t>
      </w:r>
      <w:r>
        <w:rPr>
          <w:i/>
        </w:rPr>
        <w:t xml:space="preserve">Weeds Management </w:t>
      </w:r>
      <w:r w:rsidRPr="00643A83">
        <w:rPr>
          <w:i/>
        </w:rPr>
        <w:t>Act</w:t>
      </w:r>
      <w:r w:rsidRPr="00CE1DB8">
        <w:t xml:space="preserve">, </w:t>
      </w:r>
      <w:r>
        <w:t>approve the "Weed</w:t>
      </w:r>
      <w:r w:rsidR="00994AB6">
        <w:t> </w:t>
      </w:r>
      <w:r>
        <w:t>Management Plan for Grader grass (</w:t>
      </w:r>
      <w:proofErr w:type="spellStart"/>
      <w:r>
        <w:rPr>
          <w:i/>
        </w:rPr>
        <w:t>Themeda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quadrivalvis</w:t>
      </w:r>
      <w:proofErr w:type="spellEnd"/>
      <w:r>
        <w:t>) 2016", prepared by the Weed Management Branch of the Department of Land Resource Management, as a weed management plan for the purposes mentioned in section 10(1)(a) to (d) of the Act; and</w:t>
      </w:r>
    </w:p>
    <w:p w:rsidR="00382411" w:rsidRPr="00FC60BD" w:rsidRDefault="00382411" w:rsidP="00382411">
      <w:pPr>
        <w:spacing w:after="120" w:line="360" w:lineRule="auto"/>
        <w:ind w:left="720" w:hanging="720"/>
        <w:jc w:val="both"/>
        <w:rPr>
          <w:rFonts w:cs="Helvetica"/>
        </w:rPr>
      </w:pPr>
      <w:r>
        <w:t>(b)</w:t>
      </w:r>
      <w:r>
        <w:tab/>
        <w:t xml:space="preserve">under section 11(4) of the Act, specify that the plan is to remain in force for 10 years on and from the date of this instrument. </w:t>
      </w:r>
    </w:p>
    <w:p w:rsidR="00382411" w:rsidRPr="00CE1DB8" w:rsidRDefault="00382411" w:rsidP="00382411">
      <w:pPr>
        <w:spacing w:line="360" w:lineRule="auto"/>
      </w:pPr>
      <w:r w:rsidRPr="00CE1DB8">
        <w:t>Dated</w:t>
      </w:r>
      <w:r w:rsidR="006D2DC3">
        <w:t xml:space="preserve"> 6 July 2016</w:t>
      </w:r>
    </w:p>
    <w:p w:rsidR="00382411" w:rsidRPr="00CE1DB8" w:rsidRDefault="006D2DC3" w:rsidP="006D2DC3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J. Higgins</w:t>
      </w:r>
    </w:p>
    <w:p w:rsidR="001C7A8D" w:rsidRPr="00D77CE4" w:rsidRDefault="00382411" w:rsidP="00C42A2C">
      <w:pPr>
        <w:tabs>
          <w:tab w:val="left" w:pos="8640"/>
        </w:tabs>
        <w:spacing w:before="0"/>
        <w:jc w:val="right"/>
        <w:rPr>
          <w:rFonts w:cs="Helvetica"/>
          <w:szCs w:val="24"/>
        </w:rPr>
      </w:pPr>
      <w:r>
        <w:rPr>
          <w:spacing w:val="-3"/>
        </w:rPr>
        <w:t>Minister for Land Resource Management</w:t>
      </w:r>
      <w:bookmarkStart w:id="4" w:name="_GoBack"/>
      <w:bookmarkEnd w:id="4"/>
    </w:p>
    <w:sectPr w:rsidR="001C7A8D" w:rsidRPr="00D77CE4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42A2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54289">
      <w:t>6x</w:t>
    </w:r>
    <w:r w:rsidRPr="00246A76">
      <w:t xml:space="preserve">, </w:t>
    </w:r>
    <w:r w:rsidR="00654289">
      <w:t>6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BC2"/>
    <w:rsid w:val="00862A2D"/>
    <w:rsid w:val="00862B3D"/>
    <w:rsid w:val="0086750F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200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37483"/>
    <w:rsid w:val="00C42A2C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1553-81B9-4E1B-900E-00EDBAE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S66 2016</vt:lpstr>
    </vt:vector>
  </TitlesOfParts>
  <Company>NTG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S66 2016</dc:title>
  <dc:creator>Northern Territory Government</dc:creator>
  <cp:lastModifiedBy>mahec</cp:lastModifiedBy>
  <cp:revision>6</cp:revision>
  <cp:lastPrinted>2016-07-14T04:20:00Z</cp:lastPrinted>
  <dcterms:created xsi:type="dcterms:W3CDTF">2016-07-12T01:33:00Z</dcterms:created>
  <dcterms:modified xsi:type="dcterms:W3CDTF">2016-07-14T04:20:00Z</dcterms:modified>
</cp:coreProperties>
</file>