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7" w:type="dxa"/>
        <w:tbl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  <w:insideH w:val="single" w:sz="4" w:space="0" w:color="1F1F5F" w:themeColor="text1"/>
          <w:insideV w:val="single" w:sz="4" w:space="0" w:color="1F1F5F" w:themeColor="text1"/>
        </w:tblBorders>
        <w:tblLook w:val="04A0" w:firstRow="1" w:lastRow="0" w:firstColumn="1" w:lastColumn="0" w:noHBand="0" w:noVBand="1"/>
      </w:tblPr>
      <w:tblGrid>
        <w:gridCol w:w="421"/>
        <w:gridCol w:w="831"/>
        <w:gridCol w:w="1151"/>
        <w:gridCol w:w="563"/>
        <w:gridCol w:w="451"/>
        <w:gridCol w:w="122"/>
        <w:gridCol w:w="421"/>
        <w:gridCol w:w="1072"/>
        <w:gridCol w:w="91"/>
        <w:gridCol w:w="253"/>
        <w:gridCol w:w="427"/>
        <w:gridCol w:w="496"/>
        <w:gridCol w:w="538"/>
        <w:gridCol w:w="1359"/>
        <w:gridCol w:w="584"/>
        <w:gridCol w:w="1477"/>
      </w:tblGrid>
      <w:tr w:rsidR="0022462E" w:rsidRPr="0044227F" w:rsidTr="0022462E">
        <w:trPr>
          <w:trHeight w:val="7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62E" w:rsidRPr="0022462E" w:rsidRDefault="0022462E" w:rsidP="00E57235">
            <w:pPr>
              <w:spacing w:after="120"/>
              <w:rPr>
                <w:rStyle w:val="Hidden"/>
              </w:rPr>
            </w:pPr>
          </w:p>
        </w:tc>
        <w:tc>
          <w:tcPr>
            <w:tcW w:w="98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62E" w:rsidRPr="0022462E" w:rsidRDefault="0022462E" w:rsidP="0022462E">
            <w:pPr>
              <w:spacing w:after="120"/>
              <w:rPr>
                <w:rStyle w:val="Hidden"/>
              </w:rPr>
            </w:pPr>
            <w:r w:rsidRPr="0022462E">
              <w:rPr>
                <w:rStyle w:val="Hidden"/>
              </w:rPr>
              <w:t>Start of form</w:t>
            </w:r>
          </w:p>
        </w:tc>
      </w:tr>
      <w:tr w:rsidR="00E57235" w:rsidRPr="0044227F" w:rsidTr="0022462E">
        <w:trPr>
          <w:trHeight w:val="1643"/>
        </w:trPr>
        <w:tc>
          <w:tcPr>
            <w:tcW w:w="10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235" w:rsidRDefault="00E57235" w:rsidP="00E57235">
            <w:pPr>
              <w:spacing w:after="120"/>
              <w:rPr>
                <w:lang w:eastAsia="en-AU"/>
              </w:rPr>
            </w:pPr>
            <w:r w:rsidRPr="00B756EF">
              <w:rPr>
                <w:lang w:eastAsia="en-AU"/>
              </w:rPr>
              <w:t xml:space="preserve">This </w:t>
            </w:r>
            <w:r>
              <w:rPr>
                <w:lang w:eastAsia="en-AU"/>
              </w:rPr>
              <w:t>form applies to the following types of applications:</w:t>
            </w:r>
          </w:p>
          <w:p w:rsidR="00E57235" w:rsidRDefault="00E57235" w:rsidP="00E57235">
            <w:pPr>
              <w:pStyle w:val="ListParagraph"/>
              <w:numPr>
                <w:ilvl w:val="0"/>
                <w:numId w:val="19"/>
              </w:numPr>
              <w:spacing w:after="0"/>
              <w:ind w:left="714" w:hanging="357"/>
              <w:rPr>
                <w:lang w:eastAsia="en-AU"/>
              </w:rPr>
            </w:pPr>
            <w:r>
              <w:rPr>
                <w:lang w:eastAsia="en-AU"/>
              </w:rPr>
              <w:t>Application for a product approval of an on-site wastewater management system</w:t>
            </w:r>
          </w:p>
          <w:p w:rsidR="00E57235" w:rsidRDefault="00E57235" w:rsidP="00E57235">
            <w:pPr>
              <w:pStyle w:val="ListParagraph"/>
              <w:numPr>
                <w:ilvl w:val="0"/>
                <w:numId w:val="19"/>
              </w:numPr>
              <w:spacing w:after="0"/>
              <w:ind w:left="714" w:hanging="357"/>
              <w:rPr>
                <w:lang w:eastAsia="en-AU"/>
              </w:rPr>
            </w:pPr>
            <w:r>
              <w:rPr>
                <w:lang w:eastAsia="en-AU"/>
              </w:rPr>
              <w:t>Application to vary a product approval of an on-site wastewater management system</w:t>
            </w:r>
          </w:p>
          <w:p w:rsidR="00E57235" w:rsidRDefault="00E57235" w:rsidP="00FD625D">
            <w:pPr>
              <w:pStyle w:val="ListParagraph"/>
              <w:numPr>
                <w:ilvl w:val="0"/>
                <w:numId w:val="19"/>
              </w:numPr>
              <w:ind w:left="714" w:hanging="357"/>
              <w:rPr>
                <w:lang w:eastAsia="en-AU"/>
              </w:rPr>
            </w:pPr>
            <w:r>
              <w:rPr>
                <w:lang w:eastAsia="en-AU"/>
              </w:rPr>
              <w:t>Application to extend a product approval of an on-site wastewater management system.</w:t>
            </w:r>
          </w:p>
          <w:p w:rsidR="00E57235" w:rsidRPr="00E57235" w:rsidRDefault="00E57235" w:rsidP="00E57235">
            <w:pPr>
              <w:spacing w:before="40" w:after="120"/>
              <w:rPr>
                <w:rStyle w:val="Questionlabel"/>
                <w:b w:val="0"/>
                <w:lang w:eastAsia="en-AU"/>
              </w:rPr>
            </w:pPr>
            <w:r>
              <w:rPr>
                <w:lang w:eastAsia="en-AU"/>
              </w:rPr>
              <w:t>It applies to on-site wastewater management</w:t>
            </w:r>
            <w:r w:rsidRPr="00B756EF">
              <w:rPr>
                <w:lang w:eastAsia="en-AU"/>
              </w:rPr>
              <w:t xml:space="preserve"> systems </w:t>
            </w:r>
            <w:r>
              <w:rPr>
                <w:lang w:eastAsia="en-AU"/>
              </w:rPr>
              <w:t xml:space="preserve">(OWMS) </w:t>
            </w:r>
            <w:r w:rsidRPr="00B756EF">
              <w:rPr>
                <w:lang w:eastAsia="en-AU"/>
              </w:rPr>
              <w:t>including:</w:t>
            </w:r>
          </w:p>
        </w:tc>
      </w:tr>
      <w:tr w:rsidR="00E57235" w:rsidRPr="0044227F" w:rsidTr="00EC751E">
        <w:trPr>
          <w:trHeight w:val="604"/>
        </w:trPr>
        <w:tc>
          <w:tcPr>
            <w:tcW w:w="5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235" w:rsidRPr="00B756EF" w:rsidRDefault="00E57235" w:rsidP="00E57235">
            <w:pPr>
              <w:numPr>
                <w:ilvl w:val="0"/>
                <w:numId w:val="20"/>
              </w:numPr>
              <w:spacing w:after="0"/>
              <w:rPr>
                <w:iCs/>
                <w:lang w:eastAsia="en-AU"/>
              </w:rPr>
            </w:pPr>
            <w:r w:rsidRPr="00B756EF">
              <w:rPr>
                <w:iCs/>
                <w:lang w:eastAsia="en-AU"/>
              </w:rPr>
              <w:t>Septic tanks</w:t>
            </w:r>
          </w:p>
          <w:p w:rsidR="00E57235" w:rsidRPr="00B756EF" w:rsidRDefault="00E57235" w:rsidP="00E57235">
            <w:pPr>
              <w:numPr>
                <w:ilvl w:val="0"/>
                <w:numId w:val="20"/>
              </w:numPr>
              <w:spacing w:after="0"/>
              <w:rPr>
                <w:iCs/>
                <w:lang w:eastAsia="en-AU"/>
              </w:rPr>
            </w:pPr>
            <w:r w:rsidRPr="00B756EF">
              <w:rPr>
                <w:iCs/>
                <w:lang w:eastAsia="en-AU"/>
              </w:rPr>
              <w:t>Aerated wastewater treatment systems</w:t>
            </w:r>
          </w:p>
          <w:p w:rsidR="00E57235" w:rsidRPr="00B756EF" w:rsidRDefault="00E57235" w:rsidP="00E57235">
            <w:pPr>
              <w:numPr>
                <w:ilvl w:val="0"/>
                <w:numId w:val="20"/>
              </w:numPr>
              <w:spacing w:after="0"/>
              <w:rPr>
                <w:iCs/>
                <w:lang w:eastAsia="en-AU"/>
              </w:rPr>
            </w:pPr>
            <w:r w:rsidRPr="00B756EF">
              <w:rPr>
                <w:iCs/>
                <w:lang w:eastAsia="en-AU"/>
              </w:rPr>
              <w:t>Secondary treatment systems</w:t>
            </w:r>
          </w:p>
        </w:tc>
        <w:tc>
          <w:tcPr>
            <w:tcW w:w="5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235" w:rsidRPr="00B756EF" w:rsidRDefault="00E57235" w:rsidP="00E57235">
            <w:pPr>
              <w:numPr>
                <w:ilvl w:val="0"/>
                <w:numId w:val="20"/>
              </w:numPr>
              <w:spacing w:after="0"/>
              <w:rPr>
                <w:iCs/>
                <w:lang w:eastAsia="en-AU"/>
              </w:rPr>
            </w:pPr>
            <w:r w:rsidRPr="00B756EF">
              <w:rPr>
                <w:iCs/>
                <w:lang w:eastAsia="en-AU"/>
              </w:rPr>
              <w:t>Greywater systems</w:t>
            </w:r>
          </w:p>
          <w:p w:rsidR="00E57235" w:rsidRPr="00B756EF" w:rsidRDefault="00E57235" w:rsidP="00E57235">
            <w:pPr>
              <w:numPr>
                <w:ilvl w:val="0"/>
                <w:numId w:val="20"/>
              </w:numPr>
              <w:spacing w:after="0"/>
              <w:rPr>
                <w:iCs/>
                <w:lang w:eastAsia="en-AU"/>
              </w:rPr>
            </w:pPr>
            <w:r w:rsidRPr="00B756EF">
              <w:rPr>
                <w:iCs/>
                <w:lang w:eastAsia="en-AU"/>
              </w:rPr>
              <w:t>Composting toilets</w:t>
            </w:r>
          </w:p>
          <w:p w:rsidR="00E57235" w:rsidRPr="00B756EF" w:rsidRDefault="00E57235" w:rsidP="00E57235">
            <w:pPr>
              <w:numPr>
                <w:ilvl w:val="0"/>
                <w:numId w:val="20"/>
              </w:numPr>
              <w:spacing w:after="0"/>
              <w:rPr>
                <w:iCs/>
                <w:lang w:eastAsia="en-AU"/>
              </w:rPr>
            </w:pPr>
            <w:r w:rsidRPr="00B756EF">
              <w:rPr>
                <w:iCs/>
                <w:lang w:eastAsia="en-AU"/>
              </w:rPr>
              <w:t>Alternative technologies</w:t>
            </w:r>
          </w:p>
        </w:tc>
      </w:tr>
      <w:tr w:rsidR="00E57235" w:rsidRPr="0044227F" w:rsidTr="00EC751E">
        <w:trPr>
          <w:trHeight w:val="532"/>
        </w:trPr>
        <w:tc>
          <w:tcPr>
            <w:tcW w:w="10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235" w:rsidRPr="00A0051B" w:rsidRDefault="00EC751E" w:rsidP="00EC751E">
            <w:pPr>
              <w:pStyle w:val="Heading1"/>
            </w:pPr>
            <w:r>
              <w:t>Instructions</w:t>
            </w:r>
          </w:p>
        </w:tc>
      </w:tr>
      <w:tr w:rsidR="00E57235" w:rsidRPr="0044227F" w:rsidTr="00EC751E">
        <w:trPr>
          <w:trHeight w:val="1759"/>
        </w:trPr>
        <w:tc>
          <w:tcPr>
            <w:tcW w:w="10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235" w:rsidRPr="00E57235" w:rsidRDefault="00E57235" w:rsidP="000F5656">
            <w:pPr>
              <w:pStyle w:val="ListParagraph"/>
              <w:numPr>
                <w:ilvl w:val="0"/>
                <w:numId w:val="18"/>
              </w:numPr>
              <w:spacing w:before="120"/>
              <w:ind w:hanging="357"/>
            </w:pPr>
            <w:r>
              <w:t>R</w:t>
            </w:r>
            <w:r w:rsidRPr="00E57235">
              <w:t>ead the latest version of the Code of Practice for Product approval of On-site</w:t>
            </w:r>
            <w:r w:rsidR="00FD625D">
              <w:t xml:space="preserve"> Wastewater Management Systems </w:t>
            </w:r>
            <w:r w:rsidRPr="00E57235">
              <w:t xml:space="preserve">on the </w:t>
            </w:r>
            <w:hyperlink r:id="rId9" w:history="1">
              <w:r w:rsidRPr="00E57235">
                <w:rPr>
                  <w:rStyle w:val="Hyperlink"/>
                </w:rPr>
                <w:t>Northern Territory Government website</w:t>
              </w:r>
            </w:hyperlink>
            <w:bookmarkStart w:id="0" w:name="_Ref55308391"/>
            <w:r w:rsidR="00FD625D">
              <w:rPr>
                <w:rStyle w:val="FootnoteReference"/>
              </w:rPr>
              <w:footnoteReference w:id="1"/>
            </w:r>
            <w:bookmarkEnd w:id="0"/>
            <w:r w:rsidRPr="00E57235">
              <w:t>.</w:t>
            </w:r>
          </w:p>
          <w:p w:rsidR="00E57235" w:rsidRDefault="00E57235" w:rsidP="000F5656">
            <w:pPr>
              <w:pStyle w:val="ListParagraph"/>
              <w:numPr>
                <w:ilvl w:val="0"/>
                <w:numId w:val="18"/>
              </w:numPr>
              <w:spacing w:before="120"/>
              <w:ind w:hanging="357"/>
            </w:pPr>
            <w:r w:rsidRPr="00E57235">
              <w:t>Fill out the below application and ensure that all details are accurate and complete</w:t>
            </w:r>
          </w:p>
          <w:p w:rsidR="00FD625D" w:rsidRDefault="00E57235" w:rsidP="000F5656">
            <w:pPr>
              <w:pStyle w:val="ListParagraph"/>
              <w:numPr>
                <w:ilvl w:val="0"/>
                <w:numId w:val="18"/>
              </w:numPr>
              <w:spacing w:before="120"/>
              <w:ind w:hanging="357"/>
            </w:pPr>
            <w:r w:rsidRPr="00E57235">
              <w:rPr>
                <w:lang w:eastAsia="en-AU"/>
              </w:rPr>
              <w:t xml:space="preserve">All drawings or specifications </w:t>
            </w:r>
            <w:r w:rsidR="00FD625D">
              <w:rPr>
                <w:lang w:eastAsia="en-AU"/>
              </w:rPr>
              <w:t>must:</w:t>
            </w:r>
          </w:p>
          <w:p w:rsidR="00FD625D" w:rsidRDefault="00E57235" w:rsidP="000F5656">
            <w:pPr>
              <w:pStyle w:val="ListParagraph"/>
              <w:numPr>
                <w:ilvl w:val="1"/>
                <w:numId w:val="18"/>
              </w:numPr>
              <w:spacing w:before="120"/>
              <w:ind w:hanging="357"/>
            </w:pPr>
            <w:r w:rsidRPr="00E57235">
              <w:rPr>
                <w:lang w:eastAsia="en-AU"/>
              </w:rPr>
              <w:t>conform to the general standard of d</w:t>
            </w:r>
            <w:r w:rsidR="00FD625D">
              <w:rPr>
                <w:lang w:eastAsia="en-AU"/>
              </w:rPr>
              <w:t>rawing practice included AS1100</w:t>
            </w:r>
          </w:p>
          <w:p w:rsidR="00E57235" w:rsidRDefault="00E57235" w:rsidP="000F5656">
            <w:pPr>
              <w:pStyle w:val="ListParagraph"/>
              <w:numPr>
                <w:ilvl w:val="1"/>
                <w:numId w:val="18"/>
              </w:numPr>
              <w:spacing w:before="120"/>
              <w:ind w:hanging="357"/>
            </w:pPr>
            <w:r w:rsidRPr="00E57235">
              <w:rPr>
                <w:lang w:eastAsia="en-AU"/>
              </w:rPr>
              <w:t>be prepared by an appropriately qualified engineer or other qualified person with knowledge and experience in wastewater management and design</w:t>
            </w:r>
          </w:p>
          <w:p w:rsidR="00E57235" w:rsidRDefault="00E57235" w:rsidP="000F5656">
            <w:pPr>
              <w:pStyle w:val="ListParagraph"/>
              <w:numPr>
                <w:ilvl w:val="0"/>
                <w:numId w:val="18"/>
              </w:numPr>
              <w:spacing w:before="120"/>
              <w:ind w:hanging="357"/>
            </w:pPr>
            <w:r w:rsidRPr="00E57235">
              <w:rPr>
                <w:lang w:eastAsia="en-AU"/>
              </w:rPr>
              <w:t>Any claims or statements made by the supplier or designer must be backed up by appropriate supporting documentation and/or expert opinion(s)</w:t>
            </w:r>
          </w:p>
          <w:p w:rsidR="00E57235" w:rsidRDefault="00E57235" w:rsidP="000F5656">
            <w:pPr>
              <w:pStyle w:val="ListParagraph"/>
              <w:numPr>
                <w:ilvl w:val="0"/>
                <w:numId w:val="18"/>
              </w:numPr>
              <w:spacing w:before="120"/>
              <w:ind w:hanging="357"/>
            </w:pPr>
            <w:r w:rsidRPr="00E57235">
              <w:rPr>
                <w:lang w:eastAsia="en-AU"/>
              </w:rPr>
              <w:t>Do not include information which is not relevant to the system for which approval is being sought as this will only delay the approval process</w:t>
            </w:r>
          </w:p>
          <w:p w:rsidR="00E57235" w:rsidRDefault="00E57235" w:rsidP="000F5656">
            <w:pPr>
              <w:pStyle w:val="ListParagraph"/>
              <w:numPr>
                <w:ilvl w:val="0"/>
                <w:numId w:val="18"/>
              </w:numPr>
              <w:spacing w:before="120"/>
              <w:ind w:hanging="357"/>
            </w:pPr>
            <w:r w:rsidRPr="00E57235">
              <w:rPr>
                <w:lang w:eastAsia="en-AU"/>
              </w:rPr>
              <w:t>All commercial-in-confidence material must be clearly identified</w:t>
            </w:r>
          </w:p>
          <w:p w:rsidR="00E57235" w:rsidRDefault="00E57235" w:rsidP="000F5656">
            <w:pPr>
              <w:pStyle w:val="ListParagraph"/>
              <w:numPr>
                <w:ilvl w:val="0"/>
                <w:numId w:val="18"/>
              </w:numPr>
              <w:spacing w:before="120"/>
              <w:ind w:hanging="357"/>
            </w:pPr>
            <w:r w:rsidRPr="00E57235">
              <w:rPr>
                <w:lang w:eastAsia="en-AU"/>
              </w:rPr>
              <w:t>Industry standard terminology and symbols must be used in the application documentation</w:t>
            </w:r>
          </w:p>
          <w:p w:rsidR="00E57235" w:rsidRDefault="00E57235" w:rsidP="000F5656">
            <w:pPr>
              <w:pStyle w:val="ListParagraph"/>
              <w:numPr>
                <w:ilvl w:val="0"/>
                <w:numId w:val="18"/>
              </w:numPr>
              <w:spacing w:before="120"/>
              <w:ind w:hanging="357"/>
            </w:pPr>
            <w:r w:rsidRPr="00E57235">
              <w:rPr>
                <w:lang w:eastAsia="en-AU"/>
              </w:rPr>
              <w:t>For systems tested outside Australia, a copy of the international test results and reports are to be submitted along with information specified in this application form</w:t>
            </w:r>
          </w:p>
          <w:p w:rsidR="00E57235" w:rsidRDefault="00E57235" w:rsidP="000F5656">
            <w:pPr>
              <w:pStyle w:val="ListParagraph"/>
              <w:numPr>
                <w:ilvl w:val="0"/>
                <w:numId w:val="18"/>
              </w:numPr>
              <w:spacing w:before="120"/>
              <w:ind w:hanging="357"/>
            </w:pPr>
            <w:r w:rsidRPr="00E57235">
              <w:rPr>
                <w:lang w:eastAsia="en-AU"/>
              </w:rPr>
              <w:t>Submit all written and electronic (email or USB) information detailed in checklist of section 7</w:t>
            </w:r>
          </w:p>
          <w:p w:rsidR="00E57235" w:rsidRDefault="00E57235" w:rsidP="000F5656">
            <w:pPr>
              <w:pStyle w:val="ListParagraph"/>
              <w:numPr>
                <w:ilvl w:val="0"/>
                <w:numId w:val="18"/>
              </w:numPr>
              <w:spacing w:before="120"/>
              <w:ind w:hanging="357"/>
            </w:pPr>
            <w:r w:rsidRPr="00E57235">
              <w:rPr>
                <w:lang w:eastAsia="en-AU"/>
              </w:rPr>
              <w:t>Where information that is requested in the application is cited as ‘not applicable’, include a page referencing the item and a statement explaining why it is not applicable</w:t>
            </w:r>
          </w:p>
          <w:p w:rsidR="00E57235" w:rsidRDefault="00E57235" w:rsidP="000F5656">
            <w:pPr>
              <w:pStyle w:val="ListParagraph"/>
              <w:numPr>
                <w:ilvl w:val="0"/>
                <w:numId w:val="18"/>
              </w:numPr>
              <w:spacing w:before="120"/>
              <w:ind w:hanging="357"/>
            </w:pPr>
            <w:r w:rsidRPr="00E57235">
              <w:rPr>
                <w:lang w:eastAsia="en-AU"/>
              </w:rPr>
              <w:t>Pay the application fee and lodge the application as detailed in section 8</w:t>
            </w:r>
          </w:p>
          <w:p w:rsidR="00E57235" w:rsidRDefault="00E57235" w:rsidP="000F5656">
            <w:pPr>
              <w:pStyle w:val="ListParagraph"/>
              <w:numPr>
                <w:ilvl w:val="0"/>
                <w:numId w:val="18"/>
              </w:numPr>
              <w:spacing w:before="120"/>
              <w:ind w:hanging="357"/>
            </w:pPr>
            <w:r w:rsidRPr="00E57235">
              <w:rPr>
                <w:lang w:eastAsia="en-AU"/>
              </w:rPr>
              <w:t>Applications will not be assessed until the Department of Health (DoH) receives receipt of fee payment from Receiver of Territory Monies</w:t>
            </w:r>
          </w:p>
          <w:p w:rsidR="00E57235" w:rsidRPr="00E57235" w:rsidRDefault="00E57235" w:rsidP="000F5656">
            <w:pPr>
              <w:pStyle w:val="ListParagraph"/>
              <w:numPr>
                <w:ilvl w:val="0"/>
                <w:numId w:val="18"/>
              </w:numPr>
              <w:spacing w:before="120"/>
              <w:ind w:hanging="357"/>
            </w:pPr>
            <w:r w:rsidRPr="00E57235">
              <w:rPr>
                <w:lang w:eastAsia="en-AU"/>
              </w:rPr>
              <w:t>Approvals are issued for a period of five (5) years unless otherwise specified by DoH</w:t>
            </w:r>
          </w:p>
          <w:p w:rsidR="00E57235" w:rsidRPr="00E57235" w:rsidRDefault="00E57235" w:rsidP="00E57235">
            <w:pPr>
              <w:spacing w:before="200"/>
              <w:rPr>
                <w:b/>
                <w:szCs w:val="22"/>
                <w:lang w:eastAsia="en-AU"/>
              </w:rPr>
            </w:pPr>
            <w:r>
              <w:rPr>
                <w:b/>
                <w:szCs w:val="22"/>
                <w:lang w:eastAsia="en-AU"/>
              </w:rPr>
              <w:lastRenderedPageBreak/>
              <w:t xml:space="preserve">Important: </w:t>
            </w:r>
            <w:r w:rsidRPr="00E57235">
              <w:rPr>
                <w:b/>
                <w:szCs w:val="22"/>
                <w:lang w:eastAsia="en-AU"/>
              </w:rPr>
              <w:t>Incomplete applications will be returned to the applicant</w:t>
            </w:r>
            <w:r>
              <w:rPr>
                <w:b/>
                <w:szCs w:val="22"/>
                <w:lang w:eastAsia="en-AU"/>
              </w:rPr>
              <w:t>.</w:t>
            </w:r>
          </w:p>
          <w:p w:rsidR="00E57235" w:rsidRPr="0044227F" w:rsidRDefault="00E57235" w:rsidP="00E57235">
            <w:pPr>
              <w:rPr>
                <w:szCs w:val="22"/>
                <w:lang w:eastAsia="en-AU"/>
              </w:rPr>
            </w:pPr>
            <w:r w:rsidRPr="0044227F">
              <w:rPr>
                <w:szCs w:val="22"/>
                <w:lang w:eastAsia="en-AU"/>
              </w:rPr>
              <w:t xml:space="preserve">For assistance with completing this application form, contact DoH Public Health Directorate on (08) </w:t>
            </w:r>
            <w:r w:rsidRPr="0044227F">
              <w:rPr>
                <w:szCs w:val="22"/>
                <w:lang w:eastAsia="en-AU"/>
              </w:rPr>
              <w:br/>
              <w:t xml:space="preserve">8922 7152 and refer to </w:t>
            </w:r>
            <w:r w:rsidRPr="00FD625D">
              <w:t>Northern Territory Government website</w:t>
            </w:r>
            <w:r w:rsidR="00FD625D">
              <w:rPr>
                <w:szCs w:val="22"/>
              </w:rPr>
              <w:fldChar w:fldCharType="begin"/>
            </w:r>
            <w:r w:rsidR="00FD625D">
              <w:rPr>
                <w:szCs w:val="22"/>
              </w:rPr>
              <w:instrText xml:space="preserve"> NOTEREF _Ref55308391 \f \h </w:instrText>
            </w:r>
            <w:r w:rsidR="00FD625D">
              <w:rPr>
                <w:szCs w:val="22"/>
              </w:rPr>
            </w:r>
            <w:r w:rsidR="00FD625D">
              <w:rPr>
                <w:szCs w:val="22"/>
              </w:rPr>
              <w:fldChar w:fldCharType="separate"/>
            </w:r>
            <w:r w:rsidR="00FD625D" w:rsidRPr="00FD625D">
              <w:rPr>
                <w:rStyle w:val="FootnoteReference"/>
              </w:rPr>
              <w:t>1</w:t>
            </w:r>
            <w:r w:rsidR="00FD625D">
              <w:rPr>
                <w:szCs w:val="22"/>
              </w:rPr>
              <w:fldChar w:fldCharType="end"/>
            </w:r>
            <w:r w:rsidR="00FD625D">
              <w:rPr>
                <w:szCs w:val="22"/>
              </w:rPr>
              <w:t>.</w:t>
            </w:r>
          </w:p>
          <w:p w:rsidR="00E57235" w:rsidRPr="0044227F" w:rsidRDefault="00E57235" w:rsidP="00E57235">
            <w:pPr>
              <w:rPr>
                <w:b/>
                <w:szCs w:val="22"/>
                <w:lang w:eastAsia="en-AU"/>
              </w:rPr>
            </w:pPr>
            <w:r>
              <w:rPr>
                <w:b/>
                <w:szCs w:val="22"/>
                <w:lang w:eastAsia="en-AU"/>
              </w:rPr>
              <w:t>Note</w:t>
            </w:r>
            <w:r w:rsidRPr="0044227F">
              <w:rPr>
                <w:b/>
                <w:szCs w:val="22"/>
                <w:lang w:eastAsia="en-AU"/>
              </w:rPr>
              <w:t>: Information contained in the complete application form may be shared with interstate on-site wastewater regulators for the purpose of peer review and national consistency.</w:t>
            </w:r>
          </w:p>
        </w:tc>
        <w:bookmarkStart w:id="1" w:name="_GoBack"/>
        <w:bookmarkEnd w:id="1"/>
      </w:tr>
      <w:tr w:rsidR="00E57235" w:rsidRPr="0044227F" w:rsidTr="00EC751E">
        <w:trPr>
          <w:trHeight w:val="567"/>
        </w:trPr>
        <w:tc>
          <w:tcPr>
            <w:tcW w:w="10257" w:type="dxa"/>
            <w:gridSpan w:val="16"/>
            <w:tcBorders>
              <w:top w:val="nil"/>
            </w:tcBorders>
            <w:shd w:val="clear" w:color="auto" w:fill="1F1F5F" w:themeFill="text1"/>
          </w:tcPr>
          <w:p w:rsidR="00E57235" w:rsidRPr="00A0051B" w:rsidRDefault="00E57235" w:rsidP="00A0051B">
            <w:pPr>
              <w:numPr>
                <w:ilvl w:val="0"/>
                <w:numId w:val="12"/>
              </w:numPr>
              <w:spacing w:before="120" w:after="120"/>
              <w:rPr>
                <w:rStyle w:val="Questionlabel"/>
              </w:rPr>
            </w:pPr>
            <w:r w:rsidRPr="00A0051B">
              <w:rPr>
                <w:rStyle w:val="Questionlabel"/>
              </w:rPr>
              <w:lastRenderedPageBreak/>
              <w:t>Type of application</w:t>
            </w:r>
          </w:p>
        </w:tc>
      </w:tr>
      <w:tr w:rsidR="00E57235" w:rsidRPr="0044227F" w:rsidTr="000F5656">
        <w:trPr>
          <w:trHeight w:val="567"/>
        </w:trPr>
        <w:tc>
          <w:tcPr>
            <w:tcW w:w="8780" w:type="dxa"/>
            <w:gridSpan w:val="15"/>
            <w:vAlign w:val="center"/>
          </w:tcPr>
          <w:p w:rsidR="00E57235" w:rsidRPr="0044227F" w:rsidRDefault="00E57235" w:rsidP="00A0051B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Application for a product approval of an OWMS</w:t>
            </w:r>
          </w:p>
        </w:tc>
        <w:tc>
          <w:tcPr>
            <w:tcW w:w="1477" w:type="dxa"/>
            <w:vAlign w:val="center"/>
          </w:tcPr>
          <w:p w:rsidR="00E57235" w:rsidRPr="0044227F" w:rsidRDefault="00783380" w:rsidP="00A0051B">
            <w:pPr>
              <w:spacing w:after="0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28801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</w:p>
        </w:tc>
      </w:tr>
      <w:tr w:rsidR="00E57235" w:rsidRPr="0044227F" w:rsidTr="000F5656">
        <w:trPr>
          <w:trHeight w:val="567"/>
        </w:trPr>
        <w:tc>
          <w:tcPr>
            <w:tcW w:w="8780" w:type="dxa"/>
            <w:gridSpan w:val="15"/>
            <w:vAlign w:val="center"/>
          </w:tcPr>
          <w:p w:rsidR="00E57235" w:rsidRPr="0044227F" w:rsidRDefault="00E57235" w:rsidP="00A0051B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Application to vary a product approval of an OWMS</w:t>
            </w:r>
          </w:p>
        </w:tc>
        <w:tc>
          <w:tcPr>
            <w:tcW w:w="1477" w:type="dxa"/>
            <w:vAlign w:val="center"/>
          </w:tcPr>
          <w:p w:rsidR="00E57235" w:rsidRPr="0044227F" w:rsidRDefault="00783380" w:rsidP="00A0051B">
            <w:pPr>
              <w:spacing w:after="0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9314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</w:p>
        </w:tc>
      </w:tr>
      <w:tr w:rsidR="00E57235" w:rsidRPr="0044227F" w:rsidTr="000F5656">
        <w:trPr>
          <w:trHeight w:val="567"/>
        </w:trPr>
        <w:tc>
          <w:tcPr>
            <w:tcW w:w="8780" w:type="dxa"/>
            <w:gridSpan w:val="15"/>
            <w:vAlign w:val="center"/>
          </w:tcPr>
          <w:p w:rsidR="00E57235" w:rsidRPr="0044227F" w:rsidRDefault="00E57235" w:rsidP="00A0051B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Application to extend a product approval of an OWMS</w:t>
            </w:r>
          </w:p>
        </w:tc>
        <w:tc>
          <w:tcPr>
            <w:tcW w:w="1477" w:type="dxa"/>
            <w:vAlign w:val="center"/>
          </w:tcPr>
          <w:p w:rsidR="00E57235" w:rsidRPr="0044227F" w:rsidRDefault="00783380" w:rsidP="00A0051B">
            <w:pPr>
              <w:spacing w:after="0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-109639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</w:p>
        </w:tc>
      </w:tr>
      <w:tr w:rsidR="00E57235" w:rsidRPr="0044227F" w:rsidTr="00A0051B">
        <w:trPr>
          <w:trHeight w:val="567"/>
        </w:trPr>
        <w:tc>
          <w:tcPr>
            <w:tcW w:w="10257" w:type="dxa"/>
            <w:gridSpan w:val="16"/>
            <w:shd w:val="clear" w:color="auto" w:fill="1F1F5F" w:themeFill="text1"/>
          </w:tcPr>
          <w:p w:rsidR="00E57235" w:rsidRPr="00A0051B" w:rsidRDefault="00E57235" w:rsidP="00A0051B">
            <w:pPr>
              <w:numPr>
                <w:ilvl w:val="0"/>
                <w:numId w:val="12"/>
              </w:numPr>
              <w:spacing w:before="120" w:after="120"/>
              <w:rPr>
                <w:rStyle w:val="Questionlabel"/>
              </w:rPr>
            </w:pPr>
            <w:r w:rsidRPr="00A0051B">
              <w:rPr>
                <w:rStyle w:val="Questionlabel"/>
              </w:rPr>
              <w:t>Manufacturer or Importer’s details</w:t>
            </w:r>
          </w:p>
        </w:tc>
      </w:tr>
      <w:tr w:rsidR="00E57235" w:rsidRPr="0044227F" w:rsidTr="000F5656">
        <w:trPr>
          <w:trHeight w:val="206"/>
        </w:trPr>
        <w:tc>
          <w:tcPr>
            <w:tcW w:w="3539" w:type="dxa"/>
            <w:gridSpan w:val="6"/>
          </w:tcPr>
          <w:p w:rsidR="00E57235" w:rsidRPr="0044227F" w:rsidRDefault="00E57235" w:rsidP="00A0051B">
            <w:pPr>
              <w:numPr>
                <w:ilvl w:val="1"/>
                <w:numId w:val="12"/>
              </w:numPr>
              <w:spacing w:before="120" w:after="120"/>
              <w:rPr>
                <w:iCs/>
              </w:rPr>
            </w:pPr>
            <w:r w:rsidRPr="0044227F">
              <w:rPr>
                <w:iCs/>
              </w:rPr>
              <w:t>Applicant name (full name of individual or company name)</w:t>
            </w:r>
          </w:p>
        </w:tc>
        <w:tc>
          <w:tcPr>
            <w:tcW w:w="6718" w:type="dxa"/>
            <w:gridSpan w:val="10"/>
          </w:tcPr>
          <w:p w:rsidR="00E57235" w:rsidRPr="0044227F" w:rsidRDefault="00E57235" w:rsidP="00A0051B">
            <w:pPr>
              <w:spacing w:before="120" w:after="120"/>
            </w:pPr>
          </w:p>
        </w:tc>
      </w:tr>
      <w:tr w:rsidR="00E57235" w:rsidRPr="0044227F" w:rsidTr="000F5656">
        <w:tc>
          <w:tcPr>
            <w:tcW w:w="3539" w:type="dxa"/>
            <w:gridSpan w:val="6"/>
          </w:tcPr>
          <w:p w:rsidR="00E57235" w:rsidRPr="0044227F" w:rsidRDefault="00E57235" w:rsidP="00A0051B">
            <w:pPr>
              <w:numPr>
                <w:ilvl w:val="1"/>
                <w:numId w:val="12"/>
              </w:numPr>
              <w:spacing w:before="120" w:after="120"/>
              <w:rPr>
                <w:iCs/>
              </w:rPr>
            </w:pPr>
            <w:r w:rsidRPr="0044227F">
              <w:rPr>
                <w:iCs/>
              </w:rPr>
              <w:t>Registered business name</w:t>
            </w:r>
          </w:p>
        </w:tc>
        <w:tc>
          <w:tcPr>
            <w:tcW w:w="6718" w:type="dxa"/>
            <w:gridSpan w:val="10"/>
          </w:tcPr>
          <w:p w:rsidR="00E57235" w:rsidRPr="0044227F" w:rsidRDefault="00E57235" w:rsidP="00A0051B">
            <w:pPr>
              <w:spacing w:before="120" w:after="120"/>
            </w:pPr>
          </w:p>
        </w:tc>
      </w:tr>
      <w:tr w:rsidR="00E57235" w:rsidRPr="0044227F" w:rsidTr="000F5656">
        <w:tc>
          <w:tcPr>
            <w:tcW w:w="3539" w:type="dxa"/>
            <w:gridSpan w:val="6"/>
          </w:tcPr>
          <w:p w:rsidR="00E57235" w:rsidRPr="0044227F" w:rsidRDefault="00E57235" w:rsidP="00A0051B">
            <w:pPr>
              <w:numPr>
                <w:ilvl w:val="1"/>
                <w:numId w:val="12"/>
              </w:numPr>
              <w:spacing w:before="120" w:after="120"/>
              <w:rPr>
                <w:iCs/>
              </w:rPr>
            </w:pPr>
            <w:r w:rsidRPr="0044227F">
              <w:rPr>
                <w:iCs/>
              </w:rPr>
              <w:t>Australian company no. (ACN)</w:t>
            </w:r>
          </w:p>
        </w:tc>
        <w:tc>
          <w:tcPr>
            <w:tcW w:w="6718" w:type="dxa"/>
            <w:gridSpan w:val="10"/>
          </w:tcPr>
          <w:p w:rsidR="00E57235" w:rsidRPr="0044227F" w:rsidRDefault="00E57235" w:rsidP="00A0051B">
            <w:pPr>
              <w:spacing w:before="120" w:after="120"/>
            </w:pPr>
          </w:p>
        </w:tc>
      </w:tr>
      <w:tr w:rsidR="00E57235" w:rsidRPr="0044227F" w:rsidTr="000F5656">
        <w:tc>
          <w:tcPr>
            <w:tcW w:w="3539" w:type="dxa"/>
            <w:gridSpan w:val="6"/>
          </w:tcPr>
          <w:p w:rsidR="00E57235" w:rsidRPr="0044227F" w:rsidRDefault="00E57235" w:rsidP="00A0051B">
            <w:pPr>
              <w:numPr>
                <w:ilvl w:val="1"/>
                <w:numId w:val="12"/>
              </w:numPr>
              <w:spacing w:before="120" w:after="120"/>
              <w:rPr>
                <w:iCs/>
              </w:rPr>
            </w:pPr>
            <w:r w:rsidRPr="0044227F">
              <w:rPr>
                <w:iCs/>
              </w:rPr>
              <w:t>Australian business no. (ABN)</w:t>
            </w:r>
          </w:p>
        </w:tc>
        <w:tc>
          <w:tcPr>
            <w:tcW w:w="6718" w:type="dxa"/>
            <w:gridSpan w:val="10"/>
          </w:tcPr>
          <w:p w:rsidR="00E57235" w:rsidRPr="0044227F" w:rsidRDefault="00E57235" w:rsidP="00A0051B">
            <w:pPr>
              <w:spacing w:before="120" w:after="120"/>
            </w:pPr>
          </w:p>
        </w:tc>
      </w:tr>
      <w:tr w:rsidR="00E57235" w:rsidRPr="0044227F" w:rsidTr="000F5656">
        <w:tc>
          <w:tcPr>
            <w:tcW w:w="3539" w:type="dxa"/>
            <w:gridSpan w:val="6"/>
          </w:tcPr>
          <w:p w:rsidR="00E57235" w:rsidRPr="0044227F" w:rsidRDefault="00E57235" w:rsidP="00A0051B">
            <w:pPr>
              <w:numPr>
                <w:ilvl w:val="1"/>
                <w:numId w:val="12"/>
              </w:numPr>
              <w:spacing w:before="120" w:after="120"/>
              <w:rPr>
                <w:iCs/>
              </w:rPr>
            </w:pPr>
            <w:r w:rsidRPr="0044227F">
              <w:rPr>
                <w:iCs/>
              </w:rPr>
              <w:t>Address of registered or principal office</w:t>
            </w:r>
          </w:p>
        </w:tc>
        <w:tc>
          <w:tcPr>
            <w:tcW w:w="6718" w:type="dxa"/>
            <w:gridSpan w:val="10"/>
          </w:tcPr>
          <w:p w:rsidR="00E57235" w:rsidRPr="0044227F" w:rsidRDefault="00E57235" w:rsidP="00A0051B">
            <w:pPr>
              <w:spacing w:before="120" w:after="120"/>
            </w:pPr>
          </w:p>
        </w:tc>
      </w:tr>
      <w:tr w:rsidR="00E57235" w:rsidRPr="0044227F" w:rsidTr="000F5656">
        <w:tc>
          <w:tcPr>
            <w:tcW w:w="3539" w:type="dxa"/>
            <w:gridSpan w:val="6"/>
          </w:tcPr>
          <w:p w:rsidR="00E57235" w:rsidRPr="0044227F" w:rsidRDefault="00E57235" w:rsidP="00A0051B">
            <w:pPr>
              <w:numPr>
                <w:ilvl w:val="1"/>
                <w:numId w:val="12"/>
              </w:numPr>
              <w:spacing w:before="120" w:after="120"/>
              <w:rPr>
                <w:iCs/>
              </w:rPr>
            </w:pPr>
            <w:r w:rsidRPr="0044227F">
              <w:rPr>
                <w:iCs/>
              </w:rPr>
              <w:t>Postal address</w:t>
            </w:r>
          </w:p>
        </w:tc>
        <w:tc>
          <w:tcPr>
            <w:tcW w:w="6718" w:type="dxa"/>
            <w:gridSpan w:val="10"/>
          </w:tcPr>
          <w:p w:rsidR="00E57235" w:rsidRPr="0044227F" w:rsidRDefault="00E57235" w:rsidP="00A0051B">
            <w:pPr>
              <w:spacing w:before="120" w:after="120"/>
            </w:pPr>
          </w:p>
        </w:tc>
      </w:tr>
      <w:tr w:rsidR="00E57235" w:rsidRPr="0044227F" w:rsidTr="000F5656">
        <w:tc>
          <w:tcPr>
            <w:tcW w:w="3539" w:type="dxa"/>
            <w:gridSpan w:val="6"/>
          </w:tcPr>
          <w:p w:rsidR="00E57235" w:rsidRPr="0044227F" w:rsidRDefault="00E57235" w:rsidP="00A0051B">
            <w:pPr>
              <w:numPr>
                <w:ilvl w:val="1"/>
                <w:numId w:val="12"/>
              </w:numPr>
              <w:spacing w:before="120" w:after="120"/>
              <w:rPr>
                <w:iCs/>
              </w:rPr>
            </w:pPr>
            <w:r w:rsidRPr="0044227F">
              <w:rPr>
                <w:iCs/>
              </w:rPr>
              <w:t>Name and address of NT agent(s)</w:t>
            </w:r>
            <w:r w:rsidR="003122EC">
              <w:rPr>
                <w:iCs/>
              </w:rPr>
              <w:t xml:space="preserve"> -</w:t>
            </w:r>
            <w:r w:rsidRPr="0044227F">
              <w:rPr>
                <w:iCs/>
              </w:rPr>
              <w:t xml:space="preserve"> if different from above</w:t>
            </w:r>
          </w:p>
        </w:tc>
        <w:tc>
          <w:tcPr>
            <w:tcW w:w="6718" w:type="dxa"/>
            <w:gridSpan w:val="10"/>
          </w:tcPr>
          <w:p w:rsidR="00E57235" w:rsidRPr="0044227F" w:rsidRDefault="00E57235" w:rsidP="00A0051B">
            <w:pPr>
              <w:spacing w:before="120" w:after="120"/>
            </w:pPr>
          </w:p>
        </w:tc>
      </w:tr>
      <w:tr w:rsidR="00E57235" w:rsidRPr="0044227F" w:rsidTr="000F5656">
        <w:tc>
          <w:tcPr>
            <w:tcW w:w="3539" w:type="dxa"/>
            <w:gridSpan w:val="6"/>
          </w:tcPr>
          <w:p w:rsidR="00E57235" w:rsidRPr="0044227F" w:rsidRDefault="00E57235" w:rsidP="00A0051B">
            <w:pPr>
              <w:numPr>
                <w:ilvl w:val="1"/>
                <w:numId w:val="12"/>
              </w:numPr>
              <w:spacing w:before="120" w:after="120"/>
              <w:rPr>
                <w:iCs/>
              </w:rPr>
            </w:pPr>
            <w:r w:rsidRPr="0044227F">
              <w:rPr>
                <w:iCs/>
              </w:rPr>
              <w:t>Name of contact person</w:t>
            </w:r>
          </w:p>
        </w:tc>
        <w:tc>
          <w:tcPr>
            <w:tcW w:w="6718" w:type="dxa"/>
            <w:gridSpan w:val="10"/>
          </w:tcPr>
          <w:p w:rsidR="00E57235" w:rsidRPr="0044227F" w:rsidRDefault="00E57235" w:rsidP="00A0051B">
            <w:pPr>
              <w:spacing w:before="120" w:after="120"/>
            </w:pPr>
          </w:p>
        </w:tc>
      </w:tr>
      <w:tr w:rsidR="003122EC" w:rsidRPr="0044227F" w:rsidTr="000F5656">
        <w:trPr>
          <w:trHeight w:val="283"/>
        </w:trPr>
        <w:tc>
          <w:tcPr>
            <w:tcW w:w="2403" w:type="dxa"/>
            <w:gridSpan w:val="3"/>
            <w:vMerge w:val="restart"/>
          </w:tcPr>
          <w:p w:rsidR="003122EC" w:rsidRPr="0044227F" w:rsidRDefault="003122EC" w:rsidP="00A0051B">
            <w:pPr>
              <w:numPr>
                <w:ilvl w:val="1"/>
                <w:numId w:val="12"/>
              </w:numPr>
              <w:spacing w:before="120" w:after="120"/>
              <w:rPr>
                <w:iCs/>
              </w:rPr>
            </w:pPr>
            <w:r w:rsidRPr="0044227F">
              <w:rPr>
                <w:iCs/>
              </w:rPr>
              <w:t>Contact details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22EC" w:rsidRPr="0044227F" w:rsidRDefault="003122EC" w:rsidP="00A0051B">
            <w:pPr>
              <w:spacing w:before="120" w:after="120"/>
            </w:pPr>
            <w:r w:rsidRPr="0044227F">
              <w:t>Phone</w:t>
            </w:r>
            <w:r w:rsidRPr="0044227F">
              <w:tab/>
            </w:r>
          </w:p>
        </w:tc>
        <w:tc>
          <w:tcPr>
            <w:tcW w:w="671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3122EC" w:rsidRPr="0044227F" w:rsidRDefault="003122EC" w:rsidP="003122EC">
            <w:pPr>
              <w:spacing w:before="120" w:after="120"/>
            </w:pPr>
          </w:p>
        </w:tc>
      </w:tr>
      <w:tr w:rsidR="003122EC" w:rsidRPr="0044227F" w:rsidTr="000F5656">
        <w:trPr>
          <w:trHeight w:val="283"/>
        </w:trPr>
        <w:tc>
          <w:tcPr>
            <w:tcW w:w="2403" w:type="dxa"/>
            <w:gridSpan w:val="3"/>
            <w:vMerge/>
          </w:tcPr>
          <w:p w:rsidR="003122EC" w:rsidRPr="0044227F" w:rsidRDefault="003122EC" w:rsidP="00A0051B">
            <w:pPr>
              <w:numPr>
                <w:ilvl w:val="1"/>
                <w:numId w:val="12"/>
              </w:numPr>
              <w:spacing w:before="120" w:after="120"/>
              <w:rPr>
                <w:iCs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EC" w:rsidRPr="0044227F" w:rsidRDefault="003122EC" w:rsidP="00A0051B">
            <w:pPr>
              <w:spacing w:before="120" w:after="120"/>
            </w:pPr>
            <w:r w:rsidRPr="0044227F">
              <w:t>Mobile</w:t>
            </w:r>
            <w:r w:rsidRPr="0044227F">
              <w:tab/>
            </w:r>
          </w:p>
        </w:tc>
        <w:tc>
          <w:tcPr>
            <w:tcW w:w="6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EC" w:rsidRPr="0044227F" w:rsidRDefault="003122EC" w:rsidP="003122EC">
            <w:pPr>
              <w:spacing w:before="120" w:after="120"/>
            </w:pPr>
          </w:p>
        </w:tc>
      </w:tr>
      <w:tr w:rsidR="003122EC" w:rsidRPr="0044227F" w:rsidTr="000F5656">
        <w:trPr>
          <w:trHeight w:val="283"/>
        </w:trPr>
        <w:tc>
          <w:tcPr>
            <w:tcW w:w="2403" w:type="dxa"/>
            <w:gridSpan w:val="3"/>
            <w:vMerge/>
          </w:tcPr>
          <w:p w:rsidR="003122EC" w:rsidRPr="0044227F" w:rsidRDefault="003122EC" w:rsidP="00A0051B">
            <w:pPr>
              <w:numPr>
                <w:ilvl w:val="1"/>
                <w:numId w:val="12"/>
              </w:numPr>
              <w:spacing w:before="120" w:after="120"/>
              <w:rPr>
                <w:iCs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EC" w:rsidRPr="0044227F" w:rsidRDefault="003122EC" w:rsidP="00A0051B">
            <w:pPr>
              <w:spacing w:before="120" w:after="120"/>
            </w:pPr>
            <w:r w:rsidRPr="0044227F">
              <w:t>Email</w:t>
            </w:r>
            <w:r w:rsidRPr="0044227F">
              <w:tab/>
            </w:r>
          </w:p>
        </w:tc>
        <w:tc>
          <w:tcPr>
            <w:tcW w:w="6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EC" w:rsidRPr="0044227F" w:rsidRDefault="003122EC" w:rsidP="003122EC">
            <w:pPr>
              <w:spacing w:before="120" w:after="120"/>
            </w:pPr>
          </w:p>
        </w:tc>
      </w:tr>
      <w:tr w:rsidR="003122EC" w:rsidRPr="0044227F" w:rsidTr="000F5656">
        <w:trPr>
          <w:trHeight w:val="573"/>
        </w:trPr>
        <w:tc>
          <w:tcPr>
            <w:tcW w:w="2403" w:type="dxa"/>
            <w:gridSpan w:val="3"/>
            <w:vMerge/>
          </w:tcPr>
          <w:p w:rsidR="003122EC" w:rsidRPr="0044227F" w:rsidRDefault="003122EC" w:rsidP="00A0051B">
            <w:pPr>
              <w:numPr>
                <w:ilvl w:val="1"/>
                <w:numId w:val="12"/>
              </w:numPr>
              <w:spacing w:before="120" w:after="120"/>
              <w:rPr>
                <w:iCs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22EC" w:rsidRPr="0044227F" w:rsidRDefault="003122EC" w:rsidP="00A0051B">
            <w:pPr>
              <w:spacing w:before="120" w:after="120"/>
            </w:pPr>
            <w:r w:rsidRPr="0044227F">
              <w:t>Website</w:t>
            </w:r>
            <w:r w:rsidRPr="0044227F">
              <w:tab/>
            </w:r>
          </w:p>
        </w:tc>
        <w:tc>
          <w:tcPr>
            <w:tcW w:w="671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122EC" w:rsidRPr="0044227F" w:rsidRDefault="003122EC" w:rsidP="003122EC">
            <w:pPr>
              <w:spacing w:before="120" w:after="120"/>
            </w:pPr>
          </w:p>
        </w:tc>
      </w:tr>
      <w:tr w:rsidR="00E57235" w:rsidRPr="0044227F" w:rsidTr="00A0051B">
        <w:trPr>
          <w:trHeight w:val="567"/>
        </w:trPr>
        <w:tc>
          <w:tcPr>
            <w:tcW w:w="10257" w:type="dxa"/>
            <w:gridSpan w:val="16"/>
            <w:shd w:val="clear" w:color="auto" w:fill="1F1F5F" w:themeFill="text1"/>
            <w:vAlign w:val="center"/>
          </w:tcPr>
          <w:p w:rsidR="00E57235" w:rsidRPr="00A0051B" w:rsidRDefault="00E57235" w:rsidP="00A0051B">
            <w:pPr>
              <w:pStyle w:val="ListParagraph"/>
              <w:numPr>
                <w:ilvl w:val="0"/>
                <w:numId w:val="12"/>
              </w:numPr>
              <w:rPr>
                <w:rStyle w:val="Questionlabel"/>
              </w:rPr>
            </w:pPr>
            <w:r w:rsidRPr="00A0051B">
              <w:rPr>
                <w:rStyle w:val="Questionlabel"/>
              </w:rPr>
              <w:t>On-site wastewater management system details</w:t>
            </w:r>
          </w:p>
        </w:tc>
      </w:tr>
      <w:tr w:rsidR="00E57235" w:rsidRPr="0044227F" w:rsidTr="000F5656">
        <w:trPr>
          <w:trHeight w:val="1454"/>
        </w:trPr>
        <w:tc>
          <w:tcPr>
            <w:tcW w:w="3960" w:type="dxa"/>
            <w:gridSpan w:val="7"/>
            <w:tcBorders>
              <w:bottom w:val="single" w:sz="4" w:space="0" w:color="1F1F5F" w:themeColor="text1"/>
            </w:tcBorders>
            <w:vAlign w:val="center"/>
          </w:tcPr>
          <w:p w:rsidR="00E57235" w:rsidRPr="0044227F" w:rsidRDefault="00E57235" w:rsidP="0026123B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lastRenderedPageBreak/>
              <w:t>Name &amp; model no. of the system (provide all model numbers if application is for multiple systems designed on a base system)</w:t>
            </w:r>
          </w:p>
        </w:tc>
        <w:tc>
          <w:tcPr>
            <w:tcW w:w="6297" w:type="dxa"/>
            <w:gridSpan w:val="9"/>
            <w:tcBorders>
              <w:bottom w:val="single" w:sz="4" w:space="0" w:color="1F1F5F" w:themeColor="text1"/>
            </w:tcBorders>
          </w:tcPr>
          <w:p w:rsidR="00E57235" w:rsidRPr="0044227F" w:rsidRDefault="00E57235" w:rsidP="0026123B">
            <w:pPr>
              <w:spacing w:after="0"/>
            </w:pPr>
          </w:p>
        </w:tc>
      </w:tr>
      <w:tr w:rsidR="008E2BAE" w:rsidRPr="0044227F" w:rsidTr="003122EC">
        <w:trPr>
          <w:trHeight w:val="404"/>
        </w:trPr>
        <w:tc>
          <w:tcPr>
            <w:tcW w:w="10257" w:type="dxa"/>
            <w:gridSpan w:val="16"/>
            <w:tcBorders>
              <w:bottom w:val="nil"/>
            </w:tcBorders>
            <w:vAlign w:val="center"/>
          </w:tcPr>
          <w:p w:rsidR="0026123B" w:rsidRPr="0044227F" w:rsidRDefault="008E2BAE" w:rsidP="003122EC">
            <w:pPr>
              <w:pStyle w:val="ListParagraph"/>
              <w:numPr>
                <w:ilvl w:val="1"/>
                <w:numId w:val="12"/>
              </w:numPr>
              <w:spacing w:after="0"/>
            </w:pPr>
            <w:r w:rsidRPr="008E2BAE">
              <w:t>Wastewater source (select ONE only)</w:t>
            </w:r>
          </w:p>
        </w:tc>
      </w:tr>
      <w:tr w:rsidR="00A0051B" w:rsidRPr="0044227F" w:rsidTr="000F5656">
        <w:trPr>
          <w:trHeight w:val="83"/>
        </w:trPr>
        <w:tc>
          <w:tcPr>
            <w:tcW w:w="5123" w:type="dxa"/>
            <w:gridSpan w:val="9"/>
            <w:tcBorders>
              <w:top w:val="nil"/>
              <w:right w:val="nil"/>
            </w:tcBorders>
          </w:tcPr>
          <w:p w:rsidR="00A0051B" w:rsidRPr="0044227F" w:rsidRDefault="00783380" w:rsidP="00A0051B">
            <w:pPr>
              <w:rPr>
                <w:iCs/>
              </w:rPr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6007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A0051B" w:rsidRPr="0044227F">
              <w:t xml:space="preserve"> All wastewater (blackwater and greywater)</w:t>
            </w:r>
            <w:r w:rsidR="00A0051B" w:rsidRPr="0044227F">
              <w:br/>
            </w:r>
            <w:sdt>
              <w:sdtPr>
                <w:rPr>
                  <w:rFonts w:ascii="Segoe UI Symbol" w:hAnsi="Segoe UI Symbol" w:cs="Segoe UI Symbol"/>
                  <w:sz w:val="36"/>
                </w:rPr>
                <w:id w:val="-160026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A0051B" w:rsidRPr="0044227F">
              <w:t xml:space="preserve"> All wastewater (excluding urine)</w:t>
            </w:r>
            <w:r w:rsidR="00A0051B" w:rsidRPr="0044227F">
              <w:br/>
            </w:r>
            <w:sdt>
              <w:sdtPr>
                <w:rPr>
                  <w:rFonts w:ascii="Segoe UI Symbol" w:hAnsi="Segoe UI Symbol" w:cs="Segoe UI Symbol"/>
                  <w:sz w:val="36"/>
                </w:rPr>
                <w:id w:val="-68713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A0051B" w:rsidRPr="0044227F">
              <w:t xml:space="preserve"> Greywater (including kitchen wastewater)</w:t>
            </w:r>
            <w:r w:rsidR="00A0051B" w:rsidRPr="0044227F">
              <w:br/>
            </w:r>
            <w:sdt>
              <w:sdtPr>
                <w:rPr>
                  <w:rFonts w:ascii="Segoe UI Symbol" w:hAnsi="Segoe UI Symbol" w:cs="Segoe UI Symbol"/>
                  <w:sz w:val="36"/>
                </w:rPr>
                <w:id w:val="-33375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A0051B" w:rsidRPr="0044227F">
              <w:t xml:space="preserve"> Greywater (no kitchen wastewater)</w:t>
            </w:r>
          </w:p>
        </w:tc>
        <w:tc>
          <w:tcPr>
            <w:tcW w:w="5134" w:type="dxa"/>
            <w:gridSpan w:val="7"/>
            <w:tcBorders>
              <w:top w:val="nil"/>
              <w:left w:val="nil"/>
            </w:tcBorders>
          </w:tcPr>
          <w:p w:rsidR="00A0051B" w:rsidRPr="0044227F" w:rsidRDefault="00783380" w:rsidP="00A0051B">
            <w:sdt>
              <w:sdtPr>
                <w:rPr>
                  <w:rFonts w:ascii="Segoe UI Symbol" w:hAnsi="Segoe UI Symbol" w:cs="Segoe UI Symbol"/>
                  <w:sz w:val="36"/>
                </w:rPr>
                <w:id w:val="-85480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A0051B" w:rsidRPr="0044227F">
              <w:t xml:space="preserve"> Blackwater (toilet water including urine)</w:t>
            </w:r>
            <w:r w:rsidR="00A0051B" w:rsidRPr="0044227F">
              <w:br/>
            </w:r>
            <w:sdt>
              <w:sdtPr>
                <w:rPr>
                  <w:rFonts w:ascii="Segoe UI Symbol" w:hAnsi="Segoe UI Symbol" w:cs="Segoe UI Symbol"/>
                  <w:sz w:val="36"/>
                </w:rPr>
                <w:id w:val="-88248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A0051B" w:rsidRPr="0044227F">
              <w:t xml:space="preserve"> Blackwater (toilet water without urine)</w:t>
            </w:r>
            <w:r w:rsidR="00A0051B" w:rsidRPr="0044227F">
              <w:br/>
            </w:r>
            <w:sdt>
              <w:sdtPr>
                <w:rPr>
                  <w:rFonts w:ascii="Segoe UI Symbol" w:hAnsi="Segoe UI Symbol" w:cs="Segoe UI Symbol"/>
                  <w:sz w:val="36"/>
                </w:rPr>
                <w:id w:val="190347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A0051B" w:rsidRPr="0044227F">
              <w:t xml:space="preserve"> Faeces and urine only</w:t>
            </w:r>
            <w:r w:rsidR="00A0051B" w:rsidRPr="0044227F">
              <w:br/>
            </w:r>
            <w:sdt>
              <w:sdtPr>
                <w:rPr>
                  <w:rFonts w:ascii="Segoe UI Symbol" w:hAnsi="Segoe UI Symbol" w:cs="Segoe UI Symbol"/>
                  <w:sz w:val="36"/>
                </w:rPr>
                <w:id w:val="16195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A0051B" w:rsidRPr="0044227F">
              <w:t xml:space="preserve"> Faeces only</w:t>
            </w:r>
          </w:p>
        </w:tc>
      </w:tr>
      <w:tr w:rsidR="00E57235" w:rsidRPr="0044227F" w:rsidTr="000F5656">
        <w:tc>
          <w:tcPr>
            <w:tcW w:w="5803" w:type="dxa"/>
            <w:gridSpan w:val="11"/>
          </w:tcPr>
          <w:p w:rsidR="00E57235" w:rsidRPr="0026123B" w:rsidRDefault="00E57235" w:rsidP="0026123B">
            <w:pPr>
              <w:pStyle w:val="ListParagraph"/>
              <w:numPr>
                <w:ilvl w:val="1"/>
                <w:numId w:val="12"/>
              </w:numPr>
            </w:pPr>
            <w:r w:rsidRPr="0026123B">
              <w:t>Maximum hydraulic load of each model (L/day)</w:t>
            </w:r>
          </w:p>
        </w:tc>
        <w:tc>
          <w:tcPr>
            <w:tcW w:w="4454" w:type="dxa"/>
            <w:gridSpan w:val="5"/>
          </w:tcPr>
          <w:p w:rsidR="00E57235" w:rsidRPr="0044227F" w:rsidRDefault="00E57235" w:rsidP="00E57235"/>
        </w:tc>
      </w:tr>
      <w:tr w:rsidR="00E57235" w:rsidRPr="0044227F" w:rsidTr="000F5656">
        <w:tc>
          <w:tcPr>
            <w:tcW w:w="5803" w:type="dxa"/>
            <w:gridSpan w:val="11"/>
          </w:tcPr>
          <w:p w:rsidR="00E57235" w:rsidRPr="0026123B" w:rsidRDefault="00E57235" w:rsidP="0026123B">
            <w:pPr>
              <w:pStyle w:val="ListParagraph"/>
              <w:numPr>
                <w:ilvl w:val="1"/>
                <w:numId w:val="12"/>
              </w:numPr>
            </w:pPr>
            <w:r w:rsidRPr="0026123B">
              <w:t>Maximum number of equivalent persons (EP) for residential installations</w:t>
            </w:r>
          </w:p>
        </w:tc>
        <w:tc>
          <w:tcPr>
            <w:tcW w:w="4454" w:type="dxa"/>
            <w:gridSpan w:val="5"/>
          </w:tcPr>
          <w:p w:rsidR="00E57235" w:rsidRPr="0044227F" w:rsidRDefault="00E57235" w:rsidP="00E57235"/>
        </w:tc>
      </w:tr>
      <w:tr w:rsidR="00E57235" w:rsidRPr="0044227F" w:rsidTr="000F5656">
        <w:tc>
          <w:tcPr>
            <w:tcW w:w="5803" w:type="dxa"/>
            <w:gridSpan w:val="11"/>
            <w:tcBorders>
              <w:bottom w:val="single" w:sz="4" w:space="0" w:color="1F1F5F" w:themeColor="text1"/>
            </w:tcBorders>
          </w:tcPr>
          <w:p w:rsidR="00E57235" w:rsidRPr="0044227F" w:rsidRDefault="00E57235" w:rsidP="0026123B">
            <w:pPr>
              <w:numPr>
                <w:ilvl w:val="1"/>
                <w:numId w:val="12"/>
              </w:numPr>
              <w:rPr>
                <w:iCs/>
              </w:rPr>
            </w:pPr>
            <w:r w:rsidRPr="0044227F">
              <w:rPr>
                <w:iCs/>
              </w:rPr>
              <w:t>Maximum organic load of each model (g/day BOD</w:t>
            </w:r>
            <w:r w:rsidRPr="0044227F">
              <w:rPr>
                <w:iCs/>
                <w:vertAlign w:val="subscript"/>
              </w:rPr>
              <w:t>5</w:t>
            </w:r>
            <w:r w:rsidRPr="0044227F">
              <w:rPr>
                <w:iCs/>
              </w:rPr>
              <w:t>)</w:t>
            </w:r>
          </w:p>
        </w:tc>
        <w:tc>
          <w:tcPr>
            <w:tcW w:w="4454" w:type="dxa"/>
            <w:gridSpan w:val="5"/>
            <w:tcBorders>
              <w:bottom w:val="single" w:sz="4" w:space="0" w:color="1F1F5F" w:themeColor="text1"/>
            </w:tcBorders>
          </w:tcPr>
          <w:p w:rsidR="00E57235" w:rsidRPr="0044227F" w:rsidRDefault="00E57235" w:rsidP="00E57235"/>
        </w:tc>
      </w:tr>
      <w:tr w:rsidR="00BD1E54" w:rsidRPr="0044227F" w:rsidTr="00BD1E54">
        <w:tc>
          <w:tcPr>
            <w:tcW w:w="10257" w:type="dxa"/>
            <w:gridSpan w:val="16"/>
            <w:tcBorders>
              <w:bottom w:val="nil"/>
            </w:tcBorders>
          </w:tcPr>
          <w:p w:rsidR="00BD1E54" w:rsidRPr="0044227F" w:rsidRDefault="00BD1E54" w:rsidP="00BD1E54">
            <w:pPr>
              <w:pStyle w:val="ListParagraph"/>
              <w:numPr>
                <w:ilvl w:val="1"/>
                <w:numId w:val="12"/>
              </w:numPr>
            </w:pPr>
            <w:r w:rsidRPr="00BD1E54">
              <w:t>Treatment types (select ALL that apply)</w:t>
            </w:r>
          </w:p>
        </w:tc>
      </w:tr>
      <w:tr w:rsidR="00E57235" w:rsidRPr="0044227F" w:rsidTr="00EC751E">
        <w:trPr>
          <w:trHeight w:val="7030"/>
        </w:trPr>
        <w:tc>
          <w:tcPr>
            <w:tcW w:w="3417" w:type="dxa"/>
            <w:gridSpan w:val="5"/>
            <w:tcBorders>
              <w:top w:val="nil"/>
              <w:bottom w:val="nil"/>
              <w:right w:val="nil"/>
            </w:tcBorders>
          </w:tcPr>
          <w:p w:rsidR="00BD1E54" w:rsidRDefault="00E57235" w:rsidP="00ED5858">
            <w:pPr>
              <w:spacing w:after="0"/>
              <w:rPr>
                <w:b/>
              </w:rPr>
            </w:pPr>
            <w:r w:rsidRPr="0044227F">
              <w:rPr>
                <w:b/>
              </w:rPr>
              <w:t>Primary treatment</w:t>
            </w:r>
          </w:p>
          <w:p w:rsidR="00BD1E54" w:rsidRDefault="00783380" w:rsidP="00ED5858">
            <w:pPr>
              <w:spacing w:after="0"/>
              <w:ind w:left="457" w:hanging="457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146631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Anaerobic septic tank</w:t>
            </w:r>
          </w:p>
          <w:p w:rsidR="00BD1E54" w:rsidRDefault="00783380" w:rsidP="00ED5858">
            <w:pPr>
              <w:spacing w:after="0"/>
              <w:ind w:left="457" w:hanging="457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1781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Aerobic biological filter (wet composting / vermiculture)</w:t>
            </w:r>
          </w:p>
          <w:p w:rsidR="00BD1E54" w:rsidRDefault="00783380" w:rsidP="00ED5858">
            <w:pPr>
              <w:spacing w:after="0"/>
              <w:ind w:left="457" w:hanging="457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-21327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Dry composting toilet</w:t>
            </w:r>
          </w:p>
          <w:p w:rsidR="00BD1E54" w:rsidRDefault="00783380" w:rsidP="00ED5858">
            <w:pPr>
              <w:spacing w:after="0"/>
              <w:ind w:left="457" w:hanging="457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-50034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3122EC">
              <w:t xml:space="preserve"> Greywater diversion device </w:t>
            </w:r>
            <w:r w:rsidR="00E57235" w:rsidRPr="0044227F">
              <w:t>(GDD)</w:t>
            </w:r>
          </w:p>
          <w:p w:rsidR="00E57235" w:rsidRPr="0044227F" w:rsidRDefault="00783380" w:rsidP="00ED5858">
            <w:pPr>
              <w:spacing w:after="0"/>
              <w:ind w:left="457" w:hanging="457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47249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Other:</w:t>
            </w:r>
            <w:r w:rsidR="00BD1E54">
              <w:t xml:space="preserve"> ________________</w:t>
            </w:r>
            <w:r w:rsidR="00BD1E54" w:rsidRPr="0044227F">
              <w:tab/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1E54" w:rsidRDefault="00E57235" w:rsidP="00ED5858">
            <w:pPr>
              <w:spacing w:after="0"/>
              <w:rPr>
                <w:b/>
              </w:rPr>
            </w:pPr>
            <w:r w:rsidRPr="0044227F">
              <w:rPr>
                <w:b/>
              </w:rPr>
              <w:t>Secondary treatment</w:t>
            </w:r>
          </w:p>
          <w:p w:rsidR="00BD1E54" w:rsidRDefault="00783380" w:rsidP="00ED5858">
            <w:pPr>
              <w:spacing w:after="0"/>
              <w:ind w:left="431" w:hanging="431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151734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Sewage ejection pump station</w:t>
            </w:r>
          </w:p>
          <w:p w:rsidR="00BD1E54" w:rsidRDefault="00783380" w:rsidP="00ED5858">
            <w:pPr>
              <w:spacing w:after="0"/>
              <w:ind w:left="431" w:hanging="431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-207657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Aerated wastewater treatment system (AWTS)</w:t>
            </w:r>
          </w:p>
          <w:p w:rsidR="00BD1E54" w:rsidRDefault="00783380" w:rsidP="00ED5858">
            <w:pPr>
              <w:spacing w:after="0"/>
              <w:ind w:left="431" w:hanging="431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-207657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Greywater treatment system (GTS)</w:t>
            </w:r>
          </w:p>
          <w:p w:rsidR="00BD1E54" w:rsidRDefault="00783380" w:rsidP="00ED5858">
            <w:pPr>
              <w:spacing w:after="0"/>
              <w:ind w:left="431" w:hanging="431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-205785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Aerobic biological filter (wet composting / vermiculture)</w:t>
            </w:r>
          </w:p>
          <w:p w:rsidR="00E57235" w:rsidRDefault="00783380" w:rsidP="00ED5858">
            <w:pPr>
              <w:spacing w:after="0"/>
              <w:ind w:left="431" w:hanging="431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-15717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Electro-flocculation</w:t>
            </w:r>
          </w:p>
          <w:p w:rsidR="00BD1E54" w:rsidRPr="0044227F" w:rsidRDefault="00783380" w:rsidP="00ED5858">
            <w:pPr>
              <w:spacing w:after="0"/>
              <w:ind w:left="431" w:hanging="431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89947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BD1E54" w:rsidRPr="0044227F">
              <w:t xml:space="preserve"> Membrane filtration</w:t>
            </w:r>
          </w:p>
          <w:p w:rsidR="00BD1E54" w:rsidRPr="0044227F" w:rsidRDefault="00783380" w:rsidP="00ED5858">
            <w:pPr>
              <w:spacing w:after="0"/>
              <w:ind w:left="431" w:hanging="431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-4600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BD1E54" w:rsidRPr="0044227F">
              <w:t xml:space="preserve"> Ozonation</w:t>
            </w:r>
          </w:p>
          <w:p w:rsidR="00BD1E54" w:rsidRPr="0044227F" w:rsidRDefault="00783380" w:rsidP="00ED5858">
            <w:pPr>
              <w:spacing w:after="0"/>
              <w:ind w:left="431" w:hanging="431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-186665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BD1E54" w:rsidRPr="0044227F">
              <w:t xml:space="preserve"> Reed bed</w:t>
            </w:r>
          </w:p>
          <w:p w:rsidR="00BD1E54" w:rsidRPr="0044227F" w:rsidRDefault="00783380" w:rsidP="00ED5858">
            <w:pPr>
              <w:spacing w:after="0"/>
              <w:ind w:left="431" w:hanging="431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-178086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BD1E54" w:rsidRPr="0044227F">
              <w:t xml:space="preserve"> Sand filter</w:t>
            </w:r>
          </w:p>
          <w:p w:rsidR="00BD1E54" w:rsidRPr="0044227F" w:rsidRDefault="00783380" w:rsidP="00ED5858">
            <w:pPr>
              <w:spacing w:after="0"/>
              <w:ind w:left="431" w:hanging="431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7350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BD1E54" w:rsidRPr="0044227F">
              <w:t xml:space="preserve"> Trickling filter / Packed bed reactor</w:t>
            </w:r>
          </w:p>
          <w:p w:rsidR="00BD1E54" w:rsidRPr="0044227F" w:rsidRDefault="00783380" w:rsidP="00ED5858">
            <w:pPr>
              <w:spacing w:after="0"/>
              <w:ind w:left="431" w:hanging="431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-16045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BD1E54" w:rsidRPr="0044227F">
              <w:t xml:space="preserve"> Other:</w:t>
            </w:r>
            <w:r w:rsidR="00BD1E54">
              <w:t xml:space="preserve"> ________________</w:t>
            </w:r>
            <w:r w:rsidR="00BD1E54" w:rsidRPr="0044227F">
              <w:tab/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</w:tcBorders>
          </w:tcPr>
          <w:p w:rsidR="00BD1E54" w:rsidRDefault="00E57235" w:rsidP="00ED5858">
            <w:pPr>
              <w:spacing w:after="0"/>
              <w:rPr>
                <w:b/>
              </w:rPr>
            </w:pPr>
            <w:r w:rsidRPr="0044227F">
              <w:rPr>
                <w:b/>
              </w:rPr>
              <w:t>Disinfection</w:t>
            </w:r>
          </w:p>
          <w:p w:rsidR="00BD1E54" w:rsidRDefault="00783380" w:rsidP="00ED5858">
            <w:pPr>
              <w:spacing w:after="0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-10649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Chlorine / bromine</w:t>
            </w:r>
          </w:p>
          <w:p w:rsidR="00E57235" w:rsidRPr="0044227F" w:rsidRDefault="00783380" w:rsidP="00ED5858">
            <w:pPr>
              <w:spacing w:after="0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15328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Ultra-violet light</w:t>
            </w:r>
          </w:p>
          <w:p w:rsidR="00E57235" w:rsidRPr="0044227F" w:rsidRDefault="00783380" w:rsidP="00ED5858">
            <w:pPr>
              <w:spacing w:after="0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-87500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Ozonation</w:t>
            </w:r>
          </w:p>
          <w:p w:rsidR="00E57235" w:rsidRPr="0044227F" w:rsidRDefault="00783380" w:rsidP="00ED5858">
            <w:pPr>
              <w:spacing w:after="0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99468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Heat</w:t>
            </w:r>
          </w:p>
          <w:p w:rsidR="00E57235" w:rsidRPr="0044227F" w:rsidRDefault="00783380" w:rsidP="00ED5858">
            <w:pPr>
              <w:spacing w:after="0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145159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51E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Other:</w:t>
            </w:r>
            <w:r w:rsidR="00BD1E54">
              <w:t xml:space="preserve"> ________________</w:t>
            </w:r>
            <w:r w:rsidR="00BD1E54" w:rsidRPr="0044227F">
              <w:tab/>
            </w:r>
          </w:p>
        </w:tc>
      </w:tr>
      <w:tr w:rsidR="00E57235" w:rsidRPr="0044227F" w:rsidTr="003122EC">
        <w:trPr>
          <w:trHeight w:val="567"/>
        </w:trPr>
        <w:tc>
          <w:tcPr>
            <w:tcW w:w="10257" w:type="dxa"/>
            <w:gridSpan w:val="16"/>
            <w:tcBorders>
              <w:bottom w:val="single" w:sz="4" w:space="0" w:color="1F1F5F" w:themeColor="text1"/>
            </w:tcBorders>
            <w:shd w:val="clear" w:color="auto" w:fill="1F1F5F" w:themeFill="text1"/>
            <w:vAlign w:val="center"/>
          </w:tcPr>
          <w:p w:rsidR="00E57235" w:rsidRPr="0044227F" w:rsidRDefault="00E57235" w:rsidP="003122EC">
            <w:pPr>
              <w:numPr>
                <w:ilvl w:val="0"/>
                <w:numId w:val="12"/>
              </w:numPr>
              <w:spacing w:after="0"/>
              <w:rPr>
                <w:b/>
                <w:iCs/>
              </w:rPr>
            </w:pPr>
            <w:r w:rsidRPr="0044227F">
              <w:rPr>
                <w:b/>
                <w:iCs/>
              </w:rPr>
              <w:lastRenderedPageBreak/>
              <w:t>Effluent end use</w:t>
            </w:r>
          </w:p>
        </w:tc>
      </w:tr>
      <w:tr w:rsidR="00E57235" w:rsidRPr="0044227F" w:rsidTr="003122EC">
        <w:trPr>
          <w:trHeight w:val="710"/>
        </w:trPr>
        <w:tc>
          <w:tcPr>
            <w:tcW w:w="10257" w:type="dxa"/>
            <w:gridSpan w:val="16"/>
            <w:tcBorders>
              <w:bottom w:val="nil"/>
            </w:tcBorders>
            <w:vAlign w:val="center"/>
          </w:tcPr>
          <w:p w:rsidR="00E57235" w:rsidRPr="0044227F" w:rsidRDefault="00E57235" w:rsidP="003122EC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Identify the end uses for the treated water, or residual liquid from a dry composting toilet (select ALL applicable)</w:t>
            </w:r>
          </w:p>
        </w:tc>
      </w:tr>
      <w:tr w:rsidR="00E57235" w:rsidRPr="0044227F" w:rsidTr="000F5656">
        <w:trPr>
          <w:trHeight w:val="715"/>
        </w:trPr>
        <w:tc>
          <w:tcPr>
            <w:tcW w:w="5123" w:type="dxa"/>
            <w:gridSpan w:val="9"/>
            <w:tcBorders>
              <w:top w:val="nil"/>
              <w:bottom w:val="single" w:sz="4" w:space="0" w:color="1F1F5F" w:themeColor="text1"/>
              <w:right w:val="nil"/>
            </w:tcBorders>
          </w:tcPr>
          <w:p w:rsidR="00E57235" w:rsidRPr="0044227F" w:rsidRDefault="00783380" w:rsidP="00E57235">
            <w:sdt>
              <w:sdtPr>
                <w:rPr>
                  <w:rFonts w:ascii="Segoe UI Symbol" w:hAnsi="Segoe UI Symbol" w:cs="Segoe UI Symbol"/>
                  <w:sz w:val="36"/>
                </w:rPr>
                <w:id w:val="15339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Not applicable (no effluent)</w:t>
            </w:r>
            <w:r w:rsidR="00E57235" w:rsidRPr="0044227F">
              <w:br/>
            </w:r>
            <w:sdt>
              <w:sdtPr>
                <w:rPr>
                  <w:rFonts w:ascii="Segoe UI Symbol" w:hAnsi="Segoe UI Symbol" w:cs="Segoe UI Symbol"/>
                  <w:sz w:val="36"/>
                </w:rPr>
                <w:id w:val="-7960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Infiltration / soil absorption trench</w:t>
            </w:r>
            <w:r w:rsidR="00E57235" w:rsidRPr="0044227F">
              <w:br/>
            </w:r>
            <w:sdt>
              <w:sdtPr>
                <w:rPr>
                  <w:rFonts w:ascii="Segoe UI Symbol" w:hAnsi="Segoe UI Symbol" w:cs="Segoe UI Symbol"/>
                  <w:sz w:val="36"/>
                </w:rPr>
                <w:id w:val="26049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</w:t>
            </w:r>
            <w:proofErr w:type="spellStart"/>
            <w:r w:rsidR="00E57235" w:rsidRPr="0044227F">
              <w:t>Evapo</w:t>
            </w:r>
            <w:proofErr w:type="spellEnd"/>
            <w:r w:rsidR="00E57235" w:rsidRPr="0044227F">
              <w:t>-transpiration bed/trench</w:t>
            </w:r>
            <w:r w:rsidR="00E57235" w:rsidRPr="0044227F">
              <w:br/>
            </w:r>
            <w:sdt>
              <w:sdtPr>
                <w:rPr>
                  <w:rFonts w:ascii="Segoe UI Symbol" w:hAnsi="Segoe UI Symbol" w:cs="Segoe UI Symbol"/>
                  <w:sz w:val="36"/>
                </w:rPr>
                <w:id w:val="-15376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Mound</w:t>
            </w:r>
          </w:p>
        </w:tc>
        <w:tc>
          <w:tcPr>
            <w:tcW w:w="5134" w:type="dxa"/>
            <w:gridSpan w:val="7"/>
            <w:tcBorders>
              <w:top w:val="nil"/>
              <w:left w:val="nil"/>
              <w:bottom w:val="single" w:sz="4" w:space="0" w:color="1F1F5F" w:themeColor="text1"/>
            </w:tcBorders>
          </w:tcPr>
          <w:p w:rsidR="00E57235" w:rsidRPr="0044227F" w:rsidRDefault="00783380" w:rsidP="00E57235">
            <w:sdt>
              <w:sdtPr>
                <w:rPr>
                  <w:rFonts w:ascii="Segoe UI Symbol" w:hAnsi="Segoe UI Symbol" w:cs="Segoe UI Symbol"/>
                  <w:sz w:val="36"/>
                </w:rPr>
                <w:id w:val="118456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Subsurface irrigation</w:t>
            </w:r>
            <w:r w:rsidR="00E57235" w:rsidRPr="0044227F">
              <w:br/>
            </w:r>
            <w:sdt>
              <w:sdtPr>
                <w:rPr>
                  <w:rFonts w:ascii="Segoe UI Symbol" w:hAnsi="Segoe UI Symbol" w:cs="Segoe UI Symbol"/>
                  <w:sz w:val="36"/>
                </w:rPr>
                <w:id w:val="-2164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Surface irrigation</w:t>
            </w:r>
            <w:r w:rsidR="00E57235" w:rsidRPr="0044227F">
              <w:br/>
            </w:r>
            <w:sdt>
              <w:sdtPr>
                <w:rPr>
                  <w:rFonts w:ascii="Segoe UI Symbol" w:hAnsi="Segoe UI Symbol" w:cs="Segoe UI Symbol"/>
                  <w:sz w:val="36"/>
                </w:rPr>
                <w:id w:val="-177161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Toilet flushing</w:t>
            </w:r>
            <w:r w:rsidR="00E57235" w:rsidRPr="0044227F">
              <w:br/>
            </w:r>
            <w:sdt>
              <w:sdtPr>
                <w:rPr>
                  <w:rFonts w:ascii="Segoe UI Symbol" w:hAnsi="Segoe UI Symbol" w:cs="Segoe UI Symbol"/>
                  <w:sz w:val="36"/>
                </w:rPr>
                <w:id w:val="-11196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3122EC">
              <w:t xml:space="preserve"> Other: ________________</w:t>
            </w:r>
            <w:r w:rsidR="003122EC" w:rsidRPr="0044227F">
              <w:tab/>
            </w:r>
          </w:p>
        </w:tc>
      </w:tr>
      <w:tr w:rsidR="00E57235" w:rsidRPr="0044227F" w:rsidTr="003122EC">
        <w:trPr>
          <w:trHeight w:val="491"/>
        </w:trPr>
        <w:tc>
          <w:tcPr>
            <w:tcW w:w="10257" w:type="dxa"/>
            <w:gridSpan w:val="16"/>
            <w:tcBorders>
              <w:bottom w:val="nil"/>
            </w:tcBorders>
            <w:vAlign w:val="center"/>
          </w:tcPr>
          <w:p w:rsidR="00E57235" w:rsidRPr="0044227F" w:rsidRDefault="00E57235" w:rsidP="003122EC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Identify the end use or deposition of the sludge or composted biosolids (select ALL applicable)</w:t>
            </w:r>
          </w:p>
        </w:tc>
      </w:tr>
      <w:tr w:rsidR="00E57235" w:rsidRPr="0044227F" w:rsidTr="000F5656">
        <w:tc>
          <w:tcPr>
            <w:tcW w:w="5123" w:type="dxa"/>
            <w:gridSpan w:val="9"/>
            <w:tcBorders>
              <w:top w:val="nil"/>
              <w:right w:val="nil"/>
            </w:tcBorders>
          </w:tcPr>
          <w:p w:rsidR="00ED5858" w:rsidRDefault="00783380" w:rsidP="00ED5858">
            <w:sdt>
              <w:sdtPr>
                <w:rPr>
                  <w:rFonts w:ascii="Segoe UI Symbol" w:hAnsi="Segoe UI Symbol" w:cs="Segoe UI Symbol"/>
                  <w:sz w:val="36"/>
                </w:rPr>
                <w:id w:val="-15646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Tankered off-site to a sewage treatment plant</w:t>
            </w:r>
          </w:p>
          <w:p w:rsidR="00ED5858" w:rsidRDefault="00783380" w:rsidP="00ED5858">
            <w:sdt>
              <w:sdtPr>
                <w:rPr>
                  <w:rFonts w:ascii="Segoe UI Symbol" w:hAnsi="Segoe UI Symbol" w:cs="Segoe UI Symbol"/>
                  <w:sz w:val="36"/>
                </w:rPr>
                <w:id w:val="120845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D5858" w:rsidRPr="0044227F">
              <w:t xml:space="preserve"> </w:t>
            </w:r>
            <w:r w:rsidR="00E57235" w:rsidRPr="0044227F">
              <w:t>Discharge to sewer</w:t>
            </w:r>
          </w:p>
          <w:p w:rsidR="00ED5858" w:rsidRDefault="00783380" w:rsidP="00ED5858">
            <w:sdt>
              <w:sdtPr>
                <w:rPr>
                  <w:rFonts w:ascii="Segoe UI Symbol" w:hAnsi="Segoe UI Symbol" w:cs="Segoe UI Symbol"/>
                  <w:sz w:val="36"/>
                </w:rPr>
                <w:id w:val="199861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Composted and buried on-site</w:t>
            </w:r>
          </w:p>
          <w:p w:rsidR="00E57235" w:rsidRPr="0044227F" w:rsidRDefault="00783380" w:rsidP="00ED5858">
            <w:sdt>
              <w:sdtPr>
                <w:rPr>
                  <w:rFonts w:ascii="Segoe UI Symbol" w:hAnsi="Segoe UI Symbol" w:cs="Segoe UI Symbol"/>
                  <w:sz w:val="36"/>
                </w:rPr>
                <w:id w:val="41868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Composted and taken off-site</w:t>
            </w:r>
          </w:p>
        </w:tc>
        <w:tc>
          <w:tcPr>
            <w:tcW w:w="5134" w:type="dxa"/>
            <w:gridSpan w:val="7"/>
            <w:tcBorders>
              <w:top w:val="nil"/>
              <w:left w:val="nil"/>
            </w:tcBorders>
          </w:tcPr>
          <w:p w:rsidR="00ED5858" w:rsidRDefault="00783380" w:rsidP="00ED5858">
            <w:pPr>
              <w:ind w:left="426" w:hanging="426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100509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E57235" w:rsidRPr="0044227F">
              <w:t xml:space="preserve"> Not applicable (no residual sludge / compost does not need to be extracted</w:t>
            </w:r>
          </w:p>
          <w:p w:rsidR="00E57235" w:rsidRPr="0044227F" w:rsidRDefault="00783380" w:rsidP="00ED5858">
            <w:pPr>
              <w:ind w:left="426" w:hanging="426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-139735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3122EC">
              <w:t xml:space="preserve"> Other: ________________</w:t>
            </w:r>
          </w:p>
        </w:tc>
      </w:tr>
      <w:tr w:rsidR="00E57235" w:rsidRPr="0044227F" w:rsidTr="00AC60A0">
        <w:trPr>
          <w:trHeight w:val="567"/>
        </w:trPr>
        <w:tc>
          <w:tcPr>
            <w:tcW w:w="10257" w:type="dxa"/>
            <w:gridSpan w:val="16"/>
            <w:shd w:val="clear" w:color="auto" w:fill="1F1F5F" w:themeFill="text1"/>
            <w:vAlign w:val="center"/>
          </w:tcPr>
          <w:p w:rsidR="00E57235" w:rsidRPr="0044227F" w:rsidRDefault="00E57235" w:rsidP="00AC60A0">
            <w:pPr>
              <w:numPr>
                <w:ilvl w:val="0"/>
                <w:numId w:val="12"/>
              </w:numPr>
              <w:spacing w:after="0"/>
              <w:rPr>
                <w:b/>
                <w:iCs/>
              </w:rPr>
            </w:pPr>
            <w:r w:rsidRPr="0044227F">
              <w:rPr>
                <w:b/>
                <w:iCs/>
              </w:rPr>
              <w:t>Energy consumption and maintenance</w:t>
            </w:r>
          </w:p>
        </w:tc>
      </w:tr>
      <w:tr w:rsidR="00FB3362" w:rsidRPr="0044227F" w:rsidTr="000F5656">
        <w:trPr>
          <w:trHeight w:val="999"/>
        </w:trPr>
        <w:tc>
          <w:tcPr>
            <w:tcW w:w="10257" w:type="dxa"/>
            <w:gridSpan w:val="16"/>
            <w:vAlign w:val="center"/>
          </w:tcPr>
          <w:p w:rsidR="00FB3362" w:rsidRDefault="00FB3362" w:rsidP="000F5656">
            <w:pPr>
              <w:numPr>
                <w:ilvl w:val="1"/>
                <w:numId w:val="12"/>
              </w:numPr>
              <w:spacing w:before="240"/>
              <w:rPr>
                <w:iCs/>
              </w:rPr>
            </w:pPr>
            <w:r w:rsidRPr="0044227F">
              <w:rPr>
                <w:iCs/>
              </w:rPr>
              <w:t>List the brand, model and type of each electrical component of the system, including any fans, aerator pumps and the irrigation pump for secondary treated effluent.</w:t>
            </w:r>
          </w:p>
          <w:p w:rsidR="00FB3362" w:rsidRPr="00FB3362" w:rsidRDefault="00FB3362" w:rsidP="000F5656">
            <w:pPr>
              <w:spacing w:before="240"/>
              <w:ind w:left="567"/>
              <w:rPr>
                <w:iCs/>
              </w:rPr>
            </w:pPr>
            <w:r w:rsidRPr="0044227F">
              <w:t>Attach additional sheets if required. This information will be used to calculate an approximate yearly energy usage in kWh/year and running cost in dollars.</w:t>
            </w:r>
          </w:p>
        </w:tc>
      </w:tr>
      <w:tr w:rsidR="00FB3362" w:rsidRPr="0044227F" w:rsidTr="000F5656">
        <w:trPr>
          <w:trHeight w:val="694"/>
        </w:trPr>
        <w:tc>
          <w:tcPr>
            <w:tcW w:w="3417" w:type="dxa"/>
            <w:gridSpan w:val="5"/>
            <w:vAlign w:val="center"/>
          </w:tcPr>
          <w:p w:rsidR="00FB3362" w:rsidRPr="0044227F" w:rsidRDefault="00FB3362" w:rsidP="00ED5858">
            <w:pPr>
              <w:spacing w:after="0"/>
              <w:jc w:val="center"/>
              <w:rPr>
                <w:iCs/>
              </w:rPr>
            </w:pPr>
            <w:r w:rsidRPr="003122EC">
              <w:rPr>
                <w:b/>
              </w:rPr>
              <w:t>Electrical component (brand, model, type)</w:t>
            </w:r>
          </w:p>
        </w:tc>
        <w:tc>
          <w:tcPr>
            <w:tcW w:w="3420" w:type="dxa"/>
            <w:gridSpan w:val="8"/>
            <w:vAlign w:val="center"/>
          </w:tcPr>
          <w:p w:rsidR="00FB3362" w:rsidRPr="0044227F" w:rsidRDefault="00FB3362" w:rsidP="00ED5858">
            <w:pPr>
              <w:spacing w:after="0"/>
              <w:jc w:val="center"/>
            </w:pPr>
            <w:r w:rsidRPr="003122EC">
              <w:rPr>
                <w:b/>
              </w:rPr>
              <w:t>Energy rating in Watts of each component</w:t>
            </w:r>
          </w:p>
        </w:tc>
        <w:tc>
          <w:tcPr>
            <w:tcW w:w="3420" w:type="dxa"/>
            <w:gridSpan w:val="3"/>
            <w:vAlign w:val="center"/>
          </w:tcPr>
          <w:p w:rsidR="00FB3362" w:rsidRPr="0044227F" w:rsidRDefault="00FB3362" w:rsidP="00ED5858">
            <w:pPr>
              <w:spacing w:after="0"/>
              <w:jc w:val="center"/>
            </w:pPr>
            <w:r w:rsidRPr="003122EC">
              <w:rPr>
                <w:b/>
              </w:rPr>
              <w:t>Typical daily hours of operation for a 3 bedroom house</w:t>
            </w:r>
          </w:p>
        </w:tc>
      </w:tr>
      <w:tr w:rsidR="00FB3362" w:rsidRPr="0044227F" w:rsidTr="00AC60A0">
        <w:trPr>
          <w:trHeight w:val="298"/>
        </w:trPr>
        <w:tc>
          <w:tcPr>
            <w:tcW w:w="3417" w:type="dxa"/>
            <w:gridSpan w:val="5"/>
          </w:tcPr>
          <w:p w:rsidR="00FB3362" w:rsidRPr="003122EC" w:rsidRDefault="00FB3362" w:rsidP="00FB3362">
            <w:pPr>
              <w:ind w:left="567"/>
              <w:rPr>
                <w:b/>
              </w:rPr>
            </w:pPr>
          </w:p>
        </w:tc>
        <w:tc>
          <w:tcPr>
            <w:tcW w:w="3420" w:type="dxa"/>
            <w:gridSpan w:val="8"/>
          </w:tcPr>
          <w:p w:rsidR="00FB3362" w:rsidRPr="003122EC" w:rsidRDefault="00FB3362" w:rsidP="00E57235">
            <w:pPr>
              <w:rPr>
                <w:b/>
              </w:rPr>
            </w:pPr>
          </w:p>
        </w:tc>
        <w:tc>
          <w:tcPr>
            <w:tcW w:w="3420" w:type="dxa"/>
            <w:gridSpan w:val="3"/>
          </w:tcPr>
          <w:p w:rsidR="00FB3362" w:rsidRPr="0044227F" w:rsidRDefault="00FB3362" w:rsidP="00E57235"/>
        </w:tc>
      </w:tr>
      <w:tr w:rsidR="00FB3362" w:rsidRPr="0044227F" w:rsidTr="00AC60A0">
        <w:trPr>
          <w:trHeight w:val="298"/>
        </w:trPr>
        <w:tc>
          <w:tcPr>
            <w:tcW w:w="3417" w:type="dxa"/>
            <w:gridSpan w:val="5"/>
          </w:tcPr>
          <w:p w:rsidR="00FB3362" w:rsidRPr="003122EC" w:rsidRDefault="00FB3362" w:rsidP="00FB3362">
            <w:pPr>
              <w:ind w:left="567"/>
              <w:rPr>
                <w:b/>
              </w:rPr>
            </w:pPr>
          </w:p>
        </w:tc>
        <w:tc>
          <w:tcPr>
            <w:tcW w:w="3420" w:type="dxa"/>
            <w:gridSpan w:val="8"/>
          </w:tcPr>
          <w:p w:rsidR="00FB3362" w:rsidRPr="003122EC" w:rsidRDefault="00FB3362" w:rsidP="00E57235">
            <w:pPr>
              <w:rPr>
                <w:b/>
              </w:rPr>
            </w:pPr>
          </w:p>
        </w:tc>
        <w:tc>
          <w:tcPr>
            <w:tcW w:w="3420" w:type="dxa"/>
            <w:gridSpan w:val="3"/>
          </w:tcPr>
          <w:p w:rsidR="00FB3362" w:rsidRPr="0044227F" w:rsidRDefault="00FB3362" w:rsidP="00E57235"/>
        </w:tc>
      </w:tr>
      <w:tr w:rsidR="00FB3362" w:rsidRPr="0044227F" w:rsidTr="00AC60A0">
        <w:trPr>
          <w:trHeight w:val="298"/>
        </w:trPr>
        <w:tc>
          <w:tcPr>
            <w:tcW w:w="3417" w:type="dxa"/>
            <w:gridSpan w:val="5"/>
          </w:tcPr>
          <w:p w:rsidR="00FB3362" w:rsidRPr="003122EC" w:rsidRDefault="00FB3362" w:rsidP="00FB3362">
            <w:pPr>
              <w:ind w:left="567"/>
              <w:rPr>
                <w:b/>
              </w:rPr>
            </w:pPr>
          </w:p>
        </w:tc>
        <w:tc>
          <w:tcPr>
            <w:tcW w:w="3420" w:type="dxa"/>
            <w:gridSpan w:val="8"/>
          </w:tcPr>
          <w:p w:rsidR="00FB3362" w:rsidRPr="003122EC" w:rsidRDefault="00FB3362" w:rsidP="00E57235">
            <w:pPr>
              <w:rPr>
                <w:b/>
              </w:rPr>
            </w:pPr>
          </w:p>
        </w:tc>
        <w:tc>
          <w:tcPr>
            <w:tcW w:w="3420" w:type="dxa"/>
            <w:gridSpan w:val="3"/>
          </w:tcPr>
          <w:p w:rsidR="00FB3362" w:rsidRPr="0044227F" w:rsidRDefault="00FB3362" w:rsidP="00E57235"/>
        </w:tc>
      </w:tr>
      <w:tr w:rsidR="00FB3362" w:rsidRPr="0044227F" w:rsidTr="00AC60A0">
        <w:trPr>
          <w:trHeight w:val="298"/>
        </w:trPr>
        <w:tc>
          <w:tcPr>
            <w:tcW w:w="3417" w:type="dxa"/>
            <w:gridSpan w:val="5"/>
          </w:tcPr>
          <w:p w:rsidR="00FB3362" w:rsidRPr="003122EC" w:rsidRDefault="00FB3362" w:rsidP="00FB3362">
            <w:pPr>
              <w:ind w:left="567"/>
              <w:rPr>
                <w:b/>
              </w:rPr>
            </w:pPr>
          </w:p>
        </w:tc>
        <w:tc>
          <w:tcPr>
            <w:tcW w:w="3420" w:type="dxa"/>
            <w:gridSpan w:val="8"/>
          </w:tcPr>
          <w:p w:rsidR="00FB3362" w:rsidRPr="003122EC" w:rsidRDefault="00FB3362" w:rsidP="00E57235">
            <w:pPr>
              <w:rPr>
                <w:b/>
              </w:rPr>
            </w:pPr>
          </w:p>
        </w:tc>
        <w:tc>
          <w:tcPr>
            <w:tcW w:w="3420" w:type="dxa"/>
            <w:gridSpan w:val="3"/>
          </w:tcPr>
          <w:p w:rsidR="00FB3362" w:rsidRPr="0044227F" w:rsidRDefault="00FB3362" w:rsidP="00E57235"/>
        </w:tc>
      </w:tr>
      <w:tr w:rsidR="00FB3362" w:rsidRPr="0044227F" w:rsidTr="00AC60A0">
        <w:trPr>
          <w:trHeight w:val="298"/>
        </w:trPr>
        <w:tc>
          <w:tcPr>
            <w:tcW w:w="3417" w:type="dxa"/>
            <w:gridSpan w:val="5"/>
          </w:tcPr>
          <w:p w:rsidR="00FB3362" w:rsidRPr="003122EC" w:rsidRDefault="00FB3362" w:rsidP="00FB3362">
            <w:pPr>
              <w:ind w:left="567"/>
              <w:rPr>
                <w:b/>
              </w:rPr>
            </w:pPr>
          </w:p>
        </w:tc>
        <w:tc>
          <w:tcPr>
            <w:tcW w:w="3420" w:type="dxa"/>
            <w:gridSpan w:val="8"/>
          </w:tcPr>
          <w:p w:rsidR="00FB3362" w:rsidRPr="003122EC" w:rsidRDefault="00FB3362" w:rsidP="00E57235">
            <w:pPr>
              <w:rPr>
                <w:b/>
              </w:rPr>
            </w:pPr>
          </w:p>
        </w:tc>
        <w:tc>
          <w:tcPr>
            <w:tcW w:w="3420" w:type="dxa"/>
            <w:gridSpan w:val="3"/>
          </w:tcPr>
          <w:p w:rsidR="00FB3362" w:rsidRPr="0044227F" w:rsidRDefault="00FB3362" w:rsidP="00E57235"/>
        </w:tc>
      </w:tr>
      <w:tr w:rsidR="00E57235" w:rsidRPr="0044227F" w:rsidTr="000F5656">
        <w:trPr>
          <w:trHeight w:val="1247"/>
        </w:trPr>
        <w:tc>
          <w:tcPr>
            <w:tcW w:w="3417" w:type="dxa"/>
            <w:gridSpan w:val="5"/>
            <w:vAlign w:val="center"/>
          </w:tcPr>
          <w:p w:rsidR="00E57235" w:rsidRPr="0044227F" w:rsidRDefault="00E57235" w:rsidP="00ED5858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State the maintenance or servicing intervals as required by the manual</w:t>
            </w:r>
          </w:p>
        </w:tc>
        <w:tc>
          <w:tcPr>
            <w:tcW w:w="6840" w:type="dxa"/>
            <w:gridSpan w:val="11"/>
            <w:vAlign w:val="center"/>
          </w:tcPr>
          <w:p w:rsidR="00ED5858" w:rsidRDefault="00E57235" w:rsidP="00ED5858">
            <w:pPr>
              <w:spacing w:after="0"/>
            </w:pPr>
            <w:r w:rsidRPr="0044227F">
              <w:t>Maintenan</w:t>
            </w:r>
            <w:r w:rsidR="00AC60A0">
              <w:t>ce / service is required every _____</w:t>
            </w:r>
            <w:r w:rsidR="00ED5858">
              <w:t xml:space="preserve"> months.</w:t>
            </w:r>
          </w:p>
          <w:p w:rsidR="00E57235" w:rsidRPr="0044227F" w:rsidRDefault="00E57235" w:rsidP="00ED5858">
            <w:pPr>
              <w:spacing w:after="0"/>
            </w:pPr>
            <w:r w:rsidRPr="0044227F">
              <w:t>The regime is details on page</w:t>
            </w:r>
            <w:r w:rsidR="00AC60A0">
              <w:t xml:space="preserve"> _____</w:t>
            </w:r>
            <w:r w:rsidRPr="0044227F">
              <w:t xml:space="preserve"> of the manual.</w:t>
            </w:r>
          </w:p>
        </w:tc>
      </w:tr>
      <w:tr w:rsidR="00E57235" w:rsidRPr="0044227F" w:rsidTr="00AC60A0">
        <w:trPr>
          <w:trHeight w:val="567"/>
        </w:trPr>
        <w:tc>
          <w:tcPr>
            <w:tcW w:w="10257" w:type="dxa"/>
            <w:gridSpan w:val="16"/>
            <w:shd w:val="clear" w:color="auto" w:fill="1F1F5F" w:themeFill="text1"/>
            <w:vAlign w:val="center"/>
          </w:tcPr>
          <w:p w:rsidR="00E57235" w:rsidRPr="0044227F" w:rsidRDefault="00E57235" w:rsidP="00AC60A0">
            <w:pPr>
              <w:numPr>
                <w:ilvl w:val="0"/>
                <w:numId w:val="12"/>
              </w:numPr>
              <w:spacing w:after="0"/>
              <w:rPr>
                <w:b/>
                <w:iCs/>
              </w:rPr>
            </w:pPr>
            <w:r w:rsidRPr="0044227F">
              <w:rPr>
                <w:b/>
                <w:iCs/>
              </w:rPr>
              <w:lastRenderedPageBreak/>
              <w:t>Accreditation by jurisdictions in other states</w:t>
            </w:r>
          </w:p>
        </w:tc>
      </w:tr>
      <w:tr w:rsidR="00ED5858" w:rsidRPr="0044227F" w:rsidTr="00ED5858">
        <w:trPr>
          <w:trHeight w:val="749"/>
        </w:trPr>
        <w:tc>
          <w:tcPr>
            <w:tcW w:w="10257" w:type="dxa"/>
            <w:gridSpan w:val="16"/>
            <w:vAlign w:val="center"/>
          </w:tcPr>
          <w:p w:rsidR="00ED5858" w:rsidRPr="00ED5858" w:rsidRDefault="00ED5858" w:rsidP="00ED5858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List other states or territories where you have and/or will apply for approval/accreditation in the next six (6) months.</w:t>
            </w:r>
            <w:r>
              <w:rPr>
                <w:iCs/>
              </w:rPr>
              <w:t xml:space="preserve"> </w:t>
            </w:r>
            <w:r w:rsidRPr="0044227F">
              <w:t>Include certificate numbers and dates where applicable.</w:t>
            </w:r>
          </w:p>
        </w:tc>
      </w:tr>
      <w:tr w:rsidR="00ED5858" w:rsidRPr="0044227F" w:rsidTr="00ED5858">
        <w:trPr>
          <w:trHeight w:val="1709"/>
        </w:trPr>
        <w:tc>
          <w:tcPr>
            <w:tcW w:w="10257" w:type="dxa"/>
            <w:gridSpan w:val="16"/>
          </w:tcPr>
          <w:p w:rsidR="00ED5858" w:rsidRPr="0044227F" w:rsidRDefault="00ED5858" w:rsidP="00E57235"/>
        </w:tc>
      </w:tr>
      <w:tr w:rsidR="00E57235" w:rsidRPr="0044227F" w:rsidTr="000F5656">
        <w:trPr>
          <w:trHeight w:val="567"/>
        </w:trPr>
        <w:tc>
          <w:tcPr>
            <w:tcW w:w="10257" w:type="dxa"/>
            <w:gridSpan w:val="16"/>
            <w:tcBorders>
              <w:bottom w:val="single" w:sz="4" w:space="0" w:color="1F1F5F" w:themeColor="text1"/>
            </w:tcBorders>
            <w:shd w:val="clear" w:color="auto" w:fill="1F1F5F" w:themeFill="text1"/>
            <w:vAlign w:val="center"/>
          </w:tcPr>
          <w:p w:rsidR="00E57235" w:rsidRPr="0044227F" w:rsidRDefault="00E57235" w:rsidP="00AC60A0">
            <w:pPr>
              <w:numPr>
                <w:ilvl w:val="0"/>
                <w:numId w:val="12"/>
              </w:numPr>
              <w:spacing w:after="0"/>
              <w:rPr>
                <w:b/>
                <w:iCs/>
              </w:rPr>
            </w:pPr>
            <w:r w:rsidRPr="0044227F">
              <w:rPr>
                <w:b/>
                <w:iCs/>
              </w:rPr>
              <w:t>System and end-product quality assurance protocols</w:t>
            </w:r>
          </w:p>
        </w:tc>
      </w:tr>
      <w:tr w:rsidR="00FD625D" w:rsidRPr="0044227F" w:rsidTr="000F5656">
        <w:trPr>
          <w:trHeight w:val="1525"/>
        </w:trPr>
        <w:tc>
          <w:tcPr>
            <w:tcW w:w="10257" w:type="dxa"/>
            <w:gridSpan w:val="16"/>
            <w:tcBorders>
              <w:bottom w:val="nil"/>
            </w:tcBorders>
            <w:vAlign w:val="center"/>
          </w:tcPr>
          <w:p w:rsidR="00FD625D" w:rsidRPr="0044227F" w:rsidRDefault="00FD625D" w:rsidP="000F5656">
            <w:pPr>
              <w:numPr>
                <w:ilvl w:val="1"/>
                <w:numId w:val="12"/>
              </w:numPr>
              <w:rPr>
                <w:iCs/>
              </w:rPr>
            </w:pPr>
            <w:r w:rsidRPr="0044227F">
              <w:rPr>
                <w:iCs/>
              </w:rPr>
              <w:t>Select all the quality assurance programs used to assess the:</w:t>
            </w:r>
          </w:p>
          <w:p w:rsidR="00FD625D" w:rsidRPr="0044227F" w:rsidRDefault="00FD625D" w:rsidP="000F5656">
            <w:pPr>
              <w:numPr>
                <w:ilvl w:val="0"/>
                <w:numId w:val="13"/>
              </w:numPr>
              <w:spacing w:after="0"/>
              <w:ind w:left="1024"/>
              <w:rPr>
                <w:iCs/>
              </w:rPr>
            </w:pPr>
            <w:r w:rsidRPr="0044227F">
              <w:rPr>
                <w:iCs/>
              </w:rPr>
              <w:t>performance of the treatment system</w:t>
            </w:r>
          </w:p>
          <w:p w:rsidR="00FD625D" w:rsidRDefault="00FD625D" w:rsidP="000F5656">
            <w:pPr>
              <w:numPr>
                <w:ilvl w:val="0"/>
                <w:numId w:val="13"/>
              </w:numPr>
              <w:spacing w:after="0"/>
              <w:ind w:left="1024"/>
              <w:rPr>
                <w:iCs/>
              </w:rPr>
            </w:pPr>
            <w:r w:rsidRPr="0044227F">
              <w:rPr>
                <w:iCs/>
              </w:rPr>
              <w:t>structural integrity of the components of the system</w:t>
            </w:r>
          </w:p>
          <w:p w:rsidR="00FD625D" w:rsidRPr="00FD625D" w:rsidRDefault="00FD625D" w:rsidP="000F5656">
            <w:pPr>
              <w:numPr>
                <w:ilvl w:val="0"/>
                <w:numId w:val="13"/>
              </w:numPr>
              <w:spacing w:after="0"/>
              <w:ind w:left="1024"/>
              <w:rPr>
                <w:iCs/>
              </w:rPr>
            </w:pPr>
            <w:proofErr w:type="gramStart"/>
            <w:r w:rsidRPr="00FD625D">
              <w:rPr>
                <w:iCs/>
              </w:rPr>
              <w:t>quality</w:t>
            </w:r>
            <w:proofErr w:type="gramEnd"/>
            <w:r w:rsidRPr="00FD625D">
              <w:rPr>
                <w:iCs/>
              </w:rPr>
              <w:t xml:space="preserve"> of the water or compost end of product.</w:t>
            </w:r>
          </w:p>
        </w:tc>
      </w:tr>
      <w:tr w:rsidR="00FD625D" w:rsidRPr="0044227F" w:rsidTr="000F5656">
        <w:trPr>
          <w:trHeight w:val="2508"/>
        </w:trPr>
        <w:tc>
          <w:tcPr>
            <w:tcW w:w="10257" w:type="dxa"/>
            <w:gridSpan w:val="16"/>
            <w:tcBorders>
              <w:top w:val="nil"/>
            </w:tcBorders>
          </w:tcPr>
          <w:p w:rsidR="00FD625D" w:rsidRPr="0044227F" w:rsidRDefault="00783380" w:rsidP="000F5656">
            <w:pPr>
              <w:ind w:left="457" w:hanging="425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-3906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FD625D" w:rsidRPr="0044227F">
              <w:t xml:space="preserve"> AS/NZS 1546.1:2008 Onsite domestic wastewater treatment units – Septic tanks</w:t>
            </w:r>
          </w:p>
          <w:p w:rsidR="00FD625D" w:rsidRPr="0044227F" w:rsidRDefault="00783380" w:rsidP="000F5656">
            <w:pPr>
              <w:ind w:left="457" w:hanging="425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-199717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FD625D" w:rsidRPr="0044227F">
              <w:t xml:space="preserve"> AS/NZS 1546.2:2008 Onsite domestic wastewater treatment units – Waterless composting toilets</w:t>
            </w:r>
          </w:p>
          <w:p w:rsidR="00FD625D" w:rsidRPr="0044227F" w:rsidRDefault="00783380" w:rsidP="000F5656">
            <w:pPr>
              <w:ind w:left="457" w:hanging="425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-65307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FD625D" w:rsidRPr="0044227F">
              <w:t xml:space="preserve"> AS 1546:3:2017 Onsite domestic wastewater treatment units – Secondary treatment systems</w:t>
            </w:r>
          </w:p>
          <w:p w:rsidR="00FD625D" w:rsidRPr="0044227F" w:rsidRDefault="00783380" w:rsidP="000F5656">
            <w:pPr>
              <w:ind w:left="457" w:hanging="425"/>
            </w:pPr>
            <w:sdt>
              <w:sdtPr>
                <w:rPr>
                  <w:rFonts w:ascii="Segoe UI Symbol" w:hAnsi="Segoe UI Symbol" w:cs="Segoe UI Symbol"/>
                  <w:sz w:val="36"/>
                </w:rPr>
                <w:id w:val="-154882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858">
                  <w:rPr>
                    <w:rFonts w:ascii="MS Gothic" w:eastAsia="MS Gothic" w:hAnsi="MS Gothic" w:cs="Segoe UI Symbol" w:hint="eastAsia"/>
                    <w:sz w:val="36"/>
                  </w:rPr>
                  <w:t>☐</w:t>
                </w:r>
              </w:sdtContent>
            </w:sdt>
            <w:r w:rsidR="00FD625D" w:rsidRPr="0044227F">
              <w:t xml:space="preserve"> AS 1546.4:2016 Onsite domestic wastewater treatment units – Domestic greywater treatment systems</w:t>
            </w:r>
          </w:p>
        </w:tc>
      </w:tr>
      <w:tr w:rsidR="00E57235" w:rsidRPr="0044227F" w:rsidTr="00AC60A0">
        <w:trPr>
          <w:trHeight w:val="567"/>
        </w:trPr>
        <w:tc>
          <w:tcPr>
            <w:tcW w:w="10257" w:type="dxa"/>
            <w:gridSpan w:val="16"/>
            <w:shd w:val="clear" w:color="auto" w:fill="1F1F5F" w:themeFill="text1"/>
            <w:vAlign w:val="center"/>
          </w:tcPr>
          <w:p w:rsidR="00E57235" w:rsidRPr="0044227F" w:rsidRDefault="00E57235" w:rsidP="00AC60A0">
            <w:pPr>
              <w:numPr>
                <w:ilvl w:val="0"/>
                <w:numId w:val="12"/>
              </w:numPr>
              <w:spacing w:after="0"/>
              <w:rPr>
                <w:b/>
                <w:iCs/>
              </w:rPr>
            </w:pPr>
            <w:r w:rsidRPr="0044227F">
              <w:rPr>
                <w:b/>
                <w:iCs/>
              </w:rPr>
              <w:t>Checklist of required documents</w:t>
            </w:r>
          </w:p>
        </w:tc>
      </w:tr>
      <w:tr w:rsidR="00E57235" w:rsidRPr="0044227F" w:rsidTr="000F5656">
        <w:trPr>
          <w:trHeight w:val="567"/>
        </w:trPr>
        <w:tc>
          <w:tcPr>
            <w:tcW w:w="8196" w:type="dxa"/>
            <w:gridSpan w:val="14"/>
            <w:vAlign w:val="center"/>
          </w:tcPr>
          <w:p w:rsidR="00E57235" w:rsidRPr="00AC60A0" w:rsidRDefault="00E57235" w:rsidP="00AC60A0">
            <w:pPr>
              <w:spacing w:after="0"/>
              <w:rPr>
                <w:b/>
              </w:rPr>
            </w:pPr>
            <w:r w:rsidRPr="00AC60A0">
              <w:rPr>
                <w:b/>
              </w:rPr>
              <w:t>Documents required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AC60A0" w:rsidRDefault="00E57235" w:rsidP="00AC60A0">
            <w:pPr>
              <w:spacing w:after="0"/>
              <w:rPr>
                <w:b/>
              </w:rPr>
            </w:pPr>
            <w:r w:rsidRPr="00AC60A0">
              <w:rPr>
                <w:b/>
              </w:rPr>
              <w:t>Ref no. of the item in attached document or N/A</w:t>
            </w:r>
          </w:p>
        </w:tc>
      </w:tr>
      <w:tr w:rsidR="00E57235" w:rsidRPr="0044227F" w:rsidTr="000F5656">
        <w:trPr>
          <w:trHeight w:val="567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Table of contents of the documentation accompanying this form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579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Covering letter and overview of the system describing any special features and recommended land application system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1282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Detailed description of the treatment train and processes including a description of the equipment and process that returns sludge from the secondary chamber to the primary chamber (a manually operated sludge return system is not acceptable)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567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Detailed description of any alarm system associated with the system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567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Manufacturer’s membrane specification sheets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567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lastRenderedPageBreak/>
              <w:t>Manufacturer’s specification sheets for all electrical components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1020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Manufacturer’s specification sheets for the UV unit including the wavelength range, maximum flow rate per minute, lamp intensity, lamp life and any transmissivity monitoring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680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 xml:space="preserve">Engineering drawings in </w:t>
            </w:r>
            <w:proofErr w:type="spellStart"/>
            <w:r w:rsidRPr="0044227F">
              <w:rPr>
                <w:iCs/>
              </w:rPr>
              <w:t>plan</w:t>
            </w:r>
            <w:proofErr w:type="spellEnd"/>
            <w:r w:rsidRPr="0044227F">
              <w:rPr>
                <w:iCs/>
              </w:rPr>
              <w:t xml:space="preserve"> view and cross-sectional view of the tanks, internal components, effluent storage container and pipe work of all models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1247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Schematic diagram of the system in plan form and cross-sectional view of the tanks, chambers, components, sludge return mechanism and pipe work of all models including the flow path of the wastewater (A4 size in PDF format)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778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A series of photographs of a treatment system of the same type showing detail of installation processes and typical post installation setting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845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Description of any nutrient reduction equipment or mechanism, an explanation of its processes and justification of its long-term capability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688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 xml:space="preserve">Quality Assurance (QA) Certificate of the </w:t>
            </w:r>
            <w:r w:rsidRPr="000F5656">
              <w:rPr>
                <w:iCs/>
              </w:rPr>
              <w:t>applicant’s company</w:t>
            </w:r>
            <w:r w:rsidRPr="0044227F">
              <w:rPr>
                <w:iCs/>
              </w:rPr>
              <w:t xml:space="preserve"> to StandardsMark QA program or equivalent (i.e. ISO9000, ISO type 5)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711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 xml:space="preserve">Certificate of Accreditation by JAS-ANZ of the company (third party </w:t>
            </w:r>
            <w:r w:rsidRPr="000F5656">
              <w:rPr>
                <w:iCs/>
              </w:rPr>
              <w:t>Conformity Assessment Body</w:t>
            </w:r>
            <w:r w:rsidRPr="0044227F">
              <w:rPr>
                <w:iCs/>
              </w:rPr>
              <w:t>) conducting and reporting on the tests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1644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Produce Certificate(s) issued by a JAS-ANZ accredited company in accordance with:</w:t>
            </w:r>
          </w:p>
          <w:p w:rsidR="00E57235" w:rsidRPr="0044227F" w:rsidRDefault="00E57235" w:rsidP="00AC60A0">
            <w:pPr>
              <w:numPr>
                <w:ilvl w:val="0"/>
                <w:numId w:val="13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AS/NZS 1546.1 (2008) Cert No.</w:t>
            </w:r>
          </w:p>
          <w:p w:rsidR="00E57235" w:rsidRPr="0044227F" w:rsidRDefault="00E57235" w:rsidP="00AC60A0">
            <w:pPr>
              <w:numPr>
                <w:ilvl w:val="0"/>
                <w:numId w:val="13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AS/NZS 1546.2 (2008) Cert No.</w:t>
            </w:r>
          </w:p>
          <w:p w:rsidR="00E57235" w:rsidRPr="0044227F" w:rsidRDefault="00E57235" w:rsidP="00AC60A0">
            <w:pPr>
              <w:numPr>
                <w:ilvl w:val="0"/>
                <w:numId w:val="13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AS/NZS 1546.3 (2017) Cert No.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1867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Product Certification Report issued by a JAS-ANZ accredited company in accordance with:</w:t>
            </w:r>
          </w:p>
          <w:p w:rsidR="00E57235" w:rsidRPr="0044227F" w:rsidRDefault="00E57235" w:rsidP="00AC60A0">
            <w:pPr>
              <w:numPr>
                <w:ilvl w:val="0"/>
                <w:numId w:val="13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AS/NZS 1546.1:2008 Report No.</w:t>
            </w:r>
          </w:p>
          <w:p w:rsidR="00E57235" w:rsidRPr="0044227F" w:rsidRDefault="00E57235" w:rsidP="00AC60A0">
            <w:pPr>
              <w:numPr>
                <w:ilvl w:val="0"/>
                <w:numId w:val="13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AS/NZS 1546.2:2008 Report No.</w:t>
            </w:r>
          </w:p>
          <w:p w:rsidR="00E57235" w:rsidRPr="0044227F" w:rsidRDefault="00E57235" w:rsidP="00AC60A0">
            <w:pPr>
              <w:numPr>
                <w:ilvl w:val="0"/>
                <w:numId w:val="13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AS 1546.3:2017 Report No.</w:t>
            </w:r>
          </w:p>
          <w:p w:rsidR="00E57235" w:rsidRPr="0044227F" w:rsidRDefault="00E57235" w:rsidP="00AC60A0">
            <w:pPr>
              <w:numPr>
                <w:ilvl w:val="0"/>
                <w:numId w:val="13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AS 1546.3:2017 Report No.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510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Certificates of Approval from other Australian States and Territories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510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Warranty of service life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510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Owner’s manual (in PDF format)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510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Installation manual (including site installation plan)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510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Operation and maintenance manual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510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Sample service agreement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510"/>
        </w:trPr>
        <w:tc>
          <w:tcPr>
            <w:tcW w:w="8196" w:type="dxa"/>
            <w:gridSpan w:val="1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lastRenderedPageBreak/>
              <w:t>Sample inspection / maintenance record sheet</w:t>
            </w:r>
          </w:p>
        </w:tc>
        <w:tc>
          <w:tcPr>
            <w:tcW w:w="2061" w:type="dxa"/>
            <w:gridSpan w:val="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AC60A0">
        <w:trPr>
          <w:trHeight w:val="567"/>
        </w:trPr>
        <w:tc>
          <w:tcPr>
            <w:tcW w:w="10257" w:type="dxa"/>
            <w:gridSpan w:val="16"/>
            <w:shd w:val="clear" w:color="auto" w:fill="1F1F5F" w:themeFill="text1"/>
            <w:vAlign w:val="center"/>
          </w:tcPr>
          <w:p w:rsidR="00E57235" w:rsidRPr="0044227F" w:rsidRDefault="00E57235" w:rsidP="00AC60A0">
            <w:pPr>
              <w:numPr>
                <w:ilvl w:val="0"/>
                <w:numId w:val="12"/>
              </w:numPr>
              <w:spacing w:after="0"/>
              <w:rPr>
                <w:b/>
                <w:iCs/>
              </w:rPr>
            </w:pPr>
            <w:r w:rsidRPr="0044227F">
              <w:rPr>
                <w:b/>
                <w:iCs/>
              </w:rPr>
              <w:t>Application fee for product approval</w:t>
            </w:r>
          </w:p>
        </w:tc>
      </w:tr>
      <w:tr w:rsidR="00E57235" w:rsidRPr="0044227F" w:rsidTr="00E6402B">
        <w:trPr>
          <w:trHeight w:val="749"/>
        </w:trPr>
        <w:tc>
          <w:tcPr>
            <w:tcW w:w="10257" w:type="dxa"/>
            <w:gridSpan w:val="16"/>
            <w:vAlign w:val="center"/>
          </w:tcPr>
          <w:p w:rsidR="00E57235" w:rsidRPr="0044227F" w:rsidRDefault="00E57235" w:rsidP="0022462E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 xml:space="preserve">The fee and payment options for the ‘Application for grant of product approval’ are on the </w:t>
            </w:r>
            <w:r w:rsidRPr="0022462E">
              <w:rPr>
                <w:iCs/>
              </w:rPr>
              <w:t>Northern Territory Government website</w:t>
            </w:r>
            <w:r w:rsidR="0022462E">
              <w:rPr>
                <w:iCs/>
              </w:rPr>
              <w:fldChar w:fldCharType="begin"/>
            </w:r>
            <w:r w:rsidR="0022462E">
              <w:rPr>
                <w:iCs/>
              </w:rPr>
              <w:instrText xml:space="preserve"> NOTEREF _Ref55308391 \f \h </w:instrText>
            </w:r>
            <w:r w:rsidR="0022462E">
              <w:rPr>
                <w:iCs/>
              </w:rPr>
            </w:r>
            <w:r w:rsidR="0022462E">
              <w:rPr>
                <w:iCs/>
              </w:rPr>
              <w:fldChar w:fldCharType="separate"/>
            </w:r>
            <w:r w:rsidR="0022462E" w:rsidRPr="0022462E">
              <w:rPr>
                <w:rStyle w:val="FootnoteReference"/>
              </w:rPr>
              <w:t>1</w:t>
            </w:r>
            <w:r w:rsidR="0022462E">
              <w:rPr>
                <w:iCs/>
              </w:rPr>
              <w:fldChar w:fldCharType="end"/>
            </w:r>
            <w:r w:rsidR="0022462E">
              <w:rPr>
                <w:iCs/>
              </w:rPr>
              <w:t>.</w:t>
            </w:r>
          </w:p>
        </w:tc>
      </w:tr>
      <w:tr w:rsidR="00E57235" w:rsidRPr="0044227F" w:rsidTr="00AC60A0">
        <w:trPr>
          <w:trHeight w:val="567"/>
        </w:trPr>
        <w:tc>
          <w:tcPr>
            <w:tcW w:w="10257" w:type="dxa"/>
            <w:gridSpan w:val="16"/>
            <w:shd w:val="clear" w:color="auto" w:fill="1F1F5F" w:themeFill="text1"/>
            <w:vAlign w:val="center"/>
          </w:tcPr>
          <w:p w:rsidR="00E57235" w:rsidRPr="0044227F" w:rsidRDefault="00E57235" w:rsidP="00AC60A0">
            <w:pPr>
              <w:numPr>
                <w:ilvl w:val="0"/>
                <w:numId w:val="12"/>
              </w:numPr>
              <w:spacing w:after="0"/>
              <w:rPr>
                <w:b/>
                <w:iCs/>
              </w:rPr>
            </w:pPr>
            <w:r w:rsidRPr="0044227F">
              <w:rPr>
                <w:b/>
                <w:iCs/>
              </w:rPr>
              <w:t>Certification that all of the information supplied is accurate and complete</w:t>
            </w:r>
          </w:p>
        </w:tc>
      </w:tr>
      <w:tr w:rsidR="00E57235" w:rsidRPr="0044227F" w:rsidTr="000F5656">
        <w:trPr>
          <w:trHeight w:val="510"/>
        </w:trPr>
        <w:tc>
          <w:tcPr>
            <w:tcW w:w="2966" w:type="dxa"/>
            <w:gridSpan w:val="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Full name of applicant</w:t>
            </w:r>
          </w:p>
        </w:tc>
        <w:tc>
          <w:tcPr>
            <w:tcW w:w="7291" w:type="dxa"/>
            <w:gridSpan w:val="1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510"/>
        </w:trPr>
        <w:tc>
          <w:tcPr>
            <w:tcW w:w="2966" w:type="dxa"/>
            <w:gridSpan w:val="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Position in company</w:t>
            </w:r>
          </w:p>
        </w:tc>
        <w:tc>
          <w:tcPr>
            <w:tcW w:w="7291" w:type="dxa"/>
            <w:gridSpan w:val="1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510"/>
        </w:trPr>
        <w:tc>
          <w:tcPr>
            <w:tcW w:w="2966" w:type="dxa"/>
            <w:gridSpan w:val="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Company address</w:t>
            </w:r>
          </w:p>
        </w:tc>
        <w:tc>
          <w:tcPr>
            <w:tcW w:w="7291" w:type="dxa"/>
            <w:gridSpan w:val="1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E57235" w:rsidRPr="0044227F" w:rsidTr="000F5656">
        <w:trPr>
          <w:trHeight w:val="510"/>
        </w:trPr>
        <w:tc>
          <w:tcPr>
            <w:tcW w:w="2966" w:type="dxa"/>
            <w:gridSpan w:val="4"/>
            <w:vAlign w:val="center"/>
          </w:tcPr>
          <w:p w:rsidR="00E57235" w:rsidRPr="0044227F" w:rsidRDefault="00E57235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Phone number</w:t>
            </w:r>
          </w:p>
        </w:tc>
        <w:tc>
          <w:tcPr>
            <w:tcW w:w="7291" w:type="dxa"/>
            <w:gridSpan w:val="12"/>
            <w:vAlign w:val="center"/>
          </w:tcPr>
          <w:p w:rsidR="00E57235" w:rsidRPr="0044227F" w:rsidRDefault="00E57235" w:rsidP="00AC60A0">
            <w:pPr>
              <w:spacing w:after="0"/>
            </w:pPr>
          </w:p>
        </w:tc>
      </w:tr>
      <w:tr w:rsidR="00AC60A0" w:rsidRPr="0044227F" w:rsidTr="00E6402B">
        <w:trPr>
          <w:trHeight w:val="625"/>
        </w:trPr>
        <w:tc>
          <w:tcPr>
            <w:tcW w:w="10257" w:type="dxa"/>
            <w:gridSpan w:val="16"/>
            <w:vAlign w:val="center"/>
          </w:tcPr>
          <w:p w:rsidR="00AC60A0" w:rsidRPr="00AC60A0" w:rsidRDefault="00AC60A0" w:rsidP="00AC60A0">
            <w:pPr>
              <w:numPr>
                <w:ilvl w:val="1"/>
                <w:numId w:val="12"/>
              </w:numPr>
              <w:spacing w:after="0"/>
              <w:rPr>
                <w:iCs/>
              </w:rPr>
            </w:pPr>
            <w:r w:rsidRPr="0044227F">
              <w:rPr>
                <w:iCs/>
              </w:rPr>
              <w:t>Certification</w:t>
            </w:r>
            <w:r>
              <w:rPr>
                <w:iCs/>
              </w:rPr>
              <w:t xml:space="preserve"> - </w:t>
            </w:r>
            <w:r w:rsidRPr="00AC60A0">
              <w:rPr>
                <w:iCs/>
              </w:rPr>
              <w:t>I certify that the information contained in this application, including attachments, is accurate and complete.</w:t>
            </w:r>
          </w:p>
        </w:tc>
      </w:tr>
      <w:tr w:rsidR="000F5656" w:rsidRPr="0044227F" w:rsidTr="0022462E">
        <w:trPr>
          <w:trHeight w:val="510"/>
        </w:trPr>
        <w:tc>
          <w:tcPr>
            <w:tcW w:w="1252" w:type="dxa"/>
            <w:gridSpan w:val="2"/>
            <w:tcBorders>
              <w:bottom w:val="single" w:sz="4" w:space="0" w:color="1F1F5F" w:themeColor="text1"/>
              <w:right w:val="single" w:sz="4" w:space="0" w:color="auto"/>
            </w:tcBorders>
            <w:vAlign w:val="center"/>
          </w:tcPr>
          <w:p w:rsidR="000F5656" w:rsidRPr="00AC60A0" w:rsidRDefault="000F5656" w:rsidP="00AC60A0">
            <w:pPr>
              <w:spacing w:after="0"/>
            </w:pPr>
            <w:r>
              <w:t>Signature</w:t>
            </w:r>
          </w:p>
        </w:tc>
        <w:tc>
          <w:tcPr>
            <w:tcW w:w="4124" w:type="dxa"/>
            <w:gridSpan w:val="8"/>
            <w:tcBorders>
              <w:left w:val="single" w:sz="4" w:space="0" w:color="auto"/>
              <w:bottom w:val="single" w:sz="4" w:space="0" w:color="1F1F5F" w:themeColor="text1"/>
            </w:tcBorders>
            <w:vAlign w:val="center"/>
          </w:tcPr>
          <w:p w:rsidR="000F5656" w:rsidRPr="00AC60A0" w:rsidRDefault="000F5656" w:rsidP="000F5656">
            <w:pPr>
              <w:spacing w:after="0"/>
            </w:pPr>
          </w:p>
        </w:tc>
        <w:tc>
          <w:tcPr>
            <w:tcW w:w="923" w:type="dxa"/>
            <w:gridSpan w:val="2"/>
            <w:tcBorders>
              <w:bottom w:val="single" w:sz="4" w:space="0" w:color="1F1F5F" w:themeColor="text1"/>
              <w:right w:val="single" w:sz="4" w:space="0" w:color="auto"/>
            </w:tcBorders>
            <w:vAlign w:val="center"/>
          </w:tcPr>
          <w:p w:rsidR="000F5656" w:rsidRPr="0044227F" w:rsidRDefault="000F5656" w:rsidP="00AC60A0">
            <w:pPr>
              <w:spacing w:after="0"/>
            </w:pPr>
            <w:r>
              <w:t>Date</w:t>
            </w: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1F1F5F" w:themeColor="text1"/>
            </w:tcBorders>
            <w:vAlign w:val="center"/>
          </w:tcPr>
          <w:p w:rsidR="000F5656" w:rsidRPr="0044227F" w:rsidRDefault="000F5656" w:rsidP="000F5656">
            <w:pPr>
              <w:spacing w:after="0"/>
            </w:pPr>
          </w:p>
        </w:tc>
      </w:tr>
      <w:tr w:rsidR="00AC60A0" w:rsidRPr="0044227F" w:rsidTr="0022462E">
        <w:trPr>
          <w:trHeight w:val="3628"/>
        </w:trPr>
        <w:tc>
          <w:tcPr>
            <w:tcW w:w="10257" w:type="dxa"/>
            <w:gridSpan w:val="16"/>
            <w:tcBorders>
              <w:left w:val="nil"/>
              <w:bottom w:val="nil"/>
              <w:right w:val="nil"/>
            </w:tcBorders>
          </w:tcPr>
          <w:p w:rsidR="00AC60A0" w:rsidRDefault="00AC60A0" w:rsidP="00AC60A0">
            <w:pPr>
              <w:pStyle w:val="Heading1"/>
              <w:ind w:left="360" w:hanging="360"/>
              <w:rPr>
                <w:lang w:eastAsia="en-AU"/>
              </w:rPr>
            </w:pPr>
            <w:bookmarkStart w:id="2" w:name="_Toc22884069"/>
            <w:r>
              <w:rPr>
                <w:lang w:eastAsia="en-AU"/>
              </w:rPr>
              <w:t xml:space="preserve">How to lodge this </w:t>
            </w:r>
            <w:bookmarkEnd w:id="2"/>
            <w:r>
              <w:rPr>
                <w:lang w:eastAsia="en-AU"/>
              </w:rPr>
              <w:t>application</w:t>
            </w:r>
          </w:p>
          <w:p w:rsidR="00AC60A0" w:rsidRDefault="00AC60A0" w:rsidP="00AC60A0">
            <w:r>
              <w:t>The application and receipt of fee payment should be emailed to:</w:t>
            </w:r>
          </w:p>
          <w:p w:rsidR="00AC60A0" w:rsidRDefault="00AC60A0" w:rsidP="00AC60A0">
            <w:pPr>
              <w:spacing w:after="0"/>
            </w:pPr>
            <w:r>
              <w:t>Department of Health</w:t>
            </w:r>
          </w:p>
          <w:p w:rsidR="00AC60A0" w:rsidRDefault="00AC60A0" w:rsidP="00AC60A0">
            <w:pPr>
              <w:spacing w:after="0"/>
            </w:pPr>
            <w:r>
              <w:t>Public Health Directorate</w:t>
            </w:r>
          </w:p>
          <w:p w:rsidR="00AC60A0" w:rsidRDefault="00AC60A0" w:rsidP="00AC60A0">
            <w:pPr>
              <w:spacing w:after="0"/>
            </w:pPr>
            <w:r>
              <w:t>Public Health and Clinical Excellence Division</w:t>
            </w:r>
          </w:p>
          <w:p w:rsidR="00AC60A0" w:rsidRDefault="00AC60A0" w:rsidP="00AC60A0">
            <w:pPr>
              <w:spacing w:after="0"/>
            </w:pPr>
            <w:r>
              <w:t>5th floor, Manunda Place</w:t>
            </w:r>
          </w:p>
          <w:p w:rsidR="00AC60A0" w:rsidRDefault="00AC60A0" w:rsidP="00AC60A0">
            <w:pPr>
              <w:spacing w:after="0"/>
            </w:pPr>
            <w:r>
              <w:t>38 Cavenagh Street, Darwin NT 0800</w:t>
            </w:r>
          </w:p>
          <w:p w:rsidR="00AC60A0" w:rsidRDefault="00AC60A0" w:rsidP="00AC60A0">
            <w:pPr>
              <w:spacing w:after="0"/>
            </w:pPr>
            <w:r>
              <w:t>PO Box 40596, Casuarina NT 0811</w:t>
            </w:r>
          </w:p>
          <w:p w:rsidR="00AC60A0" w:rsidRDefault="00AC60A0" w:rsidP="00AC60A0">
            <w:pPr>
              <w:spacing w:after="0"/>
            </w:pPr>
            <w:r>
              <w:t>Phone (08) 8922 7152</w:t>
            </w:r>
          </w:p>
          <w:p w:rsidR="00AC60A0" w:rsidRPr="0044227F" w:rsidRDefault="00783380" w:rsidP="00AC60A0">
            <w:pPr>
              <w:spacing w:after="0"/>
            </w:pPr>
            <w:hyperlink r:id="rId10" w:history="1">
              <w:r w:rsidR="00AC60A0">
                <w:rPr>
                  <w:rStyle w:val="Hyperlink"/>
                </w:rPr>
                <w:t>wastewater@nt.gov.au</w:t>
              </w:r>
            </w:hyperlink>
          </w:p>
        </w:tc>
      </w:tr>
      <w:tr w:rsidR="000F5656" w:rsidRPr="0044227F" w:rsidTr="0022462E">
        <w:trPr>
          <w:trHeight w:val="73"/>
        </w:trPr>
        <w:tc>
          <w:tcPr>
            <w:tcW w:w="102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5656" w:rsidRPr="000F5656" w:rsidRDefault="000F5656" w:rsidP="000F5656">
            <w:pPr>
              <w:rPr>
                <w:rStyle w:val="Hidden"/>
              </w:rPr>
            </w:pPr>
            <w:r w:rsidRPr="000F5656">
              <w:rPr>
                <w:rStyle w:val="Hidden"/>
              </w:rPr>
              <w:t>End of form</w:t>
            </w:r>
          </w:p>
        </w:tc>
      </w:tr>
    </w:tbl>
    <w:p w:rsidR="0044227F" w:rsidRDefault="0044227F" w:rsidP="009B1BF1"/>
    <w:sectPr w:rsidR="0044227F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80" w:rsidRDefault="00783380" w:rsidP="007332FF">
      <w:r>
        <w:separator/>
      </w:r>
    </w:p>
  </w:endnote>
  <w:endnote w:type="continuationSeparator" w:id="0">
    <w:p w:rsidR="00783380" w:rsidRDefault="0078338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D625D">
                <w:rPr>
                  <w:rStyle w:val="PageNumber"/>
                  <w:b/>
                </w:rPr>
                <w:t>Health</w:t>
              </w:r>
            </w:sdtContent>
          </w:sdt>
        </w:p>
        <w:p w:rsidR="001B3D22" w:rsidRDefault="0078338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1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73D98">
                <w:rPr>
                  <w:rStyle w:val="PageNumber"/>
                </w:rPr>
                <w:t>4 November 2020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ED5858">
            <w:rPr>
              <w:rStyle w:val="PageNumber"/>
            </w:rPr>
            <w:t>1.0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14A08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14A08">
            <w:rPr>
              <w:rStyle w:val="PageNumber"/>
              <w:noProof/>
            </w:rPr>
            <w:t>7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D625D">
                <w:rPr>
                  <w:rStyle w:val="PageNumber"/>
                  <w:b/>
                </w:rPr>
                <w:t>Health</w:t>
              </w:r>
            </w:sdtContent>
          </w:sdt>
        </w:p>
        <w:p w:rsidR="00A66DD9" w:rsidRPr="001B3D22" w:rsidRDefault="0078338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1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73D98">
                <w:rPr>
                  <w:rStyle w:val="PageNumber"/>
                </w:rPr>
                <w:t>4 November 2020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FD625D">
            <w:rPr>
              <w:rStyle w:val="PageNumber"/>
            </w:rPr>
            <w:t>1.0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314A0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314A08">
            <w:rPr>
              <w:rStyle w:val="PageNumber"/>
              <w:noProof/>
            </w:rPr>
            <w:t>7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80" w:rsidRDefault="00783380" w:rsidP="007332FF">
      <w:r>
        <w:separator/>
      </w:r>
    </w:p>
  </w:footnote>
  <w:footnote w:type="continuationSeparator" w:id="0">
    <w:p w:rsidR="00783380" w:rsidRDefault="00783380" w:rsidP="007332FF">
      <w:r>
        <w:continuationSeparator/>
      </w:r>
    </w:p>
  </w:footnote>
  <w:footnote w:id="1">
    <w:p w:rsidR="00FD625D" w:rsidRDefault="00FD62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625D">
        <w:t>https://nt.gov.au/property/building/install-a-wastewater-system/wastewater-management/outside-building-control-areas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78338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E57235">
          <w:rPr>
            <w:rStyle w:val="HeaderChar"/>
          </w:rPr>
          <w:t>Application for product approval of an on-site wastewater management system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E57235" w:rsidP="00A53CF0">
        <w:pPr>
          <w:pStyle w:val="Title"/>
        </w:pPr>
        <w:r w:rsidRPr="00E57235">
          <w:rPr>
            <w:rStyle w:val="TitleChar"/>
          </w:rPr>
          <w:t>Application for product approval of an on-site wastewater management system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C51"/>
    <w:multiLevelType w:val="hybridMultilevel"/>
    <w:tmpl w:val="77E632C0"/>
    <w:lvl w:ilvl="0" w:tplc="F65A7A04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000E"/>
    <w:multiLevelType w:val="multilevel"/>
    <w:tmpl w:val="8076B2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BE0439E"/>
    <w:multiLevelType w:val="hybridMultilevel"/>
    <w:tmpl w:val="2872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AF5ED2"/>
    <w:multiLevelType w:val="multilevel"/>
    <w:tmpl w:val="CA48DCB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A2448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8181526"/>
    <w:multiLevelType w:val="hybridMultilevel"/>
    <w:tmpl w:val="207E0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2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6" w15:restartNumberingAfterBreak="0">
    <w:nsid w:val="1BA4080B"/>
    <w:multiLevelType w:val="multilevel"/>
    <w:tmpl w:val="211EC946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9" w15:restartNumberingAfterBreak="0">
    <w:nsid w:val="22CE646C"/>
    <w:multiLevelType w:val="multilevel"/>
    <w:tmpl w:val="CA48DCB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31F175A"/>
    <w:multiLevelType w:val="hybridMultilevel"/>
    <w:tmpl w:val="2222EC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2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3" w15:restartNumberingAfterBreak="0">
    <w:nsid w:val="27D83E4D"/>
    <w:multiLevelType w:val="multilevel"/>
    <w:tmpl w:val="3928FD02"/>
    <w:numStyleLink w:val="Bulletlist"/>
  </w:abstractNum>
  <w:abstractNum w:abstractNumId="24" w15:restartNumberingAfterBreak="0">
    <w:nsid w:val="28186450"/>
    <w:multiLevelType w:val="multilevel"/>
    <w:tmpl w:val="CA48DCB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3842BC6"/>
    <w:multiLevelType w:val="multilevel"/>
    <w:tmpl w:val="0C78A7AC"/>
    <w:numStyleLink w:val="Tablebulletlist"/>
  </w:abstractNum>
  <w:abstractNum w:abstractNumId="3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8" w15:restartNumberingAfterBreak="0">
    <w:nsid w:val="575E7874"/>
    <w:multiLevelType w:val="multilevel"/>
    <w:tmpl w:val="CA48DCB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2" w15:restartNumberingAfterBreak="0">
    <w:nsid w:val="609042F1"/>
    <w:multiLevelType w:val="hybridMultilevel"/>
    <w:tmpl w:val="B950A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EA13EA"/>
    <w:multiLevelType w:val="multilevel"/>
    <w:tmpl w:val="40929A1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6121480"/>
    <w:multiLevelType w:val="hybridMultilevel"/>
    <w:tmpl w:val="C55024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D70B94"/>
    <w:multiLevelType w:val="hybridMultilevel"/>
    <w:tmpl w:val="98104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7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FC7E25"/>
    <w:multiLevelType w:val="hybridMultilevel"/>
    <w:tmpl w:val="3CEC7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1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9"/>
  </w:num>
  <w:num w:numId="2">
    <w:abstractNumId w:val="18"/>
  </w:num>
  <w:num w:numId="3">
    <w:abstractNumId w:val="52"/>
  </w:num>
  <w:num w:numId="4">
    <w:abstractNumId w:val="33"/>
  </w:num>
  <w:num w:numId="5">
    <w:abstractNumId w:val="25"/>
  </w:num>
  <w:num w:numId="6">
    <w:abstractNumId w:val="13"/>
  </w:num>
  <w:num w:numId="7">
    <w:abstractNumId w:val="35"/>
  </w:num>
  <w:num w:numId="8">
    <w:abstractNumId w:val="23"/>
  </w:num>
  <w:num w:numId="9">
    <w:abstractNumId w:val="51"/>
  </w:num>
  <w:num w:numId="10">
    <w:abstractNumId w:val="31"/>
  </w:num>
  <w:num w:numId="11">
    <w:abstractNumId w:val="47"/>
  </w:num>
  <w:num w:numId="12">
    <w:abstractNumId w:val="38"/>
  </w:num>
  <w:num w:numId="13">
    <w:abstractNumId w:val="10"/>
  </w:num>
  <w:num w:numId="14">
    <w:abstractNumId w:val="48"/>
  </w:num>
  <w:num w:numId="15">
    <w:abstractNumId w:val="44"/>
  </w:num>
  <w:num w:numId="16">
    <w:abstractNumId w:val="0"/>
  </w:num>
  <w:num w:numId="17">
    <w:abstractNumId w:val="20"/>
  </w:num>
  <w:num w:numId="18">
    <w:abstractNumId w:val="3"/>
  </w:num>
  <w:num w:numId="19">
    <w:abstractNumId w:val="42"/>
  </w:num>
  <w:num w:numId="20">
    <w:abstractNumId w:val="45"/>
  </w:num>
  <w:num w:numId="21">
    <w:abstractNumId w:val="19"/>
  </w:num>
  <w:num w:numId="22">
    <w:abstractNumId w:val="43"/>
  </w:num>
  <w:num w:numId="23">
    <w:abstractNumId w:val="8"/>
  </w:num>
  <w:num w:numId="24">
    <w:abstractNumId w:val="7"/>
  </w:num>
  <w:num w:numId="25">
    <w:abstractNumId w:val="24"/>
  </w:num>
  <w:num w:numId="26">
    <w:abstractNumId w:val="16"/>
  </w:num>
  <w:num w:numId="2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7F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A784D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5656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2462E"/>
    <w:rsid w:val="00230031"/>
    <w:rsid w:val="00235C01"/>
    <w:rsid w:val="00247343"/>
    <w:rsid w:val="0026123B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22EC"/>
    <w:rsid w:val="00314A08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227F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17790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76598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3D98"/>
    <w:rsid w:val="00777795"/>
    <w:rsid w:val="00783380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2BAE"/>
    <w:rsid w:val="008E510B"/>
    <w:rsid w:val="00902B13"/>
    <w:rsid w:val="00910B6B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51B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C60A0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1E54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084F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7235"/>
    <w:rsid w:val="00E61BA2"/>
    <w:rsid w:val="00E63864"/>
    <w:rsid w:val="00E6402B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51E"/>
    <w:rsid w:val="00EC7D00"/>
    <w:rsid w:val="00ED0304"/>
    <w:rsid w:val="00ED4FF7"/>
    <w:rsid w:val="00ED5858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362"/>
    <w:rsid w:val="00FB3CC5"/>
    <w:rsid w:val="00FB55D5"/>
    <w:rsid w:val="00FB7F9B"/>
    <w:rsid w:val="00FC12BF"/>
    <w:rsid w:val="00FC2C60"/>
    <w:rsid w:val="00FD3E6F"/>
    <w:rsid w:val="00FD51B9"/>
    <w:rsid w:val="00FD5849"/>
    <w:rsid w:val="00FD625D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739094-114E-4936-B17C-96F820B7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57235"/>
    <w:rPr>
      <w:rFonts w:ascii="Lato Semibold" w:eastAsia="Times New Roman" w:hAnsi="Lato Semibold"/>
      <w:bCs/>
      <w:color w:val="1F1F5F"/>
      <w:kern w:val="32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E57235"/>
    <w:rPr>
      <w:rFonts w:ascii="Lato Semibold" w:eastAsia="Times New Roman" w:hAnsi="Lato Semibold"/>
      <w:bCs/>
      <w:color w:val="1F1F5F"/>
      <w:kern w:val="32"/>
      <w:sz w:val="56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uiPriority w:val="3"/>
    <w:qFormat/>
    <w:rsid w:val="00A0051B"/>
    <w:rPr>
      <w:b/>
      <w:iCs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625D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625D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62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625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25D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FD6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astewater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nt.gov.au/property/building/install-a-wastewater-system/wastewater-management/outside-building-control-area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BEB79B-98A5-4353-8A5E-F1CBD8A1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7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product approval of an on-site wastewater management system</vt:lpstr>
    </vt:vector>
  </TitlesOfParts>
  <Company>Health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product approval of an on-site wastewater management system</dc:title>
  <dc:creator>Northern Territory Government</dc:creator>
  <cp:lastModifiedBy>Nicola Kalmar</cp:lastModifiedBy>
  <cp:revision>2</cp:revision>
  <cp:lastPrinted>2019-07-29T01:45:00Z</cp:lastPrinted>
  <dcterms:created xsi:type="dcterms:W3CDTF">2020-11-09T01:26:00Z</dcterms:created>
  <dcterms:modified xsi:type="dcterms:W3CDTF">2020-11-09T01:26:00Z</dcterms:modified>
</cp:coreProperties>
</file>