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AA7" w:rsidRPr="000C6D15" w:rsidRDefault="000C6D15" w:rsidP="000C6D15">
      <w:pPr>
        <w:pStyle w:val="BodyText2"/>
        <w:spacing w:before="240" w:after="0" w:line="240" w:lineRule="auto"/>
        <w:ind w:right="-170"/>
        <w:rPr>
          <w:rFonts w:ascii="Arial" w:hAnsi="Arial" w:cs="Arial"/>
          <w:b/>
          <w:szCs w:val="24"/>
        </w:rPr>
      </w:pPr>
      <w:bookmarkStart w:id="0" w:name="_GoBack"/>
      <w:bookmarkEnd w:id="0"/>
      <w:r w:rsidRPr="000C6D15">
        <w:rPr>
          <w:rFonts w:ascii="Arial" w:hAnsi="Arial" w:cs="Arial"/>
          <w:b/>
          <w:szCs w:val="24"/>
        </w:rPr>
        <w:t>TO THE OFFSHORE SNAPPER LICENCE HOLDER</w:t>
      </w:r>
    </w:p>
    <w:p w:rsidR="00061AA7" w:rsidRPr="000F3CCB" w:rsidRDefault="00061AA7" w:rsidP="000C6D15">
      <w:pPr>
        <w:pStyle w:val="BodyText2"/>
        <w:spacing w:after="0" w:line="240" w:lineRule="auto"/>
        <w:ind w:right="-170"/>
        <w:rPr>
          <w:rFonts w:ascii="Arial" w:hAnsi="Arial" w:cs="Arial"/>
          <w:sz w:val="22"/>
          <w:szCs w:val="22"/>
        </w:rPr>
      </w:pPr>
    </w:p>
    <w:p w:rsidR="00061AA7" w:rsidRPr="000F3CCB" w:rsidRDefault="00061AA7" w:rsidP="000C6D15">
      <w:pPr>
        <w:pStyle w:val="BodyText2"/>
        <w:spacing w:after="0" w:line="240" w:lineRule="auto"/>
        <w:ind w:right="-170"/>
        <w:rPr>
          <w:rFonts w:ascii="Arial" w:hAnsi="Arial" w:cs="Arial"/>
          <w:sz w:val="22"/>
          <w:szCs w:val="22"/>
        </w:rPr>
      </w:pPr>
      <w:r w:rsidRPr="000F3CCB">
        <w:rPr>
          <w:rFonts w:ascii="Arial" w:hAnsi="Arial" w:cs="Arial"/>
          <w:sz w:val="22"/>
          <w:szCs w:val="22"/>
        </w:rPr>
        <w:t xml:space="preserve">Pursuant to Section 34 of the </w:t>
      </w:r>
      <w:r w:rsidRPr="000F3CCB">
        <w:rPr>
          <w:rFonts w:ascii="Arial" w:hAnsi="Arial" w:cs="Arial"/>
          <w:i/>
          <w:sz w:val="22"/>
          <w:szCs w:val="22"/>
        </w:rPr>
        <w:t>Fisheries Act 1988</w:t>
      </w:r>
      <w:r w:rsidRPr="000F3CCB">
        <w:rPr>
          <w:rFonts w:ascii="Arial" w:hAnsi="Arial" w:cs="Arial"/>
          <w:sz w:val="22"/>
          <w:szCs w:val="22"/>
        </w:rPr>
        <w:t xml:space="preserve"> (the Act), it is a requirement that the holder of a commercial fishing licence submit</w:t>
      </w:r>
      <w:r w:rsidR="000F3CCB">
        <w:rPr>
          <w:rFonts w:ascii="Arial" w:hAnsi="Arial" w:cs="Arial"/>
          <w:sz w:val="22"/>
          <w:szCs w:val="22"/>
        </w:rPr>
        <w:t>s accurate</w:t>
      </w:r>
      <w:r w:rsidRPr="000F3CCB">
        <w:rPr>
          <w:rFonts w:ascii="Arial" w:hAnsi="Arial" w:cs="Arial"/>
          <w:sz w:val="22"/>
          <w:szCs w:val="22"/>
        </w:rPr>
        <w:t xml:space="preserve"> catch and market returns within twenty-eight (28) days from </w:t>
      </w:r>
      <w:r w:rsidR="00045EE5" w:rsidRPr="000F3CCB">
        <w:rPr>
          <w:rFonts w:ascii="Arial" w:hAnsi="Arial" w:cs="Arial"/>
          <w:sz w:val="22"/>
          <w:szCs w:val="22"/>
        </w:rPr>
        <w:t xml:space="preserve">the end of the </w:t>
      </w:r>
      <w:r w:rsidRPr="000F3CCB">
        <w:rPr>
          <w:rFonts w:ascii="Arial" w:hAnsi="Arial" w:cs="Arial"/>
          <w:sz w:val="22"/>
          <w:szCs w:val="22"/>
        </w:rPr>
        <w:t>month</w:t>
      </w:r>
      <w:r w:rsidR="000F3CCB">
        <w:rPr>
          <w:rFonts w:ascii="Arial" w:hAnsi="Arial" w:cs="Arial"/>
          <w:sz w:val="22"/>
          <w:szCs w:val="22"/>
        </w:rPr>
        <w:t xml:space="preserve"> in which fishing takes place</w:t>
      </w:r>
      <w:r w:rsidRPr="000F3CCB">
        <w:rPr>
          <w:rFonts w:ascii="Arial" w:hAnsi="Arial" w:cs="Arial"/>
          <w:sz w:val="22"/>
          <w:szCs w:val="22"/>
        </w:rPr>
        <w:t>.</w:t>
      </w:r>
      <w:r w:rsidR="000F3CCB">
        <w:rPr>
          <w:rFonts w:ascii="Arial" w:hAnsi="Arial" w:cs="Arial"/>
          <w:sz w:val="22"/>
          <w:szCs w:val="22"/>
        </w:rPr>
        <w:t xml:space="preserve"> </w:t>
      </w:r>
      <w:r w:rsidRPr="000F3CCB">
        <w:rPr>
          <w:rFonts w:ascii="Arial" w:hAnsi="Arial" w:cs="Arial"/>
          <w:sz w:val="22"/>
          <w:szCs w:val="22"/>
        </w:rPr>
        <w:t>The manner and form for the required return(s) is outlined, with examples, on the following pages</w:t>
      </w:r>
      <w:r w:rsidR="000F3CCB">
        <w:rPr>
          <w:rFonts w:ascii="Arial" w:hAnsi="Arial" w:cs="Arial"/>
          <w:sz w:val="22"/>
          <w:szCs w:val="22"/>
        </w:rPr>
        <w:t xml:space="preserve"> to assist you with meeting your legal requirements</w:t>
      </w:r>
      <w:r w:rsidRPr="000F3CCB">
        <w:rPr>
          <w:rFonts w:ascii="Arial" w:hAnsi="Arial" w:cs="Arial"/>
          <w:sz w:val="22"/>
          <w:szCs w:val="22"/>
        </w:rPr>
        <w:t>.</w:t>
      </w:r>
    </w:p>
    <w:p w:rsidR="00061AA7" w:rsidRPr="000F3CCB" w:rsidRDefault="00061AA7" w:rsidP="000C6D15">
      <w:pPr>
        <w:pStyle w:val="BodyText2"/>
        <w:spacing w:after="0" w:line="240" w:lineRule="auto"/>
        <w:ind w:right="-170"/>
        <w:rPr>
          <w:rFonts w:ascii="Arial" w:hAnsi="Arial" w:cs="Arial"/>
          <w:sz w:val="22"/>
          <w:szCs w:val="22"/>
        </w:rPr>
      </w:pPr>
    </w:p>
    <w:p w:rsidR="00061AA7" w:rsidRPr="000F3CCB" w:rsidRDefault="00061AA7" w:rsidP="000C6D15">
      <w:pPr>
        <w:pStyle w:val="BodyText2"/>
        <w:spacing w:after="0" w:line="240" w:lineRule="auto"/>
        <w:ind w:right="-170"/>
        <w:rPr>
          <w:rFonts w:ascii="Arial" w:hAnsi="Arial" w:cs="Arial"/>
          <w:sz w:val="22"/>
          <w:szCs w:val="22"/>
        </w:rPr>
      </w:pPr>
      <w:r w:rsidRPr="000F3CCB">
        <w:rPr>
          <w:rFonts w:ascii="Arial" w:hAnsi="Arial" w:cs="Arial"/>
          <w:sz w:val="22"/>
          <w:szCs w:val="22"/>
        </w:rPr>
        <w:t xml:space="preserve">The information on the </w:t>
      </w:r>
      <w:r w:rsidR="000F3CCB" w:rsidRPr="000F3CCB">
        <w:rPr>
          <w:rFonts w:ascii="Arial" w:hAnsi="Arial" w:cs="Arial"/>
          <w:sz w:val="22"/>
          <w:szCs w:val="22"/>
        </w:rPr>
        <w:t xml:space="preserve">catch and market </w:t>
      </w:r>
      <w:r w:rsidRPr="000F3CCB">
        <w:rPr>
          <w:rFonts w:ascii="Arial" w:hAnsi="Arial" w:cs="Arial"/>
          <w:sz w:val="22"/>
          <w:szCs w:val="22"/>
        </w:rPr>
        <w:t>return form</w:t>
      </w:r>
      <w:r w:rsidR="000F3CCB">
        <w:rPr>
          <w:rFonts w:ascii="Arial" w:hAnsi="Arial" w:cs="Arial"/>
          <w:sz w:val="22"/>
          <w:szCs w:val="22"/>
        </w:rPr>
        <w:t>s</w:t>
      </w:r>
      <w:r w:rsidRPr="000F3CCB">
        <w:rPr>
          <w:rFonts w:ascii="Arial" w:hAnsi="Arial" w:cs="Arial"/>
          <w:sz w:val="22"/>
          <w:szCs w:val="22"/>
        </w:rPr>
        <w:t xml:space="preserve"> is used by Fisheries to monitor stocks and assist in the sustainable management of the fishery.</w:t>
      </w:r>
      <w:r w:rsidR="000F3CCB">
        <w:rPr>
          <w:rFonts w:ascii="Arial" w:hAnsi="Arial" w:cs="Arial"/>
          <w:sz w:val="22"/>
          <w:szCs w:val="22"/>
        </w:rPr>
        <w:t xml:space="preserve"> </w:t>
      </w:r>
      <w:r w:rsidRPr="000F3CCB">
        <w:rPr>
          <w:rFonts w:ascii="Arial" w:hAnsi="Arial" w:cs="Arial"/>
          <w:sz w:val="22"/>
          <w:szCs w:val="22"/>
        </w:rPr>
        <w:t>The accuracy of data is, therefore, very important. The return forms request the minimum information necessary.</w:t>
      </w:r>
      <w:r w:rsidR="000F3CCB">
        <w:rPr>
          <w:rFonts w:ascii="Arial" w:hAnsi="Arial" w:cs="Arial"/>
          <w:sz w:val="22"/>
          <w:szCs w:val="22"/>
        </w:rPr>
        <w:t xml:space="preserve"> </w:t>
      </w:r>
      <w:r w:rsidRPr="000F3CCB">
        <w:rPr>
          <w:rFonts w:ascii="Arial" w:hAnsi="Arial" w:cs="Arial"/>
          <w:sz w:val="22"/>
          <w:szCs w:val="22"/>
        </w:rPr>
        <w:t>Any additional information, such as fish size or condition that you may wish to add will be very useful.</w:t>
      </w:r>
    </w:p>
    <w:p w:rsidR="00061AA7" w:rsidRPr="000F3CCB" w:rsidRDefault="00061AA7" w:rsidP="000C6D15">
      <w:pPr>
        <w:pStyle w:val="BodyText2"/>
        <w:spacing w:after="0" w:line="240" w:lineRule="auto"/>
        <w:ind w:right="-170"/>
        <w:rPr>
          <w:rFonts w:ascii="Arial" w:hAnsi="Arial" w:cs="Arial"/>
          <w:sz w:val="22"/>
          <w:szCs w:val="22"/>
        </w:rPr>
      </w:pPr>
    </w:p>
    <w:p w:rsidR="00FA7CE2" w:rsidRPr="000F3CCB" w:rsidRDefault="00FA7CE2" w:rsidP="000C6D15">
      <w:pPr>
        <w:pStyle w:val="BodyText2"/>
        <w:spacing w:after="0" w:line="240" w:lineRule="auto"/>
        <w:ind w:right="-170"/>
        <w:rPr>
          <w:rFonts w:ascii="Arial" w:hAnsi="Arial" w:cs="Arial"/>
          <w:sz w:val="22"/>
          <w:szCs w:val="22"/>
        </w:rPr>
      </w:pPr>
      <w:r w:rsidRPr="000F3CCB">
        <w:rPr>
          <w:rFonts w:ascii="Arial" w:hAnsi="Arial" w:cs="Arial"/>
          <w:sz w:val="22"/>
          <w:szCs w:val="22"/>
        </w:rPr>
        <w:t xml:space="preserve">In addition to catch and market returns, Catch Disposal Record (CDR) forms are required to be completed and signed by the licence holder, person transporting the fish and the fish receiver. The CDR, once completed by the licence holder (Part A) and transporter (Part B) is to be sent to Fisheries within one (1) day of unloading fish. The fish receiver completes Part C and is required to send the completed form to Fisheries within one (1) day of receiving the fish. </w:t>
      </w:r>
    </w:p>
    <w:p w:rsidR="00842449" w:rsidRPr="000F3CCB" w:rsidRDefault="00842449" w:rsidP="000C6D15">
      <w:pPr>
        <w:pStyle w:val="BodyText2"/>
        <w:spacing w:after="0" w:line="240" w:lineRule="auto"/>
        <w:ind w:right="-170"/>
        <w:rPr>
          <w:rFonts w:ascii="Arial" w:hAnsi="Arial" w:cs="Arial"/>
          <w:sz w:val="22"/>
          <w:szCs w:val="22"/>
        </w:rPr>
      </w:pPr>
    </w:p>
    <w:p w:rsidR="00061AA7" w:rsidRPr="000F3CCB" w:rsidRDefault="00061AA7" w:rsidP="000C6D15">
      <w:pPr>
        <w:pStyle w:val="BodyText2"/>
        <w:spacing w:after="0" w:line="240" w:lineRule="auto"/>
        <w:ind w:right="-170"/>
        <w:rPr>
          <w:rFonts w:ascii="Arial" w:hAnsi="Arial" w:cs="Arial"/>
          <w:sz w:val="22"/>
          <w:szCs w:val="22"/>
        </w:rPr>
      </w:pPr>
      <w:r w:rsidRPr="000F3CCB">
        <w:rPr>
          <w:rFonts w:ascii="Arial" w:hAnsi="Arial" w:cs="Arial"/>
          <w:sz w:val="22"/>
          <w:szCs w:val="22"/>
        </w:rPr>
        <w:t xml:space="preserve">The information you provide is CONFIDENTIAL to Fisheries, subject to Section 36 of the </w:t>
      </w:r>
      <w:r w:rsidRPr="000F3CCB">
        <w:rPr>
          <w:rFonts w:ascii="Arial" w:hAnsi="Arial" w:cs="Arial"/>
          <w:i/>
          <w:sz w:val="22"/>
          <w:szCs w:val="22"/>
        </w:rPr>
        <w:t xml:space="preserve">Fisheries Act 1988 </w:t>
      </w:r>
      <w:r w:rsidRPr="000F3CCB">
        <w:rPr>
          <w:rFonts w:ascii="Arial" w:hAnsi="Arial" w:cs="Arial"/>
          <w:sz w:val="22"/>
          <w:szCs w:val="22"/>
        </w:rPr>
        <w:t xml:space="preserve">and the </w:t>
      </w:r>
      <w:r w:rsidRPr="000F3CCB">
        <w:rPr>
          <w:rFonts w:ascii="Arial" w:hAnsi="Arial" w:cs="Arial"/>
          <w:i/>
          <w:sz w:val="22"/>
          <w:szCs w:val="22"/>
        </w:rPr>
        <w:t>Information Act 2002</w:t>
      </w:r>
      <w:r w:rsidRPr="000F3CCB">
        <w:rPr>
          <w:rFonts w:ascii="Arial" w:hAnsi="Arial" w:cs="Arial"/>
          <w:sz w:val="22"/>
          <w:szCs w:val="22"/>
        </w:rPr>
        <w:t>.</w:t>
      </w:r>
      <w:r w:rsidR="000F3CCB">
        <w:rPr>
          <w:rFonts w:ascii="Arial" w:hAnsi="Arial" w:cs="Arial"/>
          <w:sz w:val="22"/>
          <w:szCs w:val="22"/>
        </w:rPr>
        <w:t xml:space="preserve"> </w:t>
      </w:r>
      <w:r w:rsidRPr="000F3CCB">
        <w:rPr>
          <w:rFonts w:ascii="Arial" w:hAnsi="Arial" w:cs="Arial"/>
          <w:sz w:val="22"/>
          <w:szCs w:val="22"/>
        </w:rPr>
        <w:t>Information Privacy Principles apply to the information collected through catch and market returns.</w:t>
      </w:r>
    </w:p>
    <w:p w:rsidR="00061AA7" w:rsidRPr="000F3CCB" w:rsidRDefault="00061AA7" w:rsidP="000C6D15">
      <w:pPr>
        <w:pStyle w:val="Address"/>
        <w:tabs>
          <w:tab w:val="clear" w:pos="3969"/>
          <w:tab w:val="left" w:pos="3686"/>
        </w:tabs>
        <w:spacing w:after="0"/>
        <w:ind w:right="-170"/>
        <w:jc w:val="left"/>
        <w:rPr>
          <w:rFonts w:ascii="Arial" w:hAnsi="Arial" w:cs="Arial"/>
          <w:sz w:val="22"/>
          <w:szCs w:val="22"/>
        </w:rPr>
      </w:pPr>
    </w:p>
    <w:p w:rsidR="00061AA7" w:rsidRPr="000F3CCB" w:rsidRDefault="00061AA7" w:rsidP="000C6D15">
      <w:pPr>
        <w:pStyle w:val="Address"/>
        <w:tabs>
          <w:tab w:val="clear" w:pos="3969"/>
          <w:tab w:val="left" w:pos="3686"/>
        </w:tabs>
        <w:spacing w:after="0"/>
        <w:ind w:right="-170"/>
        <w:jc w:val="left"/>
        <w:rPr>
          <w:rFonts w:ascii="Arial" w:hAnsi="Arial" w:cs="Arial"/>
          <w:sz w:val="22"/>
          <w:szCs w:val="22"/>
        </w:rPr>
      </w:pPr>
      <w:r w:rsidRPr="000F3CCB">
        <w:rPr>
          <w:rFonts w:ascii="Arial" w:hAnsi="Arial" w:cs="Arial"/>
          <w:sz w:val="22"/>
          <w:szCs w:val="22"/>
        </w:rPr>
        <w:t>Returns are to be lodged with the:</w:t>
      </w:r>
    </w:p>
    <w:p w:rsidR="00061AA7" w:rsidRPr="000F3CCB" w:rsidRDefault="00061AA7" w:rsidP="000C6D15">
      <w:pPr>
        <w:pStyle w:val="Address"/>
        <w:tabs>
          <w:tab w:val="clear" w:pos="3969"/>
          <w:tab w:val="left" w:pos="1701"/>
        </w:tabs>
        <w:spacing w:after="0"/>
        <w:ind w:right="-170"/>
        <w:jc w:val="left"/>
        <w:rPr>
          <w:rFonts w:ascii="Arial" w:hAnsi="Arial" w:cs="Arial"/>
          <w:sz w:val="22"/>
          <w:szCs w:val="22"/>
        </w:rPr>
      </w:pPr>
      <w:r w:rsidRPr="000F3CCB">
        <w:rPr>
          <w:rFonts w:ascii="Arial" w:hAnsi="Arial" w:cs="Arial"/>
          <w:sz w:val="22"/>
          <w:szCs w:val="22"/>
        </w:rPr>
        <w:tab/>
        <w:t>Director of Fisheries</w:t>
      </w:r>
    </w:p>
    <w:p w:rsidR="00061AA7" w:rsidRPr="000F3CCB" w:rsidRDefault="00061AA7" w:rsidP="000C6D15">
      <w:pPr>
        <w:pStyle w:val="Address"/>
        <w:tabs>
          <w:tab w:val="clear" w:pos="3969"/>
          <w:tab w:val="left" w:pos="1701"/>
        </w:tabs>
        <w:spacing w:after="0"/>
        <w:ind w:right="-170"/>
        <w:jc w:val="left"/>
        <w:rPr>
          <w:rFonts w:ascii="Arial" w:hAnsi="Arial" w:cs="Arial"/>
          <w:sz w:val="22"/>
          <w:szCs w:val="22"/>
        </w:rPr>
      </w:pPr>
      <w:r w:rsidRPr="000F3CCB">
        <w:rPr>
          <w:rFonts w:ascii="Arial" w:hAnsi="Arial" w:cs="Arial"/>
          <w:sz w:val="22"/>
          <w:szCs w:val="22"/>
        </w:rPr>
        <w:tab/>
        <w:t xml:space="preserve">Department of </w:t>
      </w:r>
      <w:r w:rsidR="00020317" w:rsidRPr="000F3CCB">
        <w:rPr>
          <w:rFonts w:ascii="Arial" w:hAnsi="Arial" w:cs="Arial"/>
          <w:sz w:val="22"/>
          <w:szCs w:val="22"/>
        </w:rPr>
        <w:t>Primary Industry and Fisheries</w:t>
      </w:r>
    </w:p>
    <w:p w:rsidR="00061AA7" w:rsidRPr="000F3CCB" w:rsidRDefault="00061AA7" w:rsidP="000C6D15">
      <w:pPr>
        <w:pStyle w:val="Address"/>
        <w:tabs>
          <w:tab w:val="clear" w:pos="3969"/>
          <w:tab w:val="left" w:pos="1701"/>
        </w:tabs>
        <w:spacing w:after="0"/>
        <w:ind w:right="-170"/>
        <w:jc w:val="left"/>
        <w:rPr>
          <w:rFonts w:ascii="Arial" w:hAnsi="Arial" w:cs="Arial"/>
          <w:sz w:val="22"/>
          <w:szCs w:val="22"/>
        </w:rPr>
      </w:pPr>
      <w:r w:rsidRPr="000F3CCB">
        <w:rPr>
          <w:rFonts w:ascii="Arial" w:hAnsi="Arial" w:cs="Arial"/>
          <w:sz w:val="22"/>
          <w:szCs w:val="22"/>
        </w:rPr>
        <w:tab/>
        <w:t>GPO Box 3000</w:t>
      </w:r>
    </w:p>
    <w:p w:rsidR="00061AA7" w:rsidRPr="000F3CCB" w:rsidRDefault="00061AA7" w:rsidP="000C6D15">
      <w:pPr>
        <w:pStyle w:val="Address"/>
        <w:tabs>
          <w:tab w:val="clear" w:pos="3969"/>
          <w:tab w:val="left" w:pos="1701"/>
        </w:tabs>
        <w:spacing w:after="0"/>
        <w:ind w:right="-170"/>
        <w:jc w:val="left"/>
        <w:rPr>
          <w:rFonts w:ascii="Arial" w:hAnsi="Arial" w:cs="Arial"/>
          <w:sz w:val="22"/>
          <w:szCs w:val="22"/>
        </w:rPr>
      </w:pPr>
      <w:r w:rsidRPr="000F3CCB">
        <w:rPr>
          <w:rFonts w:ascii="Arial" w:hAnsi="Arial" w:cs="Arial"/>
          <w:sz w:val="22"/>
          <w:szCs w:val="22"/>
        </w:rPr>
        <w:tab/>
        <w:t>DARWIN NT 0801</w:t>
      </w:r>
    </w:p>
    <w:p w:rsidR="00061AA7" w:rsidRPr="000F3CCB" w:rsidRDefault="00061AA7" w:rsidP="000C6D15">
      <w:pPr>
        <w:pStyle w:val="Address"/>
        <w:tabs>
          <w:tab w:val="clear" w:pos="3969"/>
          <w:tab w:val="left" w:pos="1701"/>
        </w:tabs>
        <w:spacing w:after="0"/>
        <w:ind w:right="-170"/>
        <w:jc w:val="left"/>
        <w:rPr>
          <w:rFonts w:ascii="Arial" w:hAnsi="Arial" w:cs="Arial"/>
          <w:sz w:val="22"/>
          <w:szCs w:val="22"/>
        </w:rPr>
      </w:pPr>
      <w:r w:rsidRPr="000F3CCB">
        <w:rPr>
          <w:rFonts w:ascii="Arial" w:hAnsi="Arial" w:cs="Arial"/>
          <w:sz w:val="22"/>
          <w:szCs w:val="22"/>
        </w:rPr>
        <w:tab/>
        <w:t>ATTENTION: Returns Officer</w:t>
      </w:r>
    </w:p>
    <w:p w:rsidR="00061AA7" w:rsidRPr="000F3CCB" w:rsidRDefault="00061AA7" w:rsidP="000C6D15">
      <w:pPr>
        <w:pStyle w:val="BodyText2"/>
        <w:spacing w:after="0" w:line="240" w:lineRule="auto"/>
        <w:ind w:right="-170"/>
        <w:rPr>
          <w:rFonts w:ascii="Arial" w:hAnsi="Arial" w:cs="Arial"/>
          <w:sz w:val="22"/>
          <w:szCs w:val="22"/>
        </w:rPr>
      </w:pPr>
    </w:p>
    <w:p w:rsidR="00061AA7" w:rsidRPr="000F3CCB" w:rsidRDefault="00020317" w:rsidP="000C6D15">
      <w:pPr>
        <w:pStyle w:val="BodyText2"/>
        <w:spacing w:after="0" w:line="240" w:lineRule="auto"/>
        <w:ind w:right="-170"/>
        <w:rPr>
          <w:rFonts w:ascii="Arial" w:hAnsi="Arial" w:cs="Arial"/>
          <w:sz w:val="22"/>
          <w:szCs w:val="22"/>
        </w:rPr>
      </w:pPr>
      <w:r w:rsidRPr="000F3CCB">
        <w:rPr>
          <w:rFonts w:ascii="Arial" w:hAnsi="Arial" w:cs="Arial"/>
          <w:sz w:val="22"/>
          <w:szCs w:val="22"/>
        </w:rPr>
        <w:t>or deposited in the 'R</w:t>
      </w:r>
      <w:r w:rsidR="00061AA7" w:rsidRPr="000F3CCB">
        <w:rPr>
          <w:rFonts w:ascii="Arial" w:hAnsi="Arial" w:cs="Arial"/>
          <w:sz w:val="22"/>
          <w:szCs w:val="22"/>
        </w:rPr>
        <w:t xml:space="preserve">eturns' box located at the reception desk of Fisheries, Goff Letts Building, Berrimah Farm, </w:t>
      </w:r>
      <w:proofErr w:type="spellStart"/>
      <w:r w:rsidR="00061AA7" w:rsidRPr="000F3CCB">
        <w:rPr>
          <w:rFonts w:ascii="Arial" w:hAnsi="Arial" w:cs="Arial"/>
          <w:sz w:val="22"/>
          <w:szCs w:val="22"/>
        </w:rPr>
        <w:t>Makagon</w:t>
      </w:r>
      <w:proofErr w:type="spellEnd"/>
      <w:r w:rsidR="00061AA7" w:rsidRPr="000F3CCB">
        <w:rPr>
          <w:rFonts w:ascii="Arial" w:hAnsi="Arial" w:cs="Arial"/>
          <w:sz w:val="22"/>
          <w:szCs w:val="22"/>
        </w:rPr>
        <w:t xml:space="preserve"> Road, Berrimah or by fax (08) 8999 2057.</w:t>
      </w:r>
      <w:r w:rsidR="000F3CCB">
        <w:rPr>
          <w:rFonts w:ascii="Arial" w:hAnsi="Arial" w:cs="Arial"/>
          <w:sz w:val="22"/>
          <w:szCs w:val="22"/>
        </w:rPr>
        <w:t xml:space="preserve"> </w:t>
      </w:r>
      <w:r w:rsidR="00061AA7" w:rsidRPr="000F3CCB">
        <w:rPr>
          <w:rFonts w:ascii="Arial" w:hAnsi="Arial" w:cs="Arial"/>
          <w:sz w:val="22"/>
          <w:szCs w:val="22"/>
        </w:rPr>
        <w:t>Business reply postage paid envelopes have been provided for your convenience, no postage stamps are required for the envelopes, if they are posted in Australia.</w:t>
      </w:r>
    </w:p>
    <w:p w:rsidR="00061AA7" w:rsidRPr="000F3CCB" w:rsidRDefault="00061AA7" w:rsidP="000C6D15">
      <w:pPr>
        <w:pStyle w:val="BodyText2"/>
        <w:spacing w:after="0" w:line="240" w:lineRule="auto"/>
        <w:ind w:right="-170"/>
        <w:rPr>
          <w:rFonts w:ascii="Arial" w:hAnsi="Arial" w:cs="Arial"/>
          <w:sz w:val="22"/>
          <w:szCs w:val="22"/>
        </w:rPr>
      </w:pPr>
    </w:p>
    <w:p w:rsidR="00061AA7" w:rsidRPr="000F3CCB" w:rsidRDefault="00061AA7" w:rsidP="000C6D15">
      <w:pPr>
        <w:pStyle w:val="BodyText2"/>
        <w:spacing w:after="0" w:line="240" w:lineRule="auto"/>
        <w:ind w:right="-170"/>
        <w:rPr>
          <w:rFonts w:ascii="Arial" w:hAnsi="Arial" w:cs="Arial"/>
          <w:sz w:val="22"/>
          <w:szCs w:val="22"/>
        </w:rPr>
      </w:pPr>
      <w:r w:rsidRPr="000F3CCB">
        <w:rPr>
          <w:rFonts w:ascii="Arial" w:hAnsi="Arial" w:cs="Arial"/>
          <w:sz w:val="22"/>
          <w:szCs w:val="22"/>
        </w:rPr>
        <w:t>If you believe that your returns may be late in reaching Fisheries it is your responsibility to notify the Returns Officer and inform them of when the returns can be expected to arrive.</w:t>
      </w:r>
      <w:r w:rsidR="000F3CCB">
        <w:rPr>
          <w:rFonts w:ascii="Arial" w:hAnsi="Arial" w:cs="Arial"/>
          <w:sz w:val="22"/>
          <w:szCs w:val="22"/>
        </w:rPr>
        <w:t xml:space="preserve"> </w:t>
      </w:r>
      <w:r w:rsidRPr="000F3CCB">
        <w:rPr>
          <w:rFonts w:ascii="Arial" w:hAnsi="Arial" w:cs="Arial"/>
          <w:sz w:val="22"/>
          <w:szCs w:val="22"/>
        </w:rPr>
        <w:t>All correspondence relating to your licence and returns will be directed to the add</w:t>
      </w:r>
      <w:r w:rsidR="00045EE5" w:rsidRPr="000F3CCB">
        <w:rPr>
          <w:rFonts w:ascii="Arial" w:hAnsi="Arial" w:cs="Arial"/>
          <w:sz w:val="22"/>
          <w:szCs w:val="22"/>
        </w:rPr>
        <w:t>re</w:t>
      </w:r>
      <w:r w:rsidRPr="000F3CCB">
        <w:rPr>
          <w:rFonts w:ascii="Arial" w:hAnsi="Arial" w:cs="Arial"/>
          <w:sz w:val="22"/>
          <w:szCs w:val="22"/>
        </w:rPr>
        <w:t>ss stated on your licence application.</w:t>
      </w:r>
      <w:r w:rsidR="000F3CCB">
        <w:rPr>
          <w:rFonts w:ascii="Arial" w:hAnsi="Arial" w:cs="Arial"/>
          <w:sz w:val="22"/>
          <w:szCs w:val="22"/>
        </w:rPr>
        <w:t xml:space="preserve"> </w:t>
      </w:r>
      <w:r w:rsidRPr="000F3CCB">
        <w:rPr>
          <w:rFonts w:ascii="Arial" w:hAnsi="Arial" w:cs="Arial"/>
          <w:sz w:val="22"/>
          <w:szCs w:val="22"/>
        </w:rPr>
        <w:t>If this address is no longer correct please notify Fisheries of any changes.</w:t>
      </w:r>
    </w:p>
    <w:p w:rsidR="00061AA7" w:rsidRPr="000F3CCB" w:rsidRDefault="00061AA7" w:rsidP="000C6D15">
      <w:pPr>
        <w:pStyle w:val="BodyText2"/>
        <w:spacing w:after="0" w:line="240" w:lineRule="auto"/>
        <w:ind w:right="-170"/>
        <w:rPr>
          <w:rFonts w:ascii="Arial" w:hAnsi="Arial" w:cs="Arial"/>
          <w:sz w:val="22"/>
          <w:szCs w:val="22"/>
        </w:rPr>
      </w:pPr>
    </w:p>
    <w:p w:rsidR="00061AA7" w:rsidRPr="000F3CCB" w:rsidRDefault="00061AA7" w:rsidP="000C6D15">
      <w:pPr>
        <w:pStyle w:val="BodyTextIndent"/>
        <w:ind w:left="0" w:right="-170"/>
        <w:rPr>
          <w:rFonts w:ascii="Arial" w:hAnsi="Arial" w:cs="Arial"/>
          <w:szCs w:val="22"/>
        </w:rPr>
      </w:pPr>
      <w:r w:rsidRPr="000F3CCB">
        <w:rPr>
          <w:rFonts w:ascii="Arial" w:hAnsi="Arial" w:cs="Arial"/>
          <w:szCs w:val="22"/>
        </w:rPr>
        <w:t>In addition, any direct interactions with, or unusual sightings of</w:t>
      </w:r>
      <w:r w:rsidR="000F3CCB">
        <w:rPr>
          <w:rFonts w:ascii="Arial" w:hAnsi="Arial" w:cs="Arial"/>
          <w:szCs w:val="22"/>
        </w:rPr>
        <w:t xml:space="preserve"> </w:t>
      </w:r>
      <w:r w:rsidRPr="000F3CCB">
        <w:rPr>
          <w:rFonts w:ascii="Arial" w:hAnsi="Arial" w:cs="Arial"/>
          <w:szCs w:val="22"/>
        </w:rPr>
        <w:t xml:space="preserve">sick/stranded/net-caught animals or potential illegal activities within </w:t>
      </w:r>
      <w:r w:rsidRPr="000F3CCB">
        <w:rPr>
          <w:rFonts w:ascii="Arial" w:hAnsi="Arial" w:cs="Arial"/>
          <w:b/>
          <w:szCs w:val="22"/>
        </w:rPr>
        <w:t>Commonwealth waters</w:t>
      </w:r>
      <w:r w:rsidRPr="000F3CCB">
        <w:rPr>
          <w:rFonts w:ascii="Arial" w:hAnsi="Arial" w:cs="Arial"/>
          <w:szCs w:val="22"/>
        </w:rPr>
        <w:t xml:space="preserve"> must be reported to the Department of Sustainability, Environment, Water, Population and Communities within 7 days on telephone 1800 641 806 or email </w:t>
      </w:r>
      <w:hyperlink r:id="rId9" w:history="1">
        <w:r w:rsidRPr="000F3CCB">
          <w:rPr>
            <w:rStyle w:val="Hyperlink"/>
            <w:rFonts w:ascii="Arial" w:hAnsi="Arial" w:cs="Arial"/>
            <w:szCs w:val="22"/>
          </w:rPr>
          <w:t>protected.species@environment.gov.au</w:t>
        </w:r>
      </w:hyperlink>
      <w:r w:rsidR="00C553A2" w:rsidRPr="000F3CCB">
        <w:rPr>
          <w:rFonts w:ascii="Arial" w:hAnsi="Arial" w:cs="Arial"/>
          <w:szCs w:val="22"/>
        </w:rPr>
        <w:t>.</w:t>
      </w:r>
      <w:r w:rsidRPr="000F3CCB">
        <w:rPr>
          <w:rFonts w:ascii="Arial" w:hAnsi="Arial" w:cs="Arial"/>
          <w:szCs w:val="22"/>
        </w:rPr>
        <w:t xml:space="preserve"> </w:t>
      </w:r>
    </w:p>
    <w:p w:rsidR="00061AA7" w:rsidRPr="000F3CCB" w:rsidRDefault="00061AA7" w:rsidP="000C6D15">
      <w:pPr>
        <w:pStyle w:val="BodyTextIndent"/>
        <w:ind w:left="0" w:right="-170"/>
        <w:rPr>
          <w:rFonts w:ascii="Arial" w:hAnsi="Arial" w:cs="Arial"/>
          <w:szCs w:val="22"/>
        </w:rPr>
      </w:pPr>
    </w:p>
    <w:p w:rsidR="00061AA7" w:rsidRPr="000F3CCB" w:rsidRDefault="00061AA7" w:rsidP="000C6D15">
      <w:pPr>
        <w:pStyle w:val="BodyText2"/>
        <w:spacing w:after="0" w:line="240" w:lineRule="auto"/>
        <w:ind w:right="-170"/>
        <w:rPr>
          <w:rFonts w:ascii="Arial" w:hAnsi="Arial" w:cs="Arial"/>
          <w:sz w:val="22"/>
          <w:szCs w:val="22"/>
        </w:rPr>
      </w:pPr>
      <w:r w:rsidRPr="000F3CCB">
        <w:rPr>
          <w:rFonts w:ascii="Arial" w:hAnsi="Arial" w:cs="Arial"/>
          <w:sz w:val="22"/>
          <w:szCs w:val="22"/>
        </w:rPr>
        <w:t xml:space="preserve">Any further information on the completion of returns can be obtained from Returns Officer, phone </w:t>
      </w:r>
      <w:r w:rsidRPr="000F3CCB">
        <w:rPr>
          <w:rFonts w:ascii="Arial" w:hAnsi="Arial" w:cs="Arial"/>
          <w:sz w:val="22"/>
          <w:szCs w:val="22"/>
        </w:rPr>
        <w:br/>
        <w:t xml:space="preserve">(08) 8999 2148 or (08) 8999 2189 or by email </w:t>
      </w:r>
      <w:hyperlink r:id="rId10" w:history="1">
        <w:r w:rsidRPr="000F3CCB">
          <w:rPr>
            <w:rStyle w:val="Hyperlink"/>
            <w:rFonts w:ascii="Arial" w:hAnsi="Arial" w:cs="Arial"/>
            <w:sz w:val="22"/>
            <w:szCs w:val="22"/>
          </w:rPr>
          <w:t>logbookreturns@nt.gov.au</w:t>
        </w:r>
      </w:hyperlink>
      <w:r w:rsidR="00C553A2" w:rsidRPr="000F3CCB">
        <w:rPr>
          <w:rFonts w:ascii="Arial" w:hAnsi="Arial" w:cs="Arial"/>
          <w:sz w:val="22"/>
          <w:szCs w:val="22"/>
        </w:rPr>
        <w:t>.</w:t>
      </w:r>
    </w:p>
    <w:p w:rsidR="00061AA7" w:rsidRPr="000F3CCB" w:rsidRDefault="00061AA7" w:rsidP="000C6D15">
      <w:pPr>
        <w:pStyle w:val="BodyText2"/>
        <w:spacing w:after="0" w:line="240" w:lineRule="auto"/>
        <w:ind w:right="-170"/>
        <w:rPr>
          <w:rFonts w:ascii="Arial" w:hAnsi="Arial" w:cs="Arial"/>
          <w:sz w:val="22"/>
          <w:szCs w:val="22"/>
        </w:rPr>
      </w:pPr>
    </w:p>
    <w:p w:rsidR="00061AA7" w:rsidRPr="000F3CCB" w:rsidRDefault="00061AA7" w:rsidP="000C6D15">
      <w:pPr>
        <w:pStyle w:val="Heading1"/>
        <w:ind w:right="-170"/>
        <w:jc w:val="both"/>
        <w:rPr>
          <w:rFonts w:ascii="Arial" w:hAnsi="Arial" w:cs="Arial"/>
          <w:b w:val="0"/>
          <w:sz w:val="22"/>
          <w:szCs w:val="22"/>
        </w:rPr>
      </w:pPr>
      <w:r w:rsidRPr="000F3CCB">
        <w:rPr>
          <w:rFonts w:ascii="Arial" w:hAnsi="Arial" w:cs="Arial"/>
          <w:b w:val="0"/>
          <w:sz w:val="22"/>
          <w:szCs w:val="22"/>
        </w:rPr>
        <w:t>Your co-operation and contribution to the monitoring of our fisheries is greatly appreciated.</w:t>
      </w:r>
    </w:p>
    <w:p w:rsidR="00061AA7" w:rsidRPr="000F3CCB" w:rsidRDefault="00061AA7" w:rsidP="000C6D15">
      <w:pPr>
        <w:ind w:right="-170"/>
        <w:rPr>
          <w:sz w:val="22"/>
          <w:szCs w:val="22"/>
        </w:rPr>
      </w:pPr>
    </w:p>
    <w:p w:rsidR="00061AA7" w:rsidRPr="000F3CCB" w:rsidRDefault="00061AA7" w:rsidP="000C6D15">
      <w:pPr>
        <w:ind w:right="-170"/>
        <w:rPr>
          <w:rFonts w:ascii="Arial" w:hAnsi="Arial" w:cs="Arial"/>
          <w:sz w:val="22"/>
          <w:szCs w:val="22"/>
        </w:rPr>
      </w:pPr>
      <w:r w:rsidRPr="000F3CCB">
        <w:rPr>
          <w:rFonts w:ascii="Arial" w:hAnsi="Arial" w:cs="Arial"/>
          <w:sz w:val="22"/>
          <w:szCs w:val="22"/>
        </w:rPr>
        <w:t>Yours sincerely</w:t>
      </w:r>
    </w:p>
    <w:p w:rsidR="00061AA7" w:rsidRPr="000F3CCB" w:rsidRDefault="00061AA7" w:rsidP="000C6D15">
      <w:pPr>
        <w:ind w:right="-170"/>
        <w:rPr>
          <w:rFonts w:ascii="Arial" w:hAnsi="Arial" w:cs="Arial"/>
          <w:sz w:val="22"/>
          <w:szCs w:val="22"/>
          <w:highlight w:val="yellow"/>
        </w:rPr>
      </w:pPr>
    </w:p>
    <w:p w:rsidR="00C553A2" w:rsidRPr="000F3CCB" w:rsidRDefault="00C553A2" w:rsidP="000C6D15">
      <w:pPr>
        <w:ind w:right="-170"/>
        <w:rPr>
          <w:rFonts w:ascii="Arial" w:hAnsi="Arial" w:cs="Arial"/>
          <w:sz w:val="22"/>
          <w:szCs w:val="22"/>
          <w:highlight w:val="yellow"/>
        </w:rPr>
      </w:pPr>
    </w:p>
    <w:p w:rsidR="00C553A2" w:rsidRPr="000F3CCB" w:rsidRDefault="00C553A2" w:rsidP="000C6D15">
      <w:pPr>
        <w:ind w:right="-170"/>
        <w:rPr>
          <w:rFonts w:ascii="Arial" w:hAnsi="Arial" w:cs="Arial"/>
          <w:sz w:val="22"/>
          <w:szCs w:val="22"/>
          <w:highlight w:val="yellow"/>
        </w:rPr>
      </w:pPr>
    </w:p>
    <w:p w:rsidR="00061AA7" w:rsidRPr="000F3CCB" w:rsidRDefault="00C553A2" w:rsidP="000C6D15">
      <w:pPr>
        <w:ind w:right="-170"/>
        <w:rPr>
          <w:rFonts w:ascii="Arial" w:hAnsi="Arial" w:cs="Arial"/>
          <w:sz w:val="22"/>
          <w:szCs w:val="22"/>
        </w:rPr>
      </w:pPr>
      <w:r w:rsidRPr="000F3CCB">
        <w:rPr>
          <w:rFonts w:ascii="Arial" w:hAnsi="Arial" w:cs="Arial"/>
          <w:sz w:val="22"/>
          <w:szCs w:val="22"/>
        </w:rPr>
        <w:t>Bryan McDonald</w:t>
      </w:r>
    </w:p>
    <w:p w:rsidR="00E731CD" w:rsidRPr="000F3CCB" w:rsidRDefault="00C553A2" w:rsidP="000C6D15">
      <w:pPr>
        <w:ind w:right="-170"/>
        <w:rPr>
          <w:rFonts w:ascii="Arial" w:hAnsi="Arial" w:cs="Arial"/>
          <w:sz w:val="22"/>
          <w:szCs w:val="22"/>
        </w:rPr>
      </w:pPr>
      <w:r w:rsidRPr="000F3CCB">
        <w:rPr>
          <w:rFonts w:ascii="Arial" w:hAnsi="Arial" w:cs="Arial"/>
          <w:b/>
          <w:sz w:val="22"/>
          <w:szCs w:val="22"/>
        </w:rPr>
        <w:t xml:space="preserve">Director Aquatic </w:t>
      </w:r>
      <w:r w:rsidR="00487007" w:rsidRPr="000F3CCB">
        <w:rPr>
          <w:rFonts w:ascii="Arial" w:hAnsi="Arial" w:cs="Arial"/>
          <w:b/>
          <w:sz w:val="22"/>
          <w:szCs w:val="22"/>
        </w:rPr>
        <w:t>Resources</w:t>
      </w:r>
    </w:p>
    <w:p w:rsidR="000C6D15" w:rsidRPr="000F3CCB" w:rsidRDefault="000C6D15" w:rsidP="000C6D15">
      <w:pPr>
        <w:ind w:right="-170"/>
        <w:rPr>
          <w:sz w:val="22"/>
          <w:szCs w:val="22"/>
        </w:rPr>
      </w:pPr>
      <w:r w:rsidRPr="000F3CCB">
        <w:rPr>
          <w:rFonts w:ascii="Arial" w:hAnsi="Arial" w:cs="Arial"/>
          <w:sz w:val="22"/>
          <w:szCs w:val="22"/>
        </w:rPr>
        <w:t>Fisheries</w:t>
      </w:r>
    </w:p>
    <w:sectPr w:rsidR="000C6D15" w:rsidRPr="000F3CCB" w:rsidSect="00712520">
      <w:footerReference w:type="default" r:id="rId11"/>
      <w:pgSz w:w="11907" w:h="16840" w:code="9"/>
      <w:pgMar w:top="709" w:right="425" w:bottom="426" w:left="1134" w:header="720"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543" w:rsidRDefault="000B3543" w:rsidP="00E46EE1">
      <w:r>
        <w:separator/>
      </w:r>
    </w:p>
  </w:endnote>
  <w:endnote w:type="continuationSeparator" w:id="0">
    <w:p w:rsidR="000B3543" w:rsidRDefault="000B3543" w:rsidP="00E46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54" w:type="dxa"/>
      <w:shd w:val="clear" w:color="auto" w:fill="F48024"/>
      <w:tblLayout w:type="fixed"/>
      <w:tblCellMar>
        <w:left w:w="0" w:type="dxa"/>
        <w:right w:w="0" w:type="dxa"/>
      </w:tblCellMar>
      <w:tblLook w:val="01E0" w:firstRow="1" w:lastRow="1" w:firstColumn="1" w:lastColumn="1" w:noHBand="0" w:noVBand="0"/>
    </w:tblPr>
    <w:tblGrid>
      <w:gridCol w:w="6946"/>
      <w:gridCol w:w="2608"/>
    </w:tblGrid>
    <w:tr w:rsidR="00712520" w:rsidTr="00666DCD">
      <w:trPr>
        <w:trHeight w:val="567"/>
      </w:trPr>
      <w:tc>
        <w:tcPr>
          <w:tcW w:w="6946" w:type="dxa"/>
          <w:shd w:val="clear" w:color="auto" w:fill="auto"/>
        </w:tcPr>
        <w:p w:rsidR="00712520" w:rsidRPr="00AF6FD3" w:rsidRDefault="00712520" w:rsidP="00666DCD">
          <w:pPr>
            <w:pStyle w:val="Footer"/>
            <w:spacing w:before="120"/>
            <w:rPr>
              <w:rFonts w:ascii="Arial" w:hAnsi="Arial" w:cs="Arial"/>
              <w:sz w:val="18"/>
              <w:szCs w:val="18"/>
            </w:rPr>
          </w:pPr>
          <w:r w:rsidRPr="00AF6FD3">
            <w:rPr>
              <w:rFonts w:ascii="Arial" w:hAnsi="Arial" w:cs="Arial"/>
            </w:rPr>
            <w:t xml:space="preserve">Department of </w:t>
          </w:r>
          <w:r>
            <w:rPr>
              <w:rFonts w:ascii="Arial" w:hAnsi="Arial" w:cs="Arial"/>
              <w:b/>
            </w:rPr>
            <w:t>Primary Industries and Fisheries</w:t>
          </w:r>
        </w:p>
        <w:p w:rsidR="00712520" w:rsidRPr="006548E8" w:rsidRDefault="003A08BC" w:rsidP="00666DCD">
          <w:pPr>
            <w:pStyle w:val="Footer"/>
          </w:pPr>
          <w:sdt>
            <w:sdtPr>
              <w:rPr>
                <w:rFonts w:ascii="Arial" w:hAnsi="Arial" w:cs="Arial"/>
                <w:sz w:val="18"/>
                <w:szCs w:val="18"/>
              </w:rPr>
              <w:id w:val="-1604728705"/>
              <w:docPartObj>
                <w:docPartGallery w:val="Page Numbers (Top of Page)"/>
                <w:docPartUnique/>
              </w:docPartObj>
            </w:sdtPr>
            <w:sdtEndPr>
              <w:rPr>
                <w:rFonts w:ascii="Times New Roman" w:hAnsi="Times New Roman" w:cs="Times New Roman"/>
              </w:rPr>
            </w:sdtEndPr>
            <w:sdtContent>
              <w:r w:rsidR="00712520" w:rsidRPr="00AF6FD3">
                <w:rPr>
                  <w:rFonts w:ascii="Arial" w:hAnsi="Arial" w:cs="Arial"/>
                  <w:sz w:val="18"/>
                  <w:szCs w:val="18"/>
                </w:rPr>
                <w:t xml:space="preserve">Page </w:t>
              </w:r>
              <w:r w:rsidR="00712520" w:rsidRPr="00AF6FD3">
                <w:rPr>
                  <w:rFonts w:ascii="Arial" w:hAnsi="Arial" w:cs="Arial"/>
                  <w:bCs/>
                  <w:sz w:val="18"/>
                  <w:szCs w:val="18"/>
                </w:rPr>
                <w:fldChar w:fldCharType="begin"/>
              </w:r>
              <w:r w:rsidR="00712520" w:rsidRPr="00AF6FD3">
                <w:rPr>
                  <w:rFonts w:ascii="Arial" w:hAnsi="Arial" w:cs="Arial"/>
                  <w:bCs/>
                  <w:sz w:val="18"/>
                  <w:szCs w:val="18"/>
                </w:rPr>
                <w:instrText xml:space="preserve"> PAGE </w:instrText>
              </w:r>
              <w:r w:rsidR="00712520" w:rsidRPr="00AF6FD3">
                <w:rPr>
                  <w:rFonts w:ascii="Arial" w:hAnsi="Arial" w:cs="Arial"/>
                  <w:bCs/>
                  <w:sz w:val="18"/>
                  <w:szCs w:val="18"/>
                </w:rPr>
                <w:fldChar w:fldCharType="separate"/>
              </w:r>
              <w:r>
                <w:rPr>
                  <w:rFonts w:ascii="Arial" w:hAnsi="Arial" w:cs="Arial"/>
                  <w:bCs/>
                  <w:noProof/>
                  <w:sz w:val="18"/>
                  <w:szCs w:val="18"/>
                </w:rPr>
                <w:t>1</w:t>
              </w:r>
              <w:r w:rsidR="00712520" w:rsidRPr="00AF6FD3">
                <w:rPr>
                  <w:rFonts w:ascii="Arial" w:hAnsi="Arial" w:cs="Arial"/>
                  <w:bCs/>
                  <w:sz w:val="18"/>
                  <w:szCs w:val="18"/>
                </w:rPr>
                <w:fldChar w:fldCharType="end"/>
              </w:r>
              <w:r w:rsidR="00712520" w:rsidRPr="00AF6FD3">
                <w:rPr>
                  <w:rFonts w:ascii="Arial" w:hAnsi="Arial" w:cs="Arial"/>
                  <w:sz w:val="18"/>
                  <w:szCs w:val="18"/>
                </w:rPr>
                <w:t xml:space="preserve"> of </w:t>
              </w:r>
              <w:r w:rsidR="00712520" w:rsidRPr="00AF6FD3">
                <w:rPr>
                  <w:rFonts w:ascii="Arial" w:hAnsi="Arial" w:cs="Arial"/>
                  <w:bCs/>
                  <w:sz w:val="18"/>
                  <w:szCs w:val="18"/>
                </w:rPr>
                <w:fldChar w:fldCharType="begin"/>
              </w:r>
              <w:r w:rsidR="00712520" w:rsidRPr="00AF6FD3">
                <w:rPr>
                  <w:rFonts w:ascii="Arial" w:hAnsi="Arial" w:cs="Arial"/>
                  <w:bCs/>
                  <w:sz w:val="18"/>
                  <w:szCs w:val="18"/>
                </w:rPr>
                <w:instrText xml:space="preserve"> NUMPAGES  </w:instrText>
              </w:r>
              <w:r w:rsidR="00712520" w:rsidRPr="00AF6FD3">
                <w:rPr>
                  <w:rFonts w:ascii="Arial" w:hAnsi="Arial" w:cs="Arial"/>
                  <w:bCs/>
                  <w:sz w:val="18"/>
                  <w:szCs w:val="18"/>
                </w:rPr>
                <w:fldChar w:fldCharType="separate"/>
              </w:r>
              <w:r>
                <w:rPr>
                  <w:rFonts w:ascii="Arial" w:hAnsi="Arial" w:cs="Arial"/>
                  <w:bCs/>
                  <w:noProof/>
                  <w:sz w:val="18"/>
                  <w:szCs w:val="18"/>
                </w:rPr>
                <w:t>1</w:t>
              </w:r>
              <w:r w:rsidR="00712520" w:rsidRPr="00AF6FD3">
                <w:rPr>
                  <w:rFonts w:ascii="Arial" w:hAnsi="Arial" w:cs="Arial"/>
                  <w:bCs/>
                  <w:sz w:val="18"/>
                  <w:szCs w:val="18"/>
                </w:rPr>
                <w:fldChar w:fldCharType="end"/>
              </w:r>
            </w:sdtContent>
          </w:sdt>
        </w:p>
      </w:tc>
      <w:tc>
        <w:tcPr>
          <w:tcW w:w="2608" w:type="dxa"/>
          <w:shd w:val="clear" w:color="auto" w:fill="auto"/>
          <w:noWrap/>
          <w:tcMar>
            <w:top w:w="0" w:type="dxa"/>
            <w:left w:w="0" w:type="dxa"/>
            <w:bottom w:w="0" w:type="dxa"/>
            <w:right w:w="0" w:type="dxa"/>
          </w:tcMar>
          <w:vAlign w:val="bottom"/>
        </w:tcPr>
        <w:p w:rsidR="00712520" w:rsidRPr="00DE33B5" w:rsidRDefault="00712520" w:rsidP="00666DCD">
          <w:pPr>
            <w:pStyle w:val="FormName"/>
            <w:jc w:val="center"/>
          </w:pPr>
          <w:r>
            <w:rPr>
              <w:noProof/>
              <w:sz w:val="18"/>
              <w:szCs w:val="18"/>
            </w:rPr>
            <w:drawing>
              <wp:inline distT="0" distB="0" distL="0" distR="0" wp14:anchorId="5D0B62DC" wp14:editId="18DC7175">
                <wp:extent cx="1310640" cy="464185"/>
                <wp:effectExtent l="0" t="0" r="3810" b="0"/>
                <wp:docPr id="1"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_Primary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464185"/>
                        </a:xfrm>
                        <a:prstGeom prst="rect">
                          <a:avLst/>
                        </a:prstGeom>
                      </pic:spPr>
                    </pic:pic>
                  </a:graphicData>
                </a:graphic>
              </wp:inline>
            </w:drawing>
          </w:r>
        </w:p>
      </w:tc>
    </w:tr>
  </w:tbl>
  <w:p w:rsidR="00712520" w:rsidRDefault="007125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543" w:rsidRDefault="000B3543" w:rsidP="00E46EE1">
      <w:r>
        <w:separator/>
      </w:r>
    </w:p>
  </w:footnote>
  <w:footnote w:type="continuationSeparator" w:id="0">
    <w:p w:rsidR="000B3543" w:rsidRDefault="000B3543" w:rsidP="00E46E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29FE3FFA"/>
    <w:multiLevelType w:val="hybridMultilevel"/>
    <w:tmpl w:val="A7A4CBFC"/>
    <w:lvl w:ilvl="0" w:tplc="043265C4">
      <w:numFmt w:val="bullet"/>
      <w:lvlText w:val=""/>
      <w:lvlJc w:val="left"/>
      <w:pPr>
        <w:tabs>
          <w:tab w:val="num" w:pos="-349"/>
        </w:tabs>
        <w:ind w:left="-349" w:hanging="360"/>
      </w:pPr>
      <w:rPr>
        <w:rFonts w:ascii="Symbol" w:eastAsia="Times New Roman" w:hAnsi="Symbol" w:cs="Times New Roman" w:hint="default"/>
      </w:rPr>
    </w:lvl>
    <w:lvl w:ilvl="1" w:tplc="0C090003" w:tentative="1">
      <w:start w:val="1"/>
      <w:numFmt w:val="bullet"/>
      <w:lvlText w:val="o"/>
      <w:lvlJc w:val="left"/>
      <w:pPr>
        <w:tabs>
          <w:tab w:val="num" w:pos="371"/>
        </w:tabs>
        <w:ind w:left="371" w:hanging="360"/>
      </w:pPr>
      <w:rPr>
        <w:rFonts w:ascii="Courier New" w:hAnsi="Courier New" w:cs="Courier New" w:hint="default"/>
      </w:rPr>
    </w:lvl>
    <w:lvl w:ilvl="2" w:tplc="0C090005" w:tentative="1">
      <w:start w:val="1"/>
      <w:numFmt w:val="bullet"/>
      <w:lvlText w:val=""/>
      <w:lvlJc w:val="left"/>
      <w:pPr>
        <w:tabs>
          <w:tab w:val="num" w:pos="1091"/>
        </w:tabs>
        <w:ind w:left="1091" w:hanging="360"/>
      </w:pPr>
      <w:rPr>
        <w:rFonts w:ascii="Wingdings" w:hAnsi="Wingdings" w:hint="default"/>
      </w:rPr>
    </w:lvl>
    <w:lvl w:ilvl="3" w:tplc="0C090001" w:tentative="1">
      <w:start w:val="1"/>
      <w:numFmt w:val="bullet"/>
      <w:lvlText w:val=""/>
      <w:lvlJc w:val="left"/>
      <w:pPr>
        <w:tabs>
          <w:tab w:val="num" w:pos="1811"/>
        </w:tabs>
        <w:ind w:left="1811" w:hanging="360"/>
      </w:pPr>
      <w:rPr>
        <w:rFonts w:ascii="Symbol" w:hAnsi="Symbol" w:hint="default"/>
      </w:rPr>
    </w:lvl>
    <w:lvl w:ilvl="4" w:tplc="0C090003" w:tentative="1">
      <w:start w:val="1"/>
      <w:numFmt w:val="bullet"/>
      <w:lvlText w:val="o"/>
      <w:lvlJc w:val="left"/>
      <w:pPr>
        <w:tabs>
          <w:tab w:val="num" w:pos="2531"/>
        </w:tabs>
        <w:ind w:left="2531" w:hanging="360"/>
      </w:pPr>
      <w:rPr>
        <w:rFonts w:ascii="Courier New" w:hAnsi="Courier New" w:cs="Courier New" w:hint="default"/>
      </w:rPr>
    </w:lvl>
    <w:lvl w:ilvl="5" w:tplc="0C090005" w:tentative="1">
      <w:start w:val="1"/>
      <w:numFmt w:val="bullet"/>
      <w:lvlText w:val=""/>
      <w:lvlJc w:val="left"/>
      <w:pPr>
        <w:tabs>
          <w:tab w:val="num" w:pos="3251"/>
        </w:tabs>
        <w:ind w:left="3251" w:hanging="360"/>
      </w:pPr>
      <w:rPr>
        <w:rFonts w:ascii="Wingdings" w:hAnsi="Wingdings" w:hint="default"/>
      </w:rPr>
    </w:lvl>
    <w:lvl w:ilvl="6" w:tplc="0C090001" w:tentative="1">
      <w:start w:val="1"/>
      <w:numFmt w:val="bullet"/>
      <w:lvlText w:val=""/>
      <w:lvlJc w:val="left"/>
      <w:pPr>
        <w:tabs>
          <w:tab w:val="num" w:pos="3971"/>
        </w:tabs>
        <w:ind w:left="3971" w:hanging="360"/>
      </w:pPr>
      <w:rPr>
        <w:rFonts w:ascii="Symbol" w:hAnsi="Symbol" w:hint="default"/>
      </w:rPr>
    </w:lvl>
    <w:lvl w:ilvl="7" w:tplc="0C090003" w:tentative="1">
      <w:start w:val="1"/>
      <w:numFmt w:val="bullet"/>
      <w:lvlText w:val="o"/>
      <w:lvlJc w:val="left"/>
      <w:pPr>
        <w:tabs>
          <w:tab w:val="num" w:pos="4691"/>
        </w:tabs>
        <w:ind w:left="4691" w:hanging="360"/>
      </w:pPr>
      <w:rPr>
        <w:rFonts w:ascii="Courier New" w:hAnsi="Courier New" w:cs="Courier New" w:hint="default"/>
      </w:rPr>
    </w:lvl>
    <w:lvl w:ilvl="8" w:tplc="0C090005" w:tentative="1">
      <w:start w:val="1"/>
      <w:numFmt w:val="bullet"/>
      <w:lvlText w:val=""/>
      <w:lvlJc w:val="left"/>
      <w:pPr>
        <w:tabs>
          <w:tab w:val="num" w:pos="5411"/>
        </w:tabs>
        <w:ind w:left="5411"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8E3"/>
    <w:rsid w:val="00004C42"/>
    <w:rsid w:val="00020317"/>
    <w:rsid w:val="00025823"/>
    <w:rsid w:val="00045EE5"/>
    <w:rsid w:val="00061AA7"/>
    <w:rsid w:val="000648E3"/>
    <w:rsid w:val="00094D4C"/>
    <w:rsid w:val="000B2D43"/>
    <w:rsid w:val="000B3543"/>
    <w:rsid w:val="000C6D15"/>
    <w:rsid w:val="000C7676"/>
    <w:rsid w:val="000E09A2"/>
    <w:rsid w:val="000F3CCB"/>
    <w:rsid w:val="00116114"/>
    <w:rsid w:val="001C5635"/>
    <w:rsid w:val="0025610E"/>
    <w:rsid w:val="0026731A"/>
    <w:rsid w:val="002769AD"/>
    <w:rsid w:val="002945BE"/>
    <w:rsid w:val="00296548"/>
    <w:rsid w:val="002A0022"/>
    <w:rsid w:val="002D2C38"/>
    <w:rsid w:val="003229F5"/>
    <w:rsid w:val="00334694"/>
    <w:rsid w:val="003746F9"/>
    <w:rsid w:val="003A08BC"/>
    <w:rsid w:val="00403DE7"/>
    <w:rsid w:val="00451D37"/>
    <w:rsid w:val="0046299E"/>
    <w:rsid w:val="00487007"/>
    <w:rsid w:val="004B6BBD"/>
    <w:rsid w:val="004C167C"/>
    <w:rsid w:val="004F226A"/>
    <w:rsid w:val="00521E65"/>
    <w:rsid w:val="00522B03"/>
    <w:rsid w:val="00540B9C"/>
    <w:rsid w:val="00565504"/>
    <w:rsid w:val="005B1EDE"/>
    <w:rsid w:val="00601670"/>
    <w:rsid w:val="006D27C0"/>
    <w:rsid w:val="006F6810"/>
    <w:rsid w:val="00712520"/>
    <w:rsid w:val="007B29AB"/>
    <w:rsid w:val="00842449"/>
    <w:rsid w:val="008676B6"/>
    <w:rsid w:val="00883131"/>
    <w:rsid w:val="008B4845"/>
    <w:rsid w:val="00923A7A"/>
    <w:rsid w:val="009B4121"/>
    <w:rsid w:val="00A0123C"/>
    <w:rsid w:val="00A028EF"/>
    <w:rsid w:val="00AD032C"/>
    <w:rsid w:val="00B00D91"/>
    <w:rsid w:val="00B22A22"/>
    <w:rsid w:val="00B2412E"/>
    <w:rsid w:val="00B53319"/>
    <w:rsid w:val="00B81E53"/>
    <w:rsid w:val="00BC351A"/>
    <w:rsid w:val="00C553A2"/>
    <w:rsid w:val="00C7019A"/>
    <w:rsid w:val="00CD25B9"/>
    <w:rsid w:val="00CF4EA4"/>
    <w:rsid w:val="00D01EAF"/>
    <w:rsid w:val="00D02F8F"/>
    <w:rsid w:val="00D10FA0"/>
    <w:rsid w:val="00D21E78"/>
    <w:rsid w:val="00D66752"/>
    <w:rsid w:val="00D830E0"/>
    <w:rsid w:val="00D95746"/>
    <w:rsid w:val="00E31590"/>
    <w:rsid w:val="00E46EE1"/>
    <w:rsid w:val="00E731CD"/>
    <w:rsid w:val="00EA5245"/>
    <w:rsid w:val="00EB63CB"/>
    <w:rsid w:val="00ED4BE7"/>
    <w:rsid w:val="00F23B91"/>
    <w:rsid w:val="00F44FE1"/>
    <w:rsid w:val="00F57119"/>
    <w:rsid w:val="00F66952"/>
    <w:rsid w:val="00F85D15"/>
    <w:rsid w:val="00F90813"/>
    <w:rsid w:val="00FA7CE2"/>
    <w:rsid w:val="00FB0A3D"/>
    <w:rsid w:val="00FD2ECA"/>
    <w:rsid w:val="00FE2761"/>
    <w:rsid w:val="00FF2D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09"/>
    </w:pPr>
    <w:rPr>
      <w:rFonts w:ascii="Times" w:hAnsi="Times"/>
      <w:sz w:val="22"/>
    </w:rPr>
  </w:style>
  <w:style w:type="paragraph" w:styleId="Header">
    <w:name w:val="header"/>
    <w:basedOn w:val="Normal"/>
    <w:link w:val="HeaderChar"/>
    <w:rsid w:val="00ED4BE7"/>
    <w:pPr>
      <w:tabs>
        <w:tab w:val="center" w:pos="4153"/>
        <w:tab w:val="right" w:pos="8306"/>
      </w:tabs>
    </w:pPr>
  </w:style>
  <w:style w:type="paragraph" w:styleId="Footer">
    <w:name w:val="footer"/>
    <w:basedOn w:val="Normal"/>
    <w:link w:val="FooterChar"/>
    <w:uiPriority w:val="99"/>
    <w:rsid w:val="00ED4BE7"/>
    <w:pPr>
      <w:tabs>
        <w:tab w:val="center" w:pos="4153"/>
        <w:tab w:val="right" w:pos="8306"/>
      </w:tabs>
    </w:pPr>
  </w:style>
  <w:style w:type="character" w:styleId="Hyperlink">
    <w:name w:val="Hyperlink"/>
    <w:rsid w:val="00004C42"/>
    <w:rPr>
      <w:color w:val="0000FF"/>
      <w:u w:val="single"/>
    </w:rPr>
  </w:style>
  <w:style w:type="paragraph" w:styleId="BalloonText">
    <w:name w:val="Balloon Text"/>
    <w:basedOn w:val="Normal"/>
    <w:semiHidden/>
    <w:rsid w:val="00CF4EA4"/>
    <w:rPr>
      <w:rFonts w:ascii="Tahoma" w:hAnsi="Tahoma" w:cs="Tahoma"/>
      <w:sz w:val="16"/>
      <w:szCs w:val="16"/>
    </w:rPr>
  </w:style>
  <w:style w:type="paragraph" w:styleId="BodyText2">
    <w:name w:val="Body Text 2"/>
    <w:basedOn w:val="Normal"/>
    <w:rsid w:val="00F44FE1"/>
    <w:pPr>
      <w:spacing w:after="120" w:line="480" w:lineRule="auto"/>
    </w:pPr>
    <w:rPr>
      <w:rFonts w:ascii="Courier" w:hAnsi="Courier"/>
      <w:sz w:val="24"/>
    </w:rPr>
  </w:style>
  <w:style w:type="character" w:styleId="CommentReference">
    <w:name w:val="annotation reference"/>
    <w:rsid w:val="00F66952"/>
    <w:rPr>
      <w:sz w:val="16"/>
      <w:szCs w:val="16"/>
    </w:rPr>
  </w:style>
  <w:style w:type="paragraph" w:styleId="CommentText">
    <w:name w:val="annotation text"/>
    <w:basedOn w:val="Normal"/>
    <w:link w:val="CommentTextChar"/>
    <w:rsid w:val="00F66952"/>
  </w:style>
  <w:style w:type="character" w:customStyle="1" w:styleId="CommentTextChar">
    <w:name w:val="Comment Text Char"/>
    <w:basedOn w:val="DefaultParagraphFont"/>
    <w:link w:val="CommentText"/>
    <w:rsid w:val="00F66952"/>
  </w:style>
  <w:style w:type="paragraph" w:styleId="CommentSubject">
    <w:name w:val="annotation subject"/>
    <w:basedOn w:val="CommentText"/>
    <w:next w:val="CommentText"/>
    <w:link w:val="CommentSubjectChar"/>
    <w:rsid w:val="00F66952"/>
    <w:rPr>
      <w:b/>
      <w:bCs/>
    </w:rPr>
  </w:style>
  <w:style w:type="character" w:customStyle="1" w:styleId="CommentSubjectChar">
    <w:name w:val="Comment Subject Char"/>
    <w:link w:val="CommentSubject"/>
    <w:rsid w:val="00F66952"/>
    <w:rPr>
      <w:b/>
      <w:bCs/>
    </w:rPr>
  </w:style>
  <w:style w:type="paragraph" w:customStyle="1" w:styleId="Address">
    <w:name w:val="Address"/>
    <w:basedOn w:val="Header"/>
    <w:rsid w:val="00061AA7"/>
    <w:pPr>
      <w:tabs>
        <w:tab w:val="clear" w:pos="4153"/>
        <w:tab w:val="clear" w:pos="8306"/>
        <w:tab w:val="left" w:pos="3969"/>
      </w:tabs>
      <w:spacing w:after="120"/>
      <w:jc w:val="both"/>
    </w:pPr>
    <w:rPr>
      <w:sz w:val="24"/>
    </w:rPr>
  </w:style>
  <w:style w:type="paragraph" w:styleId="Revision">
    <w:name w:val="Revision"/>
    <w:hidden/>
    <w:uiPriority w:val="99"/>
    <w:semiHidden/>
    <w:rsid w:val="00061AA7"/>
  </w:style>
  <w:style w:type="character" w:customStyle="1" w:styleId="HeaderChar">
    <w:name w:val="Header Char"/>
    <w:link w:val="Header"/>
    <w:rsid w:val="000C6D15"/>
  </w:style>
  <w:style w:type="character" w:customStyle="1" w:styleId="FooterChar">
    <w:name w:val="Footer Char"/>
    <w:basedOn w:val="DefaultParagraphFont"/>
    <w:link w:val="Footer"/>
    <w:uiPriority w:val="99"/>
    <w:rsid w:val="00712520"/>
  </w:style>
  <w:style w:type="character" w:customStyle="1" w:styleId="FormNameChar">
    <w:name w:val="Form Name Char"/>
    <w:link w:val="FormName"/>
    <w:rsid w:val="00712520"/>
    <w:rPr>
      <w:rFonts w:ascii="Arial" w:hAnsi="Arial"/>
      <w:b/>
      <w:sz w:val="32"/>
    </w:rPr>
  </w:style>
  <w:style w:type="paragraph" w:customStyle="1" w:styleId="FormName">
    <w:name w:val="Form Name"/>
    <w:basedOn w:val="Normal"/>
    <w:next w:val="Normal"/>
    <w:link w:val="FormNameChar"/>
    <w:rsid w:val="00712520"/>
    <w:pPr>
      <w:tabs>
        <w:tab w:val="right" w:pos="9044"/>
      </w:tabs>
      <w:spacing w:after="120"/>
    </w:pPr>
    <w:rPr>
      <w:rFonts w:ascii="Arial" w:hAnsi="Arial"/>
      <w:b/>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09"/>
    </w:pPr>
    <w:rPr>
      <w:rFonts w:ascii="Times" w:hAnsi="Times"/>
      <w:sz w:val="22"/>
    </w:rPr>
  </w:style>
  <w:style w:type="paragraph" w:styleId="Header">
    <w:name w:val="header"/>
    <w:basedOn w:val="Normal"/>
    <w:link w:val="HeaderChar"/>
    <w:rsid w:val="00ED4BE7"/>
    <w:pPr>
      <w:tabs>
        <w:tab w:val="center" w:pos="4153"/>
        <w:tab w:val="right" w:pos="8306"/>
      </w:tabs>
    </w:pPr>
  </w:style>
  <w:style w:type="paragraph" w:styleId="Footer">
    <w:name w:val="footer"/>
    <w:basedOn w:val="Normal"/>
    <w:link w:val="FooterChar"/>
    <w:uiPriority w:val="99"/>
    <w:rsid w:val="00ED4BE7"/>
    <w:pPr>
      <w:tabs>
        <w:tab w:val="center" w:pos="4153"/>
        <w:tab w:val="right" w:pos="8306"/>
      </w:tabs>
    </w:pPr>
  </w:style>
  <w:style w:type="character" w:styleId="Hyperlink">
    <w:name w:val="Hyperlink"/>
    <w:rsid w:val="00004C42"/>
    <w:rPr>
      <w:color w:val="0000FF"/>
      <w:u w:val="single"/>
    </w:rPr>
  </w:style>
  <w:style w:type="paragraph" w:styleId="BalloonText">
    <w:name w:val="Balloon Text"/>
    <w:basedOn w:val="Normal"/>
    <w:semiHidden/>
    <w:rsid w:val="00CF4EA4"/>
    <w:rPr>
      <w:rFonts w:ascii="Tahoma" w:hAnsi="Tahoma" w:cs="Tahoma"/>
      <w:sz w:val="16"/>
      <w:szCs w:val="16"/>
    </w:rPr>
  </w:style>
  <w:style w:type="paragraph" w:styleId="BodyText2">
    <w:name w:val="Body Text 2"/>
    <w:basedOn w:val="Normal"/>
    <w:rsid w:val="00F44FE1"/>
    <w:pPr>
      <w:spacing w:after="120" w:line="480" w:lineRule="auto"/>
    </w:pPr>
    <w:rPr>
      <w:rFonts w:ascii="Courier" w:hAnsi="Courier"/>
      <w:sz w:val="24"/>
    </w:rPr>
  </w:style>
  <w:style w:type="character" w:styleId="CommentReference">
    <w:name w:val="annotation reference"/>
    <w:rsid w:val="00F66952"/>
    <w:rPr>
      <w:sz w:val="16"/>
      <w:szCs w:val="16"/>
    </w:rPr>
  </w:style>
  <w:style w:type="paragraph" w:styleId="CommentText">
    <w:name w:val="annotation text"/>
    <w:basedOn w:val="Normal"/>
    <w:link w:val="CommentTextChar"/>
    <w:rsid w:val="00F66952"/>
  </w:style>
  <w:style w:type="character" w:customStyle="1" w:styleId="CommentTextChar">
    <w:name w:val="Comment Text Char"/>
    <w:basedOn w:val="DefaultParagraphFont"/>
    <w:link w:val="CommentText"/>
    <w:rsid w:val="00F66952"/>
  </w:style>
  <w:style w:type="paragraph" w:styleId="CommentSubject">
    <w:name w:val="annotation subject"/>
    <w:basedOn w:val="CommentText"/>
    <w:next w:val="CommentText"/>
    <w:link w:val="CommentSubjectChar"/>
    <w:rsid w:val="00F66952"/>
    <w:rPr>
      <w:b/>
      <w:bCs/>
    </w:rPr>
  </w:style>
  <w:style w:type="character" w:customStyle="1" w:styleId="CommentSubjectChar">
    <w:name w:val="Comment Subject Char"/>
    <w:link w:val="CommentSubject"/>
    <w:rsid w:val="00F66952"/>
    <w:rPr>
      <w:b/>
      <w:bCs/>
    </w:rPr>
  </w:style>
  <w:style w:type="paragraph" w:customStyle="1" w:styleId="Address">
    <w:name w:val="Address"/>
    <w:basedOn w:val="Header"/>
    <w:rsid w:val="00061AA7"/>
    <w:pPr>
      <w:tabs>
        <w:tab w:val="clear" w:pos="4153"/>
        <w:tab w:val="clear" w:pos="8306"/>
        <w:tab w:val="left" w:pos="3969"/>
      </w:tabs>
      <w:spacing w:after="120"/>
      <w:jc w:val="both"/>
    </w:pPr>
    <w:rPr>
      <w:sz w:val="24"/>
    </w:rPr>
  </w:style>
  <w:style w:type="paragraph" w:styleId="Revision">
    <w:name w:val="Revision"/>
    <w:hidden/>
    <w:uiPriority w:val="99"/>
    <w:semiHidden/>
    <w:rsid w:val="00061AA7"/>
  </w:style>
  <w:style w:type="character" w:customStyle="1" w:styleId="HeaderChar">
    <w:name w:val="Header Char"/>
    <w:link w:val="Header"/>
    <w:rsid w:val="000C6D15"/>
  </w:style>
  <w:style w:type="character" w:customStyle="1" w:styleId="FooterChar">
    <w:name w:val="Footer Char"/>
    <w:basedOn w:val="DefaultParagraphFont"/>
    <w:link w:val="Footer"/>
    <w:uiPriority w:val="99"/>
    <w:rsid w:val="00712520"/>
  </w:style>
  <w:style w:type="character" w:customStyle="1" w:styleId="FormNameChar">
    <w:name w:val="Form Name Char"/>
    <w:link w:val="FormName"/>
    <w:rsid w:val="00712520"/>
    <w:rPr>
      <w:rFonts w:ascii="Arial" w:hAnsi="Arial"/>
      <w:b/>
      <w:sz w:val="32"/>
    </w:rPr>
  </w:style>
  <w:style w:type="paragraph" w:customStyle="1" w:styleId="FormName">
    <w:name w:val="Form Name"/>
    <w:basedOn w:val="Normal"/>
    <w:next w:val="Normal"/>
    <w:link w:val="FormNameChar"/>
    <w:rsid w:val="00712520"/>
    <w:pPr>
      <w:tabs>
        <w:tab w:val="right" w:pos="9044"/>
      </w:tabs>
      <w:spacing w:after="120"/>
    </w:pPr>
    <w:rPr>
      <w:rFonts w:ascii="Arial" w:hAnsi="Arial"/>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028965">
      <w:bodyDiv w:val="1"/>
      <w:marLeft w:val="0"/>
      <w:marRight w:val="0"/>
      <w:marTop w:val="0"/>
      <w:marBottom w:val="0"/>
      <w:divBdr>
        <w:top w:val="none" w:sz="0" w:space="0" w:color="auto"/>
        <w:left w:val="none" w:sz="0" w:space="0" w:color="auto"/>
        <w:bottom w:val="none" w:sz="0" w:space="0" w:color="auto"/>
        <w:right w:val="none" w:sz="0" w:space="0" w:color="auto"/>
      </w:divBdr>
    </w:div>
    <w:div w:id="619649993">
      <w:bodyDiv w:val="1"/>
      <w:marLeft w:val="0"/>
      <w:marRight w:val="0"/>
      <w:marTop w:val="0"/>
      <w:marBottom w:val="0"/>
      <w:divBdr>
        <w:top w:val="none" w:sz="0" w:space="0" w:color="auto"/>
        <w:left w:val="none" w:sz="0" w:space="0" w:color="auto"/>
        <w:bottom w:val="none" w:sz="0" w:space="0" w:color="auto"/>
        <w:right w:val="none" w:sz="0" w:space="0" w:color="auto"/>
      </w:divBdr>
    </w:div>
    <w:div w:id="1674185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logbookreturns@nt.gov.au" TargetMode="External"/><Relationship Id="rId4" Type="http://schemas.microsoft.com/office/2007/relationships/stylesWithEffects" Target="stylesWithEffects.xml"/><Relationship Id="rId9" Type="http://schemas.openxmlformats.org/officeDocument/2006/relationships/hyperlink" Target="mailto:protected.species@environment.gov.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8CBFC-A328-43A5-B18A-4F3CFD6E3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483</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Offshore snapper fishery logbook return instructions</vt:lpstr>
    </vt:vector>
  </TitlesOfParts>
  <Company>DPI&amp;F Fisheries</Company>
  <LinksUpToDate>false</LinksUpToDate>
  <CharactersWithSpaces>3185</CharactersWithSpaces>
  <SharedDoc>false</SharedDoc>
  <HLinks>
    <vt:vector size="12" baseType="variant">
      <vt:variant>
        <vt:i4>5701678</vt:i4>
      </vt:variant>
      <vt:variant>
        <vt:i4>3</vt:i4>
      </vt:variant>
      <vt:variant>
        <vt:i4>0</vt:i4>
      </vt:variant>
      <vt:variant>
        <vt:i4>5</vt:i4>
      </vt:variant>
      <vt:variant>
        <vt:lpwstr>mailto:logbookreturns@nt.gov.au</vt:lpwstr>
      </vt:variant>
      <vt:variant>
        <vt:lpwstr/>
      </vt:variant>
      <vt:variant>
        <vt:i4>6946902</vt:i4>
      </vt:variant>
      <vt:variant>
        <vt:i4>0</vt:i4>
      </vt:variant>
      <vt:variant>
        <vt:i4>0</vt:i4>
      </vt:variant>
      <vt:variant>
        <vt:i4>5</vt:i4>
      </vt:variant>
      <vt:variant>
        <vt:lpwstr>mailto:protected.species@environment.gov.au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Offshore snapper fishery logbook return notice</dc:title>
  <dc:creator>Northern Territory Government</dc:creator>
  <cp:lastModifiedBy>Jiraporn Homngam</cp:lastModifiedBy>
  <cp:revision>8</cp:revision>
  <cp:lastPrinted>2016-01-11T05:03:00Z</cp:lastPrinted>
  <dcterms:created xsi:type="dcterms:W3CDTF">2014-01-31T03:27:00Z</dcterms:created>
  <dcterms:modified xsi:type="dcterms:W3CDTF">2016-01-12T00:13:00Z</dcterms:modified>
</cp:coreProperties>
</file>